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C66" w:rsidRPr="003F70EC" w:rsidRDefault="006D7C66" w:rsidP="003F70EC">
      <w:pPr>
        <w:spacing w:line="240" w:lineRule="auto"/>
        <w:rPr>
          <w:rFonts w:ascii="Arial" w:hAnsi="Arial" w:cs="Arial"/>
          <w:b/>
          <w:sz w:val="32"/>
          <w:szCs w:val="32"/>
          <w:lang w:val="en-GB"/>
        </w:rPr>
      </w:pPr>
      <w:r w:rsidRPr="003F70EC">
        <w:rPr>
          <w:rFonts w:ascii="Arial" w:hAnsi="Arial" w:cs="Arial"/>
          <w:noProof/>
          <w:lang w:val="en-GB" w:eastAsia="en-GB"/>
        </w:rPr>
        <w:drawing>
          <wp:anchor distT="0" distB="0" distL="114300" distR="114300" simplePos="0" relativeHeight="251659264" behindDoc="0" locked="0" layoutInCell="1" allowOverlap="1" wp14:anchorId="6FBF3C8F" wp14:editId="1683374F">
            <wp:simplePos x="0" y="0"/>
            <wp:positionH relativeFrom="column">
              <wp:posOffset>0</wp:posOffset>
            </wp:positionH>
            <wp:positionV relativeFrom="paragraph">
              <wp:posOffset>266700</wp:posOffset>
            </wp:positionV>
            <wp:extent cx="1524000" cy="942340"/>
            <wp:effectExtent l="0" t="0" r="0" b="0"/>
            <wp:wrapThrough wrapText="bothSides">
              <wp:wrapPolygon edited="0">
                <wp:start x="0" y="0"/>
                <wp:lineTo x="0" y="20523"/>
                <wp:lineTo x="5130" y="20960"/>
                <wp:lineTo x="7560" y="20960"/>
                <wp:lineTo x="21330" y="19650"/>
                <wp:lineTo x="21330" y="10043"/>
                <wp:lineTo x="7290" y="6987"/>
                <wp:lineTo x="8100" y="5240"/>
                <wp:lineTo x="7560" y="2183"/>
                <wp:lineTo x="6480"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7C66" w:rsidRPr="003F70EC" w:rsidRDefault="006D7C66" w:rsidP="003F70EC">
      <w:pPr>
        <w:spacing w:line="240" w:lineRule="auto"/>
        <w:ind w:left="1440" w:firstLine="720"/>
        <w:jc w:val="center"/>
        <w:rPr>
          <w:rFonts w:ascii="Arial" w:hAnsi="Arial" w:cs="Arial"/>
          <w:b/>
          <w:sz w:val="32"/>
          <w:szCs w:val="32"/>
          <w:lang w:val="en-GB"/>
        </w:rPr>
      </w:pPr>
      <w:r w:rsidRPr="003F70EC">
        <w:rPr>
          <w:rFonts w:ascii="Arial" w:hAnsi="Arial" w:cs="Arial"/>
          <w:b/>
          <w:sz w:val="32"/>
          <w:szCs w:val="32"/>
          <w:lang w:val="en-GB"/>
        </w:rPr>
        <w:t xml:space="preserve">                                </w:t>
      </w:r>
      <w:r w:rsidRPr="003F70EC">
        <w:rPr>
          <w:rFonts w:ascii="Arial" w:hAnsi="Arial" w:cs="Arial"/>
          <w:noProof/>
          <w:lang w:val="en-GB" w:eastAsia="en-GB"/>
        </w:rPr>
        <w:drawing>
          <wp:inline distT="0" distB="0" distL="0" distR="0" wp14:anchorId="42ED80D4" wp14:editId="2C742886">
            <wp:extent cx="1847850" cy="933450"/>
            <wp:effectExtent l="0" t="0" r="0" b="0"/>
            <wp:docPr id="4" name="Picture 4" descr="cid:image001.png@01D3C5B5.C339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5B5.C33996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47850" cy="933450"/>
                    </a:xfrm>
                    <a:prstGeom prst="rect">
                      <a:avLst/>
                    </a:prstGeom>
                    <a:noFill/>
                    <a:ln>
                      <a:noFill/>
                    </a:ln>
                  </pic:spPr>
                </pic:pic>
              </a:graphicData>
            </a:graphic>
          </wp:inline>
        </w:drawing>
      </w:r>
    </w:p>
    <w:p w:rsidR="006D7C66" w:rsidRPr="003F70EC" w:rsidRDefault="006D7C66" w:rsidP="003F70EC">
      <w:pPr>
        <w:spacing w:line="240" w:lineRule="auto"/>
        <w:jc w:val="center"/>
        <w:rPr>
          <w:rFonts w:ascii="Arial" w:hAnsi="Arial" w:cs="Arial"/>
          <w:b/>
          <w:sz w:val="32"/>
          <w:szCs w:val="32"/>
          <w:lang w:val="en-GB"/>
        </w:rPr>
      </w:pPr>
    </w:p>
    <w:p w:rsidR="006D7C66" w:rsidRPr="003F70EC" w:rsidRDefault="006D7C66" w:rsidP="003F70EC">
      <w:pPr>
        <w:spacing w:line="240" w:lineRule="auto"/>
        <w:rPr>
          <w:rFonts w:ascii="Arial" w:hAnsi="Arial" w:cs="Arial"/>
          <w:b/>
          <w:sz w:val="32"/>
          <w:szCs w:val="32"/>
          <w:lang w:val="en-GB"/>
        </w:rPr>
      </w:pPr>
    </w:p>
    <w:p w:rsidR="006D7C66" w:rsidRPr="003F70EC" w:rsidRDefault="006D7C66" w:rsidP="003F70EC">
      <w:pPr>
        <w:spacing w:line="240" w:lineRule="auto"/>
        <w:jc w:val="center"/>
        <w:rPr>
          <w:rFonts w:ascii="Arial" w:hAnsi="Arial" w:cs="Arial"/>
          <w:b/>
          <w:sz w:val="32"/>
          <w:szCs w:val="32"/>
          <w:lang w:val="en-GB"/>
        </w:rPr>
      </w:pPr>
    </w:p>
    <w:p w:rsidR="006141C9" w:rsidRPr="003F70EC" w:rsidRDefault="00540F8D" w:rsidP="003F70EC">
      <w:pPr>
        <w:spacing w:line="240" w:lineRule="auto"/>
        <w:jc w:val="center"/>
        <w:rPr>
          <w:rFonts w:ascii="Arial" w:hAnsi="Arial" w:cs="Arial"/>
          <w:b/>
          <w:sz w:val="32"/>
          <w:szCs w:val="32"/>
          <w:lang w:val="en-GB"/>
        </w:rPr>
      </w:pPr>
      <w:r w:rsidRPr="003F70EC">
        <w:rPr>
          <w:rFonts w:ascii="Arial" w:hAnsi="Arial" w:cs="Arial"/>
          <w:b/>
          <w:sz w:val="32"/>
          <w:szCs w:val="32"/>
          <w:lang w:val="en-GB"/>
        </w:rPr>
        <w:t>UK</w:t>
      </w:r>
      <w:r w:rsidR="00CB78BA" w:rsidRPr="003F70EC">
        <w:rPr>
          <w:rFonts w:ascii="Arial" w:hAnsi="Arial" w:cs="Arial"/>
          <w:b/>
          <w:sz w:val="32"/>
          <w:szCs w:val="32"/>
          <w:lang w:val="en-GB"/>
        </w:rPr>
        <w:t xml:space="preserve"> PUBLIC HEALTH RAPID SUPPORT TEAM</w:t>
      </w:r>
    </w:p>
    <w:p w:rsidR="00F817D1" w:rsidRPr="003F70EC" w:rsidRDefault="00F817D1" w:rsidP="003F70EC">
      <w:pPr>
        <w:spacing w:line="240" w:lineRule="auto"/>
        <w:jc w:val="center"/>
        <w:rPr>
          <w:rFonts w:ascii="Arial" w:hAnsi="Arial" w:cs="Arial"/>
          <w:b/>
          <w:sz w:val="24"/>
          <w:szCs w:val="32"/>
          <w:lang w:val="en-GB"/>
        </w:rPr>
      </w:pPr>
    </w:p>
    <w:p w:rsidR="003F723A" w:rsidRPr="003F70EC" w:rsidRDefault="00540F8D" w:rsidP="003F70EC">
      <w:pPr>
        <w:spacing w:line="240" w:lineRule="auto"/>
        <w:jc w:val="center"/>
        <w:rPr>
          <w:rFonts w:ascii="Arial" w:hAnsi="Arial" w:cs="Arial"/>
          <w:sz w:val="32"/>
          <w:szCs w:val="32"/>
          <w:lang w:val="en-GB"/>
        </w:rPr>
      </w:pPr>
      <w:r w:rsidRPr="003F70EC">
        <w:rPr>
          <w:rFonts w:ascii="Arial" w:hAnsi="Arial" w:cs="Arial"/>
          <w:sz w:val="32"/>
          <w:szCs w:val="32"/>
          <w:lang w:val="en-GB"/>
        </w:rPr>
        <w:t>Implementation Plan</w:t>
      </w:r>
    </w:p>
    <w:p w:rsidR="00F817D1" w:rsidRPr="003F70EC" w:rsidRDefault="00F817D1" w:rsidP="003F70EC">
      <w:pPr>
        <w:spacing w:line="240" w:lineRule="auto"/>
        <w:jc w:val="center"/>
        <w:rPr>
          <w:rFonts w:ascii="Arial" w:hAnsi="Arial" w:cs="Arial"/>
          <w:sz w:val="24"/>
          <w:szCs w:val="32"/>
          <w:lang w:val="en-GB"/>
        </w:rPr>
      </w:pPr>
    </w:p>
    <w:p w:rsidR="00F817D1" w:rsidRPr="003F70EC" w:rsidRDefault="00F817D1" w:rsidP="003F70EC">
      <w:pPr>
        <w:spacing w:line="240" w:lineRule="auto"/>
        <w:jc w:val="center"/>
        <w:rPr>
          <w:rFonts w:ascii="Arial" w:hAnsi="Arial" w:cs="Arial"/>
          <w:sz w:val="28"/>
          <w:szCs w:val="32"/>
          <w:lang w:val="en-GB"/>
        </w:rPr>
      </w:pPr>
      <w:r w:rsidRPr="003F70EC">
        <w:rPr>
          <w:rFonts w:ascii="Arial" w:hAnsi="Arial" w:cs="Arial"/>
          <w:sz w:val="28"/>
          <w:szCs w:val="32"/>
          <w:lang w:val="en-GB"/>
        </w:rPr>
        <w:t>2019</w:t>
      </w:r>
      <w:r w:rsidR="008F2B2D">
        <w:rPr>
          <w:rFonts w:ascii="Arial" w:hAnsi="Arial" w:cs="Arial"/>
          <w:sz w:val="28"/>
          <w:szCs w:val="32"/>
          <w:lang w:val="en-GB"/>
        </w:rPr>
        <w:t xml:space="preserve"> - 2020</w:t>
      </w:r>
    </w:p>
    <w:p w:rsidR="00540F8D" w:rsidRPr="003F70EC" w:rsidRDefault="00540F8D" w:rsidP="003F70EC">
      <w:pPr>
        <w:spacing w:line="240" w:lineRule="auto"/>
        <w:rPr>
          <w:rFonts w:ascii="Arial" w:hAnsi="Arial" w:cs="Arial"/>
          <w:b/>
          <w:lang w:val="en-GB"/>
        </w:rPr>
      </w:pPr>
    </w:p>
    <w:sdt>
      <w:sdtPr>
        <w:rPr>
          <w:rFonts w:ascii="Arial" w:eastAsia="Calibri" w:hAnsi="Arial" w:cs="Arial"/>
          <w:color w:val="auto"/>
          <w:sz w:val="22"/>
          <w:szCs w:val="22"/>
          <w:lang w:val="en-GB"/>
        </w:rPr>
        <w:id w:val="340360800"/>
        <w:docPartObj>
          <w:docPartGallery w:val="Table of Contents"/>
          <w:docPartUnique/>
        </w:docPartObj>
      </w:sdtPr>
      <w:sdtEndPr>
        <w:rPr>
          <w:bCs/>
          <w:noProof/>
        </w:rPr>
      </w:sdtEndPr>
      <w:sdtContent>
        <w:p w:rsidR="00540F8D" w:rsidRPr="003F70EC" w:rsidRDefault="00540F8D" w:rsidP="003F70EC">
          <w:pPr>
            <w:pStyle w:val="TOCHeading"/>
            <w:spacing w:before="0" w:line="240" w:lineRule="auto"/>
            <w:rPr>
              <w:rFonts w:ascii="Arial" w:hAnsi="Arial" w:cs="Arial"/>
              <w:b/>
              <w:szCs w:val="22"/>
              <w:lang w:val="en-GB"/>
            </w:rPr>
          </w:pPr>
          <w:r w:rsidRPr="003F70EC">
            <w:rPr>
              <w:rFonts w:ascii="Arial" w:hAnsi="Arial" w:cs="Arial"/>
              <w:b/>
              <w:szCs w:val="22"/>
              <w:lang w:val="en-GB"/>
            </w:rPr>
            <w:t>Contents</w:t>
          </w:r>
        </w:p>
        <w:p w:rsidR="00F817D1" w:rsidRPr="003F70EC" w:rsidRDefault="00F817D1" w:rsidP="003F70EC">
          <w:pPr>
            <w:spacing w:line="240" w:lineRule="auto"/>
            <w:rPr>
              <w:rFonts w:ascii="Arial" w:hAnsi="Arial" w:cs="Arial"/>
              <w:lang w:val="en-GB"/>
            </w:rPr>
          </w:pPr>
        </w:p>
        <w:p w:rsidR="001F63F0" w:rsidRDefault="00540F8D">
          <w:pPr>
            <w:pStyle w:val="TOC2"/>
            <w:rPr>
              <w:rFonts w:asciiTheme="minorHAnsi" w:eastAsiaTheme="minorEastAsia" w:hAnsiTheme="minorHAnsi" w:cstheme="minorBidi"/>
              <w:noProof/>
              <w:lang w:val="en-GB" w:eastAsia="en-GB"/>
            </w:rPr>
          </w:pPr>
          <w:r w:rsidRPr="003F70EC">
            <w:rPr>
              <w:rFonts w:ascii="Arial" w:hAnsi="Arial" w:cs="Arial"/>
              <w:lang w:val="en-GB"/>
            </w:rPr>
            <w:fldChar w:fldCharType="begin"/>
          </w:r>
          <w:r w:rsidRPr="003F70EC">
            <w:rPr>
              <w:rFonts w:ascii="Arial" w:hAnsi="Arial" w:cs="Arial"/>
              <w:lang w:val="en-GB"/>
            </w:rPr>
            <w:instrText xml:space="preserve"> TOC \o "1-3" \h \z \u </w:instrText>
          </w:r>
          <w:r w:rsidRPr="003F70EC">
            <w:rPr>
              <w:rFonts w:ascii="Arial" w:hAnsi="Arial" w:cs="Arial"/>
              <w:lang w:val="en-GB"/>
            </w:rPr>
            <w:fldChar w:fldCharType="separate"/>
          </w:r>
          <w:hyperlink w:anchor="_Toc8635824" w:history="1">
            <w:r w:rsidR="001F63F0" w:rsidRPr="0028595F">
              <w:rPr>
                <w:rStyle w:val="Hyperlink"/>
                <w:rFonts w:ascii="Arial" w:hAnsi="Arial" w:cs="Arial"/>
                <w:b/>
                <w:noProof/>
                <w:lang w:val="en-GB"/>
              </w:rPr>
              <w:t>1.</w:t>
            </w:r>
            <w:r w:rsidR="001F63F0">
              <w:rPr>
                <w:rFonts w:asciiTheme="minorHAnsi" w:eastAsiaTheme="minorEastAsia" w:hAnsiTheme="minorHAnsi" w:cstheme="minorBidi"/>
                <w:noProof/>
                <w:lang w:val="en-GB" w:eastAsia="en-GB"/>
              </w:rPr>
              <w:tab/>
            </w:r>
            <w:r w:rsidR="001F63F0" w:rsidRPr="0028595F">
              <w:rPr>
                <w:rStyle w:val="Hyperlink"/>
                <w:rFonts w:ascii="Arial" w:hAnsi="Arial" w:cs="Arial"/>
                <w:b/>
                <w:noProof/>
                <w:lang w:val="en-GB"/>
              </w:rPr>
              <w:t>Introduction</w:t>
            </w:r>
            <w:r w:rsidR="001F63F0">
              <w:rPr>
                <w:noProof/>
                <w:webHidden/>
              </w:rPr>
              <w:tab/>
            </w:r>
            <w:r w:rsidR="001F63F0">
              <w:rPr>
                <w:noProof/>
                <w:webHidden/>
              </w:rPr>
              <w:fldChar w:fldCharType="begin"/>
            </w:r>
            <w:r w:rsidR="001F63F0">
              <w:rPr>
                <w:noProof/>
                <w:webHidden/>
              </w:rPr>
              <w:instrText xml:space="preserve"> PAGEREF _Toc8635824 \h </w:instrText>
            </w:r>
            <w:r w:rsidR="001F63F0">
              <w:rPr>
                <w:noProof/>
                <w:webHidden/>
              </w:rPr>
            </w:r>
            <w:r w:rsidR="001F63F0">
              <w:rPr>
                <w:noProof/>
                <w:webHidden/>
              </w:rPr>
              <w:fldChar w:fldCharType="separate"/>
            </w:r>
            <w:r w:rsidR="00EC2C27">
              <w:rPr>
                <w:noProof/>
                <w:webHidden/>
              </w:rPr>
              <w:t>2</w:t>
            </w:r>
            <w:r w:rsidR="001F63F0">
              <w:rPr>
                <w:noProof/>
                <w:webHidden/>
              </w:rPr>
              <w:fldChar w:fldCharType="end"/>
            </w:r>
          </w:hyperlink>
        </w:p>
        <w:p w:rsidR="001F63F0" w:rsidRDefault="00F7206B">
          <w:pPr>
            <w:pStyle w:val="TOC2"/>
            <w:rPr>
              <w:rFonts w:asciiTheme="minorHAnsi" w:eastAsiaTheme="minorEastAsia" w:hAnsiTheme="minorHAnsi" w:cstheme="minorBidi"/>
              <w:noProof/>
              <w:lang w:val="en-GB" w:eastAsia="en-GB"/>
            </w:rPr>
          </w:pPr>
          <w:hyperlink w:anchor="_Toc8635825" w:history="1">
            <w:r w:rsidR="001F63F0" w:rsidRPr="0028595F">
              <w:rPr>
                <w:rStyle w:val="Hyperlink"/>
                <w:rFonts w:ascii="Arial" w:hAnsi="Arial" w:cs="Arial"/>
                <w:b/>
                <w:noProof/>
                <w:lang w:val="en-GB"/>
              </w:rPr>
              <w:t>2.</w:t>
            </w:r>
            <w:r w:rsidR="001F63F0">
              <w:rPr>
                <w:rFonts w:asciiTheme="minorHAnsi" w:eastAsiaTheme="minorEastAsia" w:hAnsiTheme="minorHAnsi" w:cstheme="minorBidi"/>
                <w:noProof/>
                <w:lang w:val="en-GB" w:eastAsia="en-GB"/>
              </w:rPr>
              <w:tab/>
            </w:r>
            <w:r w:rsidR="001F63F0" w:rsidRPr="0028595F">
              <w:rPr>
                <w:rStyle w:val="Hyperlink"/>
                <w:rFonts w:ascii="Arial" w:hAnsi="Arial" w:cs="Arial"/>
                <w:b/>
                <w:noProof/>
                <w:lang w:val="en-GB"/>
              </w:rPr>
              <w:t>Acronyms</w:t>
            </w:r>
            <w:r w:rsidR="001F63F0">
              <w:rPr>
                <w:noProof/>
                <w:webHidden/>
              </w:rPr>
              <w:tab/>
            </w:r>
            <w:r w:rsidR="001F63F0">
              <w:rPr>
                <w:noProof/>
                <w:webHidden/>
              </w:rPr>
              <w:fldChar w:fldCharType="begin"/>
            </w:r>
            <w:r w:rsidR="001F63F0">
              <w:rPr>
                <w:noProof/>
                <w:webHidden/>
              </w:rPr>
              <w:instrText xml:space="preserve"> PAGEREF _Toc8635825 \h </w:instrText>
            </w:r>
            <w:r w:rsidR="001F63F0">
              <w:rPr>
                <w:noProof/>
                <w:webHidden/>
              </w:rPr>
            </w:r>
            <w:r w:rsidR="001F63F0">
              <w:rPr>
                <w:noProof/>
                <w:webHidden/>
              </w:rPr>
              <w:fldChar w:fldCharType="separate"/>
            </w:r>
            <w:r w:rsidR="00EC2C27">
              <w:rPr>
                <w:noProof/>
                <w:webHidden/>
              </w:rPr>
              <w:t>3</w:t>
            </w:r>
            <w:r w:rsidR="001F63F0">
              <w:rPr>
                <w:noProof/>
                <w:webHidden/>
              </w:rPr>
              <w:fldChar w:fldCharType="end"/>
            </w:r>
          </w:hyperlink>
        </w:p>
        <w:p w:rsidR="001F63F0" w:rsidRDefault="00F7206B">
          <w:pPr>
            <w:pStyle w:val="TOC2"/>
            <w:rPr>
              <w:rFonts w:asciiTheme="minorHAnsi" w:eastAsiaTheme="minorEastAsia" w:hAnsiTheme="minorHAnsi" w:cstheme="minorBidi"/>
              <w:noProof/>
              <w:lang w:val="en-GB" w:eastAsia="en-GB"/>
            </w:rPr>
          </w:pPr>
          <w:hyperlink w:anchor="_Toc8635826" w:history="1">
            <w:r w:rsidR="001F63F0" w:rsidRPr="0028595F">
              <w:rPr>
                <w:rStyle w:val="Hyperlink"/>
                <w:rFonts w:ascii="Arial" w:hAnsi="Arial" w:cs="Arial"/>
                <w:b/>
                <w:noProof/>
                <w:lang w:val="en-GB"/>
              </w:rPr>
              <w:t>3.</w:t>
            </w:r>
            <w:r w:rsidR="001F63F0">
              <w:rPr>
                <w:rFonts w:asciiTheme="minorHAnsi" w:eastAsiaTheme="minorEastAsia" w:hAnsiTheme="minorHAnsi" w:cstheme="minorBidi"/>
                <w:noProof/>
                <w:lang w:val="en-GB" w:eastAsia="en-GB"/>
              </w:rPr>
              <w:tab/>
            </w:r>
            <w:r w:rsidR="001F63F0" w:rsidRPr="0028595F">
              <w:rPr>
                <w:rStyle w:val="Hyperlink"/>
                <w:rFonts w:ascii="Arial" w:hAnsi="Arial" w:cs="Arial"/>
                <w:b/>
                <w:noProof/>
                <w:lang w:val="en-GB"/>
              </w:rPr>
              <w:t>Deployments/Outbreak Response</w:t>
            </w:r>
            <w:r w:rsidR="001F63F0">
              <w:rPr>
                <w:noProof/>
                <w:webHidden/>
              </w:rPr>
              <w:tab/>
            </w:r>
            <w:r w:rsidR="001F63F0">
              <w:rPr>
                <w:noProof/>
                <w:webHidden/>
              </w:rPr>
              <w:fldChar w:fldCharType="begin"/>
            </w:r>
            <w:r w:rsidR="001F63F0">
              <w:rPr>
                <w:noProof/>
                <w:webHidden/>
              </w:rPr>
              <w:instrText xml:space="preserve"> PAGEREF _Toc8635826 \h </w:instrText>
            </w:r>
            <w:r w:rsidR="001F63F0">
              <w:rPr>
                <w:noProof/>
                <w:webHidden/>
              </w:rPr>
            </w:r>
            <w:r w:rsidR="001F63F0">
              <w:rPr>
                <w:noProof/>
                <w:webHidden/>
              </w:rPr>
              <w:fldChar w:fldCharType="separate"/>
            </w:r>
            <w:r w:rsidR="00EC2C27">
              <w:rPr>
                <w:noProof/>
                <w:webHidden/>
              </w:rPr>
              <w:t>4</w:t>
            </w:r>
            <w:r w:rsidR="001F63F0">
              <w:rPr>
                <w:noProof/>
                <w:webHidden/>
              </w:rPr>
              <w:fldChar w:fldCharType="end"/>
            </w:r>
          </w:hyperlink>
        </w:p>
        <w:p w:rsidR="001F63F0" w:rsidRDefault="00F7206B">
          <w:pPr>
            <w:pStyle w:val="TOC2"/>
            <w:rPr>
              <w:rFonts w:asciiTheme="minorHAnsi" w:eastAsiaTheme="minorEastAsia" w:hAnsiTheme="minorHAnsi" w:cstheme="minorBidi"/>
              <w:noProof/>
              <w:lang w:val="en-GB" w:eastAsia="en-GB"/>
            </w:rPr>
          </w:pPr>
          <w:hyperlink w:anchor="_Toc8635827" w:history="1">
            <w:r w:rsidR="001F63F0" w:rsidRPr="0028595F">
              <w:rPr>
                <w:rStyle w:val="Hyperlink"/>
                <w:rFonts w:ascii="Arial" w:hAnsi="Arial" w:cs="Arial"/>
                <w:b/>
                <w:noProof/>
                <w:lang w:val="en-GB"/>
              </w:rPr>
              <w:t>4.</w:t>
            </w:r>
            <w:r w:rsidR="001F63F0">
              <w:rPr>
                <w:rFonts w:asciiTheme="minorHAnsi" w:eastAsiaTheme="minorEastAsia" w:hAnsiTheme="minorHAnsi" w:cstheme="minorBidi"/>
                <w:noProof/>
                <w:lang w:val="en-GB" w:eastAsia="en-GB"/>
              </w:rPr>
              <w:tab/>
            </w:r>
            <w:r w:rsidR="001F63F0" w:rsidRPr="0028595F">
              <w:rPr>
                <w:rStyle w:val="Hyperlink"/>
                <w:rFonts w:ascii="Arial" w:hAnsi="Arial" w:cs="Arial"/>
                <w:b/>
                <w:noProof/>
                <w:lang w:val="en-GB"/>
              </w:rPr>
              <w:t>Research</w:t>
            </w:r>
            <w:r w:rsidR="001F63F0">
              <w:rPr>
                <w:noProof/>
                <w:webHidden/>
              </w:rPr>
              <w:tab/>
            </w:r>
            <w:r w:rsidR="001F63F0">
              <w:rPr>
                <w:noProof/>
                <w:webHidden/>
              </w:rPr>
              <w:fldChar w:fldCharType="begin"/>
            </w:r>
            <w:r w:rsidR="001F63F0">
              <w:rPr>
                <w:noProof/>
                <w:webHidden/>
              </w:rPr>
              <w:instrText xml:space="preserve"> PAGEREF _Toc8635827 \h </w:instrText>
            </w:r>
            <w:r w:rsidR="001F63F0">
              <w:rPr>
                <w:noProof/>
                <w:webHidden/>
              </w:rPr>
            </w:r>
            <w:r w:rsidR="001F63F0">
              <w:rPr>
                <w:noProof/>
                <w:webHidden/>
              </w:rPr>
              <w:fldChar w:fldCharType="separate"/>
            </w:r>
            <w:r w:rsidR="00EC2C27">
              <w:rPr>
                <w:noProof/>
                <w:webHidden/>
              </w:rPr>
              <w:t>10</w:t>
            </w:r>
            <w:r w:rsidR="001F63F0">
              <w:rPr>
                <w:noProof/>
                <w:webHidden/>
              </w:rPr>
              <w:fldChar w:fldCharType="end"/>
            </w:r>
          </w:hyperlink>
        </w:p>
        <w:p w:rsidR="001F63F0" w:rsidRDefault="00F7206B">
          <w:pPr>
            <w:pStyle w:val="TOC2"/>
            <w:rPr>
              <w:rFonts w:asciiTheme="minorHAnsi" w:eastAsiaTheme="minorEastAsia" w:hAnsiTheme="minorHAnsi" w:cstheme="minorBidi"/>
              <w:noProof/>
              <w:lang w:val="en-GB" w:eastAsia="en-GB"/>
            </w:rPr>
          </w:pPr>
          <w:hyperlink w:anchor="_Toc8635828" w:history="1">
            <w:r w:rsidR="001F63F0" w:rsidRPr="0028595F">
              <w:rPr>
                <w:rStyle w:val="Hyperlink"/>
                <w:rFonts w:ascii="Arial" w:hAnsi="Arial" w:cs="Arial"/>
                <w:b/>
                <w:noProof/>
                <w:lang w:val="en-GB"/>
              </w:rPr>
              <w:t>5.</w:t>
            </w:r>
            <w:r w:rsidR="001F63F0">
              <w:rPr>
                <w:rFonts w:asciiTheme="minorHAnsi" w:eastAsiaTheme="minorEastAsia" w:hAnsiTheme="minorHAnsi" w:cstheme="minorBidi"/>
                <w:noProof/>
                <w:lang w:val="en-GB" w:eastAsia="en-GB"/>
              </w:rPr>
              <w:tab/>
            </w:r>
            <w:r w:rsidR="001F63F0" w:rsidRPr="0028595F">
              <w:rPr>
                <w:rStyle w:val="Hyperlink"/>
                <w:rFonts w:ascii="Arial" w:hAnsi="Arial" w:cs="Arial"/>
                <w:b/>
                <w:noProof/>
                <w:lang w:val="en-GB"/>
              </w:rPr>
              <w:t>Capacity Building</w:t>
            </w:r>
            <w:r w:rsidR="001F63F0">
              <w:rPr>
                <w:noProof/>
                <w:webHidden/>
              </w:rPr>
              <w:tab/>
            </w:r>
            <w:r w:rsidR="001F63F0">
              <w:rPr>
                <w:noProof/>
                <w:webHidden/>
              </w:rPr>
              <w:fldChar w:fldCharType="begin"/>
            </w:r>
            <w:r w:rsidR="001F63F0">
              <w:rPr>
                <w:noProof/>
                <w:webHidden/>
              </w:rPr>
              <w:instrText xml:space="preserve"> PAGEREF _Toc8635828 \h </w:instrText>
            </w:r>
            <w:r w:rsidR="001F63F0">
              <w:rPr>
                <w:noProof/>
                <w:webHidden/>
              </w:rPr>
            </w:r>
            <w:r w:rsidR="001F63F0">
              <w:rPr>
                <w:noProof/>
                <w:webHidden/>
              </w:rPr>
              <w:fldChar w:fldCharType="separate"/>
            </w:r>
            <w:r w:rsidR="00EC2C27">
              <w:rPr>
                <w:noProof/>
                <w:webHidden/>
              </w:rPr>
              <w:t>15</w:t>
            </w:r>
            <w:r w:rsidR="001F63F0">
              <w:rPr>
                <w:noProof/>
                <w:webHidden/>
              </w:rPr>
              <w:fldChar w:fldCharType="end"/>
            </w:r>
          </w:hyperlink>
        </w:p>
        <w:p w:rsidR="001F63F0" w:rsidRDefault="00F7206B">
          <w:pPr>
            <w:pStyle w:val="TOC2"/>
            <w:rPr>
              <w:rFonts w:asciiTheme="minorHAnsi" w:eastAsiaTheme="minorEastAsia" w:hAnsiTheme="minorHAnsi" w:cstheme="minorBidi"/>
              <w:noProof/>
              <w:lang w:val="en-GB" w:eastAsia="en-GB"/>
            </w:rPr>
          </w:pPr>
          <w:hyperlink w:anchor="_Toc8635829" w:history="1">
            <w:r w:rsidR="001F63F0" w:rsidRPr="0028595F">
              <w:rPr>
                <w:rStyle w:val="Hyperlink"/>
                <w:rFonts w:ascii="Arial" w:hAnsi="Arial" w:cs="Arial"/>
                <w:b/>
                <w:noProof/>
                <w:lang w:val="en-GB"/>
              </w:rPr>
              <w:t>6.</w:t>
            </w:r>
            <w:r w:rsidR="001F63F0">
              <w:rPr>
                <w:rFonts w:asciiTheme="minorHAnsi" w:eastAsiaTheme="minorEastAsia" w:hAnsiTheme="minorHAnsi" w:cstheme="minorBidi"/>
                <w:noProof/>
                <w:lang w:val="en-GB" w:eastAsia="en-GB"/>
              </w:rPr>
              <w:tab/>
            </w:r>
            <w:r w:rsidR="001F63F0" w:rsidRPr="0028595F">
              <w:rPr>
                <w:rStyle w:val="Hyperlink"/>
                <w:rFonts w:ascii="Arial" w:hAnsi="Arial" w:cs="Arial"/>
                <w:b/>
                <w:noProof/>
              </w:rPr>
              <w:t>Risks to Delivery</w:t>
            </w:r>
            <w:r w:rsidR="001F63F0">
              <w:rPr>
                <w:noProof/>
                <w:webHidden/>
              </w:rPr>
              <w:tab/>
            </w:r>
            <w:r w:rsidR="001F63F0">
              <w:rPr>
                <w:noProof/>
                <w:webHidden/>
              </w:rPr>
              <w:fldChar w:fldCharType="begin"/>
            </w:r>
            <w:r w:rsidR="001F63F0">
              <w:rPr>
                <w:noProof/>
                <w:webHidden/>
              </w:rPr>
              <w:instrText xml:space="preserve"> PAGEREF _Toc8635829 \h </w:instrText>
            </w:r>
            <w:r w:rsidR="001F63F0">
              <w:rPr>
                <w:noProof/>
                <w:webHidden/>
              </w:rPr>
            </w:r>
            <w:r w:rsidR="001F63F0">
              <w:rPr>
                <w:noProof/>
                <w:webHidden/>
              </w:rPr>
              <w:fldChar w:fldCharType="separate"/>
            </w:r>
            <w:r w:rsidR="00EC2C27">
              <w:rPr>
                <w:noProof/>
                <w:webHidden/>
              </w:rPr>
              <w:t>20</w:t>
            </w:r>
            <w:r w:rsidR="001F63F0">
              <w:rPr>
                <w:noProof/>
                <w:webHidden/>
              </w:rPr>
              <w:fldChar w:fldCharType="end"/>
            </w:r>
          </w:hyperlink>
        </w:p>
        <w:p w:rsidR="00540F8D" w:rsidRPr="003F70EC" w:rsidRDefault="00540F8D" w:rsidP="003F70EC">
          <w:pPr>
            <w:spacing w:line="240" w:lineRule="auto"/>
            <w:rPr>
              <w:rFonts w:ascii="Arial" w:hAnsi="Arial" w:cs="Arial"/>
              <w:lang w:val="en-GB"/>
            </w:rPr>
          </w:pPr>
          <w:r w:rsidRPr="003F70EC">
            <w:rPr>
              <w:rFonts w:ascii="Arial" w:hAnsi="Arial" w:cs="Arial"/>
              <w:bCs/>
              <w:noProof/>
              <w:lang w:val="en-GB"/>
            </w:rPr>
            <w:fldChar w:fldCharType="end"/>
          </w:r>
        </w:p>
      </w:sdtContent>
    </w:sdt>
    <w:p w:rsidR="00432B43" w:rsidRPr="003F70EC" w:rsidRDefault="00432B43" w:rsidP="003F70EC">
      <w:pPr>
        <w:spacing w:line="240" w:lineRule="auto"/>
        <w:rPr>
          <w:rFonts w:ascii="Arial" w:eastAsiaTheme="majorEastAsia" w:hAnsi="Arial" w:cs="Arial"/>
          <w:color w:val="365F91" w:themeColor="accent1" w:themeShade="BF"/>
          <w:sz w:val="26"/>
          <w:szCs w:val="26"/>
          <w:lang w:val="en-GB"/>
        </w:rPr>
      </w:pPr>
      <w:r w:rsidRPr="003F70EC">
        <w:rPr>
          <w:rFonts w:ascii="Arial" w:hAnsi="Arial" w:cs="Arial"/>
          <w:lang w:val="en-GB"/>
        </w:rPr>
        <w:br w:type="page"/>
      </w:r>
    </w:p>
    <w:p w:rsidR="00540F8D" w:rsidRPr="003F70EC" w:rsidRDefault="00540F8D" w:rsidP="003F70EC">
      <w:pPr>
        <w:pStyle w:val="Heading2"/>
        <w:spacing w:before="0" w:line="240" w:lineRule="auto"/>
        <w:rPr>
          <w:rFonts w:ascii="Arial" w:hAnsi="Arial" w:cs="Arial"/>
          <w:lang w:val="en-GB"/>
        </w:rPr>
      </w:pPr>
    </w:p>
    <w:p w:rsidR="008D2B3B" w:rsidRPr="003F70EC" w:rsidRDefault="00540F8D" w:rsidP="006719A1">
      <w:pPr>
        <w:pStyle w:val="Heading2"/>
        <w:numPr>
          <w:ilvl w:val="0"/>
          <w:numId w:val="1"/>
        </w:numPr>
        <w:spacing w:before="0" w:line="240" w:lineRule="auto"/>
        <w:ind w:left="284" w:hanging="284"/>
        <w:rPr>
          <w:rFonts w:ascii="Arial" w:hAnsi="Arial" w:cs="Arial"/>
          <w:b/>
          <w:sz w:val="22"/>
          <w:szCs w:val="22"/>
          <w:lang w:val="en-GB"/>
        </w:rPr>
      </w:pPr>
      <w:bookmarkStart w:id="0" w:name="_Toc8635824"/>
      <w:r w:rsidRPr="003F70EC">
        <w:rPr>
          <w:rFonts w:ascii="Arial" w:hAnsi="Arial" w:cs="Arial"/>
          <w:b/>
          <w:sz w:val="22"/>
          <w:szCs w:val="22"/>
          <w:lang w:val="en-GB"/>
        </w:rPr>
        <w:t>Introduction</w:t>
      </w:r>
      <w:bookmarkEnd w:id="0"/>
    </w:p>
    <w:p w:rsidR="008D2B3B" w:rsidRPr="003F70EC" w:rsidRDefault="008D2B3B" w:rsidP="003F70EC">
      <w:pPr>
        <w:spacing w:line="240" w:lineRule="auto"/>
        <w:jc w:val="both"/>
        <w:rPr>
          <w:rFonts w:ascii="Arial" w:hAnsi="Arial" w:cs="Arial"/>
          <w:lang w:val="en-GB"/>
        </w:rPr>
      </w:pPr>
    </w:p>
    <w:p w:rsidR="00927C14" w:rsidRPr="002F1000" w:rsidRDefault="00927C14" w:rsidP="003F70EC">
      <w:pPr>
        <w:spacing w:line="240" w:lineRule="auto"/>
        <w:jc w:val="both"/>
        <w:rPr>
          <w:rFonts w:ascii="Arial" w:hAnsi="Arial" w:cs="Arial"/>
          <w:lang w:val="en-GB"/>
        </w:rPr>
      </w:pPr>
      <w:r w:rsidRPr="002F1000">
        <w:rPr>
          <w:rFonts w:ascii="Arial" w:hAnsi="Arial" w:cs="Arial"/>
          <w:lang w:val="en-GB"/>
        </w:rPr>
        <w:t xml:space="preserve">The UK Public Health Rapid Support Team (UK-PHRST) is a novel and integral part of Her Majesty’s Government (HMG) response to global health security, contributing to the strategic objectives of prevention, detection and early response to global health threats. Formally launched in November 2016, the UK-PHRST’s triple mandate is to integrate outbreak response, </w:t>
      </w:r>
      <w:r w:rsidR="00C850E0" w:rsidRPr="002F1000">
        <w:rPr>
          <w:rFonts w:ascii="Arial" w:hAnsi="Arial" w:cs="Arial"/>
          <w:lang w:val="en-GB"/>
        </w:rPr>
        <w:t xml:space="preserve">conduct/deliver </w:t>
      </w:r>
      <w:r w:rsidRPr="002F1000">
        <w:rPr>
          <w:rFonts w:ascii="Arial" w:hAnsi="Arial" w:cs="Arial"/>
          <w:lang w:val="en-GB"/>
        </w:rPr>
        <w:t xml:space="preserve">innovative research to generate evidence on best practices for outbreak </w:t>
      </w:r>
      <w:r w:rsidR="00C159EC" w:rsidRPr="002F1000">
        <w:rPr>
          <w:rFonts w:ascii="Arial" w:hAnsi="Arial" w:cs="Arial"/>
          <w:lang w:val="en-GB"/>
        </w:rPr>
        <w:t>control and</w:t>
      </w:r>
      <w:r w:rsidRPr="002F1000">
        <w:rPr>
          <w:rFonts w:ascii="Arial" w:hAnsi="Arial" w:cs="Arial"/>
          <w:lang w:val="en-GB"/>
        </w:rPr>
        <w:t xml:space="preserve"> </w:t>
      </w:r>
      <w:r w:rsidR="00C850E0" w:rsidRPr="002F1000">
        <w:rPr>
          <w:rFonts w:ascii="Arial" w:hAnsi="Arial" w:cs="Arial"/>
          <w:lang w:val="en-GB"/>
        </w:rPr>
        <w:t xml:space="preserve">building </w:t>
      </w:r>
      <w:r w:rsidRPr="002F1000">
        <w:rPr>
          <w:rFonts w:ascii="Arial" w:hAnsi="Arial" w:cs="Arial"/>
          <w:lang w:val="en-GB"/>
        </w:rPr>
        <w:t>capacity for outbreak response in countries</w:t>
      </w:r>
      <w:r w:rsidR="008F2B2D" w:rsidRPr="002F1000">
        <w:rPr>
          <w:rFonts w:ascii="Arial" w:hAnsi="Arial" w:cs="Arial"/>
          <w:lang w:val="en-GB"/>
        </w:rPr>
        <w:t xml:space="preserve"> eligible for Official Development Assistance (ODA)</w:t>
      </w:r>
      <w:r w:rsidRPr="002F1000">
        <w:rPr>
          <w:rFonts w:ascii="Arial" w:hAnsi="Arial" w:cs="Arial"/>
          <w:lang w:val="en-GB"/>
        </w:rPr>
        <w:t xml:space="preserve">. The UK-PHRST is a partnership between Public Health England and the London School of Hygiene </w:t>
      </w:r>
      <w:r w:rsidR="000145D4" w:rsidRPr="002F1000">
        <w:rPr>
          <w:rFonts w:ascii="Arial" w:hAnsi="Arial" w:cs="Arial"/>
          <w:lang w:val="en-GB"/>
        </w:rPr>
        <w:t>&amp;</w:t>
      </w:r>
      <w:r w:rsidRPr="002F1000">
        <w:rPr>
          <w:rFonts w:ascii="Arial" w:hAnsi="Arial" w:cs="Arial"/>
          <w:lang w:val="en-GB"/>
        </w:rPr>
        <w:t xml:space="preserve"> Tropical Medicine, with an academic </w:t>
      </w:r>
      <w:r w:rsidR="00B67B5F" w:rsidRPr="002F1000">
        <w:rPr>
          <w:rFonts w:ascii="Arial" w:hAnsi="Arial" w:cs="Arial"/>
          <w:lang w:val="en-GB"/>
        </w:rPr>
        <w:t xml:space="preserve">alliance </w:t>
      </w:r>
      <w:r w:rsidRPr="002F1000">
        <w:rPr>
          <w:rFonts w:ascii="Arial" w:hAnsi="Arial" w:cs="Arial"/>
          <w:lang w:val="en-GB"/>
        </w:rPr>
        <w:t xml:space="preserve">with the University of Oxford and King’s College London. The UK-PHRST </w:t>
      </w:r>
      <w:r w:rsidR="002C16A2" w:rsidRPr="002F1000">
        <w:rPr>
          <w:rFonts w:ascii="Arial" w:hAnsi="Arial" w:cs="Arial"/>
          <w:lang w:val="en-GB"/>
        </w:rPr>
        <w:t xml:space="preserve">is accountable to the Department of Health &amp; Social Care (DHSC) and </w:t>
      </w:r>
      <w:r w:rsidR="006E4EE3" w:rsidRPr="002F1000">
        <w:rPr>
          <w:rFonts w:ascii="Arial" w:hAnsi="Arial" w:cs="Arial"/>
          <w:lang w:val="en-GB"/>
        </w:rPr>
        <w:t>works</w:t>
      </w:r>
      <w:r w:rsidRPr="002F1000">
        <w:rPr>
          <w:rFonts w:ascii="Arial" w:hAnsi="Arial" w:cs="Arial"/>
          <w:lang w:val="en-GB"/>
        </w:rPr>
        <w:t xml:space="preserve"> closely with </w:t>
      </w:r>
      <w:r w:rsidR="001F63F0" w:rsidRPr="002F1000">
        <w:rPr>
          <w:rFonts w:ascii="Arial" w:hAnsi="Arial" w:cs="Arial"/>
          <w:lang w:val="en-GB"/>
        </w:rPr>
        <w:t>diverse</w:t>
      </w:r>
      <w:r w:rsidRPr="002F1000">
        <w:rPr>
          <w:rFonts w:ascii="Arial" w:hAnsi="Arial" w:cs="Arial"/>
          <w:lang w:val="en-GB"/>
        </w:rPr>
        <w:t xml:space="preserve"> UK HMG and academic partners and projects</w:t>
      </w:r>
      <w:r w:rsidR="00E61473" w:rsidRPr="002F1000">
        <w:rPr>
          <w:rFonts w:ascii="Arial" w:hAnsi="Arial" w:cs="Arial"/>
          <w:lang w:val="en-GB"/>
        </w:rPr>
        <w:t>, as well as in-country offices of HMG departments (</w:t>
      </w:r>
      <w:r w:rsidR="001F63F0" w:rsidRPr="002F1000">
        <w:rPr>
          <w:rFonts w:ascii="Arial" w:hAnsi="Arial" w:cs="Arial"/>
          <w:lang w:val="en-GB"/>
        </w:rPr>
        <w:t xml:space="preserve">e.g. </w:t>
      </w:r>
      <w:r w:rsidR="008F2B2D" w:rsidRPr="002F1000">
        <w:rPr>
          <w:rFonts w:ascii="Arial" w:hAnsi="Arial" w:cs="Arial"/>
          <w:lang w:val="en-GB"/>
        </w:rPr>
        <w:t xml:space="preserve">Department for International Development </w:t>
      </w:r>
      <w:r w:rsidR="001F63F0" w:rsidRPr="002F1000">
        <w:rPr>
          <w:rFonts w:ascii="Arial" w:hAnsi="Arial" w:cs="Arial"/>
          <w:lang w:val="en-GB"/>
        </w:rPr>
        <w:t>(</w:t>
      </w:r>
      <w:r w:rsidR="00E61473" w:rsidRPr="002F1000">
        <w:rPr>
          <w:rFonts w:ascii="Arial" w:hAnsi="Arial" w:cs="Arial"/>
          <w:lang w:val="en-GB"/>
        </w:rPr>
        <w:t>DFID</w:t>
      </w:r>
      <w:r w:rsidR="001F63F0" w:rsidRPr="002F1000">
        <w:rPr>
          <w:rFonts w:ascii="Arial" w:hAnsi="Arial" w:cs="Arial"/>
          <w:lang w:val="en-GB"/>
        </w:rPr>
        <w:t>)</w:t>
      </w:r>
      <w:r w:rsidR="00E61473" w:rsidRPr="002F1000">
        <w:rPr>
          <w:rFonts w:ascii="Arial" w:hAnsi="Arial" w:cs="Arial"/>
          <w:lang w:val="en-GB"/>
        </w:rPr>
        <w:t xml:space="preserve">, </w:t>
      </w:r>
      <w:r w:rsidR="008F2B2D" w:rsidRPr="002F1000">
        <w:rPr>
          <w:rFonts w:ascii="Arial" w:hAnsi="Arial" w:cs="Arial"/>
          <w:lang w:val="en-GB"/>
        </w:rPr>
        <w:t>and the Foreign</w:t>
      </w:r>
      <w:r w:rsidR="00CA1A4E" w:rsidRPr="002F1000">
        <w:rPr>
          <w:rFonts w:ascii="Arial" w:hAnsi="Arial" w:cs="Arial"/>
          <w:lang w:val="en-GB"/>
        </w:rPr>
        <w:t xml:space="preserve"> and Commonwealth Office </w:t>
      </w:r>
      <w:r w:rsidR="001F63F0" w:rsidRPr="002F1000">
        <w:rPr>
          <w:rFonts w:ascii="Arial" w:hAnsi="Arial" w:cs="Arial"/>
          <w:lang w:val="en-GB"/>
        </w:rPr>
        <w:t>(</w:t>
      </w:r>
      <w:r w:rsidR="00E61473" w:rsidRPr="002F1000">
        <w:rPr>
          <w:rFonts w:ascii="Arial" w:hAnsi="Arial" w:cs="Arial"/>
          <w:lang w:val="en-GB"/>
        </w:rPr>
        <w:t>FCO)</w:t>
      </w:r>
      <w:r w:rsidR="001F63F0" w:rsidRPr="002F1000">
        <w:rPr>
          <w:rFonts w:ascii="Arial" w:hAnsi="Arial" w:cs="Arial"/>
          <w:lang w:val="en-GB"/>
        </w:rPr>
        <w:t>)</w:t>
      </w:r>
      <w:r w:rsidR="00E61473" w:rsidRPr="002F1000">
        <w:rPr>
          <w:rFonts w:ascii="Arial" w:hAnsi="Arial" w:cs="Arial"/>
          <w:lang w:val="en-GB"/>
        </w:rPr>
        <w:t>,</w:t>
      </w:r>
      <w:r w:rsidRPr="002F1000">
        <w:rPr>
          <w:rFonts w:ascii="Arial" w:hAnsi="Arial" w:cs="Arial"/>
          <w:lang w:val="en-GB"/>
        </w:rPr>
        <w:t xml:space="preserve"> to ensure alignment of UK-PHRST objectives, activities and outputs across the broader HMG global health security, health system strengthening and research agenda. In addition to cross-UK collaborations, the UK-PHRST </w:t>
      </w:r>
      <w:r w:rsidR="00144FED" w:rsidRPr="002F1000">
        <w:rPr>
          <w:rFonts w:ascii="Arial" w:hAnsi="Arial" w:cs="Arial"/>
          <w:lang w:val="en-GB"/>
        </w:rPr>
        <w:t>work</w:t>
      </w:r>
      <w:r w:rsidR="001F63F0" w:rsidRPr="002F1000">
        <w:rPr>
          <w:rFonts w:ascii="Arial" w:hAnsi="Arial" w:cs="Arial"/>
          <w:lang w:val="en-GB"/>
        </w:rPr>
        <w:t>s</w:t>
      </w:r>
      <w:r w:rsidR="00144FED" w:rsidRPr="002F1000">
        <w:rPr>
          <w:rFonts w:ascii="Arial" w:hAnsi="Arial" w:cs="Arial"/>
          <w:lang w:val="en-GB"/>
        </w:rPr>
        <w:t xml:space="preserve"> in</w:t>
      </w:r>
      <w:r w:rsidRPr="002F1000">
        <w:rPr>
          <w:rFonts w:ascii="Arial" w:hAnsi="Arial" w:cs="Arial"/>
          <w:lang w:val="en-GB"/>
        </w:rPr>
        <w:t xml:space="preserve"> partnership with local, regional, and international partners overseas, </w:t>
      </w:r>
      <w:proofErr w:type="gramStart"/>
      <w:r w:rsidRPr="002F1000">
        <w:rPr>
          <w:rFonts w:ascii="Arial" w:hAnsi="Arial" w:cs="Arial"/>
          <w:lang w:val="en-GB"/>
        </w:rPr>
        <w:t>in particular in</w:t>
      </w:r>
      <w:proofErr w:type="gramEnd"/>
      <w:r w:rsidRPr="002F1000">
        <w:rPr>
          <w:rFonts w:ascii="Arial" w:hAnsi="Arial" w:cs="Arial"/>
          <w:lang w:val="en-GB"/>
        </w:rPr>
        <w:t xml:space="preserve"> support of</w:t>
      </w:r>
      <w:r w:rsidR="00CA1A4E" w:rsidRPr="002F1000">
        <w:rPr>
          <w:rFonts w:ascii="Arial" w:hAnsi="Arial" w:cs="Arial"/>
          <w:lang w:val="en-GB"/>
        </w:rPr>
        <w:t xml:space="preserve"> the World Health Organizatio</w:t>
      </w:r>
      <w:r w:rsidR="001F63F0" w:rsidRPr="002F1000">
        <w:rPr>
          <w:rFonts w:ascii="Arial" w:hAnsi="Arial" w:cs="Arial"/>
          <w:lang w:val="en-GB"/>
        </w:rPr>
        <w:t>n (WHO) and the Global Outbreak</w:t>
      </w:r>
      <w:r w:rsidR="00CA1A4E" w:rsidRPr="002F1000">
        <w:rPr>
          <w:rFonts w:ascii="Arial" w:hAnsi="Arial" w:cs="Arial"/>
          <w:lang w:val="en-GB"/>
        </w:rPr>
        <w:t xml:space="preserve"> Alert and Response Network (GOARN)</w:t>
      </w:r>
      <w:r w:rsidRPr="002F1000">
        <w:rPr>
          <w:rFonts w:ascii="Arial" w:hAnsi="Arial" w:cs="Arial"/>
          <w:lang w:val="en-GB"/>
        </w:rPr>
        <w:t>, to create and strengthen global capacities for outbreak prevention and control. The</w:t>
      </w:r>
      <w:r w:rsidR="00144FED" w:rsidRPr="002F1000">
        <w:rPr>
          <w:rFonts w:ascii="Arial" w:hAnsi="Arial" w:cs="Arial"/>
          <w:lang w:val="en-GB"/>
        </w:rPr>
        <w:t xml:space="preserve"> 2019-20</w:t>
      </w:r>
      <w:r w:rsidRPr="002F1000">
        <w:rPr>
          <w:rFonts w:ascii="Arial" w:hAnsi="Arial" w:cs="Arial"/>
          <w:lang w:val="en-GB"/>
        </w:rPr>
        <w:t xml:space="preserve"> implementation plan </w:t>
      </w:r>
      <w:r w:rsidR="00144FED" w:rsidRPr="002F1000">
        <w:rPr>
          <w:rFonts w:ascii="Arial" w:hAnsi="Arial" w:cs="Arial"/>
          <w:lang w:val="en-GB"/>
        </w:rPr>
        <w:t>aligns</w:t>
      </w:r>
      <w:r w:rsidRPr="002F1000">
        <w:rPr>
          <w:rFonts w:ascii="Arial" w:hAnsi="Arial" w:cs="Arial"/>
          <w:lang w:val="en-GB"/>
        </w:rPr>
        <w:t xml:space="preserve"> with the UK-PHRST </w:t>
      </w:r>
      <w:r w:rsidR="001F63F0" w:rsidRPr="002F1000">
        <w:rPr>
          <w:rFonts w:ascii="Arial" w:hAnsi="Arial" w:cs="Arial"/>
          <w:lang w:val="en-GB"/>
        </w:rPr>
        <w:t>4-year S</w:t>
      </w:r>
      <w:r w:rsidR="00F231C9" w:rsidRPr="002F1000">
        <w:rPr>
          <w:rFonts w:ascii="Arial" w:hAnsi="Arial" w:cs="Arial"/>
          <w:lang w:val="en-GB"/>
        </w:rPr>
        <w:t xml:space="preserve">trategic </w:t>
      </w:r>
      <w:r w:rsidR="001F63F0" w:rsidRPr="002F1000">
        <w:rPr>
          <w:rFonts w:ascii="Arial" w:hAnsi="Arial" w:cs="Arial"/>
          <w:lang w:val="en-GB"/>
        </w:rPr>
        <w:t>F</w:t>
      </w:r>
      <w:r w:rsidR="00F231C9" w:rsidRPr="002F1000">
        <w:rPr>
          <w:rFonts w:ascii="Arial" w:hAnsi="Arial" w:cs="Arial"/>
          <w:lang w:val="en-GB"/>
        </w:rPr>
        <w:t>ramework</w:t>
      </w:r>
      <w:r w:rsidR="000145D4" w:rsidRPr="002F1000">
        <w:rPr>
          <w:rFonts w:ascii="Arial" w:hAnsi="Arial" w:cs="Arial"/>
          <w:lang w:val="en-GB"/>
        </w:rPr>
        <w:t xml:space="preserve"> 2018-21</w:t>
      </w:r>
      <w:r w:rsidR="00F231C9" w:rsidRPr="002F1000">
        <w:rPr>
          <w:rFonts w:ascii="Arial" w:hAnsi="Arial" w:cs="Arial"/>
          <w:lang w:val="en-GB"/>
        </w:rPr>
        <w:t xml:space="preserve">, </w:t>
      </w:r>
      <w:r w:rsidR="001F63F0" w:rsidRPr="002F1000">
        <w:rPr>
          <w:rFonts w:ascii="Arial" w:hAnsi="Arial" w:cs="Arial"/>
          <w:lang w:val="en-GB"/>
        </w:rPr>
        <w:t>L</w:t>
      </w:r>
      <w:r w:rsidRPr="002F1000">
        <w:rPr>
          <w:rFonts w:ascii="Arial" w:hAnsi="Arial" w:cs="Arial"/>
          <w:lang w:val="en-GB"/>
        </w:rPr>
        <w:t xml:space="preserve">ogframe (Appendix I) and Theory of Change, all </w:t>
      </w:r>
      <w:r w:rsidR="00F231C9" w:rsidRPr="002F1000">
        <w:rPr>
          <w:rFonts w:ascii="Arial" w:hAnsi="Arial" w:cs="Arial"/>
          <w:lang w:val="en-GB"/>
        </w:rPr>
        <w:t xml:space="preserve">of </w:t>
      </w:r>
      <w:r w:rsidRPr="002F1000">
        <w:rPr>
          <w:rFonts w:ascii="Arial" w:hAnsi="Arial" w:cs="Arial"/>
          <w:lang w:val="en-GB"/>
        </w:rPr>
        <w:t xml:space="preserve">which are oriented along the lines of the triple mandate of outbreak response, research, and capacity building, together with the supportive training and project management activities that are based in the UK. The implementation plan follows guidance </w:t>
      </w:r>
      <w:r w:rsidR="001F63F0" w:rsidRPr="002F1000">
        <w:rPr>
          <w:rFonts w:ascii="Arial" w:hAnsi="Arial" w:cs="Arial"/>
          <w:lang w:val="en-GB"/>
        </w:rPr>
        <w:t xml:space="preserve">provided by the </w:t>
      </w:r>
      <w:r w:rsidRPr="002F1000">
        <w:rPr>
          <w:rFonts w:ascii="Arial" w:hAnsi="Arial" w:cs="Arial"/>
          <w:lang w:val="en-GB"/>
        </w:rPr>
        <w:t>DHSC</w:t>
      </w:r>
      <w:r w:rsidR="001F63F0" w:rsidRPr="002F1000">
        <w:rPr>
          <w:rFonts w:ascii="Arial" w:hAnsi="Arial" w:cs="Arial"/>
          <w:lang w:val="en-GB"/>
        </w:rPr>
        <w:t xml:space="preserve"> (</w:t>
      </w:r>
      <w:r w:rsidRPr="002F1000">
        <w:rPr>
          <w:rFonts w:ascii="Arial" w:hAnsi="Arial" w:cs="Arial"/>
          <w:lang w:val="en-GB"/>
        </w:rPr>
        <w:t>Appendix II</w:t>
      </w:r>
      <w:r w:rsidR="00144FED" w:rsidRPr="002F1000">
        <w:rPr>
          <w:rFonts w:ascii="Arial" w:hAnsi="Arial" w:cs="Arial"/>
          <w:lang w:val="en-GB"/>
        </w:rPr>
        <w:t xml:space="preserve">) and highlights how planned activities for 2019-20 meet the UK-PHRST logframe indicators and milestones. </w:t>
      </w:r>
    </w:p>
    <w:p w:rsidR="00540F8D" w:rsidRPr="002F1000" w:rsidRDefault="00540F8D" w:rsidP="003F70EC">
      <w:pPr>
        <w:spacing w:line="240" w:lineRule="auto"/>
        <w:jc w:val="both"/>
        <w:rPr>
          <w:rFonts w:ascii="Arial" w:hAnsi="Arial" w:cs="Arial"/>
          <w:lang w:val="en-GB"/>
        </w:rPr>
      </w:pPr>
      <w:r w:rsidRPr="002F1000">
        <w:rPr>
          <w:rFonts w:ascii="Arial" w:hAnsi="Arial" w:cs="Arial"/>
          <w:lang w:val="en-GB"/>
        </w:rPr>
        <w:br w:type="page"/>
      </w:r>
    </w:p>
    <w:p w:rsidR="00540F8D" w:rsidRPr="002F1000" w:rsidRDefault="00540F8D" w:rsidP="006719A1">
      <w:pPr>
        <w:pStyle w:val="Heading2"/>
        <w:numPr>
          <w:ilvl w:val="0"/>
          <w:numId w:val="1"/>
        </w:numPr>
        <w:spacing w:before="0" w:line="240" w:lineRule="auto"/>
        <w:ind w:left="284" w:hanging="284"/>
        <w:rPr>
          <w:rFonts w:ascii="Arial" w:hAnsi="Arial" w:cs="Arial"/>
          <w:b/>
          <w:sz w:val="22"/>
          <w:szCs w:val="22"/>
          <w:lang w:val="en-GB"/>
        </w:rPr>
      </w:pPr>
      <w:bookmarkStart w:id="1" w:name="_Toc8635825"/>
      <w:r w:rsidRPr="002F1000">
        <w:rPr>
          <w:rFonts w:ascii="Arial" w:hAnsi="Arial" w:cs="Arial"/>
          <w:b/>
          <w:sz w:val="22"/>
          <w:szCs w:val="22"/>
          <w:lang w:val="en-GB"/>
        </w:rPr>
        <w:lastRenderedPageBreak/>
        <w:t>Acronyms</w:t>
      </w:r>
      <w:bookmarkEnd w:id="1"/>
    </w:p>
    <w:p w:rsidR="00540F8D" w:rsidRPr="002F1000" w:rsidRDefault="00540F8D" w:rsidP="003F70EC">
      <w:pPr>
        <w:spacing w:line="240" w:lineRule="auto"/>
        <w:rPr>
          <w:rFonts w:ascii="Arial" w:hAnsi="Arial" w:cs="Arial"/>
          <w:b/>
          <w:lang w:val="en-GB"/>
        </w:rPr>
      </w:pPr>
    </w:p>
    <w:tbl>
      <w:tblPr>
        <w:tblStyle w:val="TableGrid"/>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6804"/>
      </w:tblGrid>
      <w:tr w:rsidR="003F723A" w:rsidRPr="002F1000" w:rsidTr="00A92B3A">
        <w:trPr>
          <w:trHeight w:val="457"/>
        </w:trPr>
        <w:tc>
          <w:tcPr>
            <w:tcW w:w="2835" w:type="dxa"/>
          </w:tcPr>
          <w:p w:rsidR="003F723A" w:rsidRPr="002F1000" w:rsidRDefault="00C93E5D" w:rsidP="001F63F0">
            <w:pPr>
              <w:rPr>
                <w:rFonts w:ascii="Arial" w:hAnsi="Arial" w:cs="Arial"/>
                <w:b/>
                <w:lang w:val="en-GB"/>
              </w:rPr>
            </w:pPr>
            <w:r w:rsidRPr="002F1000">
              <w:rPr>
                <w:rFonts w:ascii="Arial" w:hAnsi="Arial" w:cs="Arial"/>
                <w:lang w:val="en-GB"/>
              </w:rPr>
              <w:t>AS</w:t>
            </w:r>
            <w:r w:rsidR="001F63F0" w:rsidRPr="002F1000">
              <w:rPr>
                <w:rFonts w:ascii="Arial" w:hAnsi="Arial" w:cs="Arial"/>
                <w:lang w:val="en-GB"/>
              </w:rPr>
              <w:t>C</w:t>
            </w:r>
          </w:p>
        </w:tc>
        <w:tc>
          <w:tcPr>
            <w:tcW w:w="6804" w:type="dxa"/>
          </w:tcPr>
          <w:p w:rsidR="003F723A" w:rsidRPr="002F1000" w:rsidRDefault="00C93E5D" w:rsidP="003F70EC">
            <w:pPr>
              <w:rPr>
                <w:rFonts w:ascii="Arial" w:hAnsi="Arial" w:cs="Arial"/>
                <w:lang w:val="en-GB"/>
              </w:rPr>
            </w:pPr>
            <w:r w:rsidRPr="002F1000">
              <w:rPr>
                <w:rFonts w:ascii="Arial" w:hAnsi="Arial" w:cs="Arial"/>
                <w:lang w:val="en-GB"/>
              </w:rPr>
              <w:t>Academic Steering Group</w:t>
            </w:r>
          </w:p>
        </w:tc>
      </w:tr>
      <w:tr w:rsidR="008D2B3B" w:rsidRPr="002F1000" w:rsidTr="00CF3D38">
        <w:trPr>
          <w:trHeight w:val="457"/>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CDC</w:t>
            </w:r>
          </w:p>
        </w:tc>
        <w:tc>
          <w:tcPr>
            <w:tcW w:w="6804" w:type="dxa"/>
          </w:tcPr>
          <w:p w:rsidR="008D2B3B" w:rsidRPr="002F1000" w:rsidRDefault="001F63F0" w:rsidP="003F70EC">
            <w:pPr>
              <w:rPr>
                <w:rFonts w:ascii="Arial" w:hAnsi="Arial" w:cs="Arial"/>
                <w:lang w:val="en-GB"/>
              </w:rPr>
            </w:pPr>
            <w:r w:rsidRPr="002F1000">
              <w:rPr>
                <w:rFonts w:ascii="Arial" w:hAnsi="Arial" w:cs="Arial"/>
                <w:lang w:val="en-GB"/>
              </w:rPr>
              <w:t xml:space="preserve">US </w:t>
            </w:r>
            <w:proofErr w:type="spellStart"/>
            <w:r w:rsidR="008D2B3B" w:rsidRPr="002F1000">
              <w:rPr>
                <w:rFonts w:ascii="Arial" w:hAnsi="Arial" w:cs="Arial"/>
                <w:lang w:val="en-GB"/>
              </w:rPr>
              <w:t>Center</w:t>
            </w:r>
            <w:r w:rsidR="00F7206B">
              <w:rPr>
                <w:rFonts w:ascii="Arial" w:hAnsi="Arial" w:cs="Arial"/>
                <w:lang w:val="en-GB"/>
              </w:rPr>
              <w:t>s</w:t>
            </w:r>
            <w:bookmarkStart w:id="2" w:name="_GoBack"/>
            <w:bookmarkEnd w:id="2"/>
            <w:proofErr w:type="spellEnd"/>
            <w:r w:rsidR="008D2B3B" w:rsidRPr="002F1000">
              <w:rPr>
                <w:rFonts w:ascii="Arial" w:hAnsi="Arial" w:cs="Arial"/>
                <w:lang w:val="en-GB"/>
              </w:rPr>
              <w:t xml:space="preserve"> for Disease Control</w:t>
            </w:r>
            <w:r w:rsidR="008736B0" w:rsidRPr="002F1000">
              <w:rPr>
                <w:rFonts w:ascii="Arial" w:hAnsi="Arial" w:cs="Arial"/>
                <w:lang w:val="en-GB"/>
              </w:rPr>
              <w:t xml:space="preserve"> and Prevention</w:t>
            </w:r>
          </w:p>
        </w:tc>
      </w:tr>
      <w:tr w:rsidR="00783BB0" w:rsidRPr="002F1000" w:rsidTr="00CF3D38">
        <w:trPr>
          <w:trHeight w:val="457"/>
        </w:trPr>
        <w:tc>
          <w:tcPr>
            <w:tcW w:w="2835" w:type="dxa"/>
          </w:tcPr>
          <w:p w:rsidR="00783BB0" w:rsidRPr="002F1000" w:rsidRDefault="00783BB0" w:rsidP="003F70EC">
            <w:pPr>
              <w:rPr>
                <w:rFonts w:ascii="Arial" w:hAnsi="Arial" w:cs="Arial"/>
                <w:lang w:val="en-GB"/>
              </w:rPr>
            </w:pPr>
            <w:r w:rsidRPr="002F1000">
              <w:rPr>
                <w:rFonts w:ascii="Arial" w:hAnsi="Arial" w:cs="Arial"/>
                <w:lang w:val="en-GB"/>
              </w:rPr>
              <w:t>CDT</w:t>
            </w:r>
          </w:p>
        </w:tc>
        <w:tc>
          <w:tcPr>
            <w:tcW w:w="6804" w:type="dxa"/>
          </w:tcPr>
          <w:p w:rsidR="00783BB0" w:rsidRPr="002F1000" w:rsidRDefault="008736B0" w:rsidP="003F70EC">
            <w:pPr>
              <w:rPr>
                <w:rFonts w:ascii="Arial" w:hAnsi="Arial" w:cs="Arial"/>
                <w:lang w:val="en-GB"/>
              </w:rPr>
            </w:pPr>
            <w:r w:rsidRPr="002F1000">
              <w:rPr>
                <w:rFonts w:ascii="Arial" w:hAnsi="Arial" w:cs="Arial"/>
                <w:lang w:val="en-GB"/>
              </w:rPr>
              <w:t>Core deployable t</w:t>
            </w:r>
            <w:r w:rsidR="00783BB0" w:rsidRPr="002F1000">
              <w:rPr>
                <w:rFonts w:ascii="Arial" w:hAnsi="Arial" w:cs="Arial"/>
                <w:lang w:val="en-GB"/>
              </w:rPr>
              <w:t>eam</w:t>
            </w:r>
          </w:p>
        </w:tc>
      </w:tr>
      <w:tr w:rsidR="008D2B3B" w:rsidRPr="002F1000" w:rsidTr="00CF3D38">
        <w:trPr>
          <w:trHeight w:val="457"/>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CL</w:t>
            </w:r>
          </w:p>
        </w:tc>
        <w:tc>
          <w:tcPr>
            <w:tcW w:w="6804" w:type="dxa"/>
          </w:tcPr>
          <w:p w:rsidR="008D2B3B" w:rsidRPr="002F1000" w:rsidRDefault="008D2B3B" w:rsidP="003F70EC">
            <w:pPr>
              <w:rPr>
                <w:rFonts w:ascii="Arial" w:hAnsi="Arial" w:cs="Arial"/>
                <w:lang w:val="en-GB"/>
              </w:rPr>
            </w:pPr>
            <w:r w:rsidRPr="002F1000">
              <w:rPr>
                <w:rFonts w:ascii="Arial" w:hAnsi="Arial" w:cs="Arial"/>
                <w:lang w:val="en-GB"/>
              </w:rPr>
              <w:t>Container laboratory</w:t>
            </w:r>
          </w:p>
        </w:tc>
      </w:tr>
      <w:tr w:rsidR="00783BB0" w:rsidRPr="002F1000" w:rsidTr="00CF3D38">
        <w:trPr>
          <w:trHeight w:val="457"/>
        </w:trPr>
        <w:tc>
          <w:tcPr>
            <w:tcW w:w="2835" w:type="dxa"/>
          </w:tcPr>
          <w:p w:rsidR="00783BB0" w:rsidRPr="002F1000" w:rsidRDefault="00783BB0" w:rsidP="003F70EC">
            <w:pPr>
              <w:rPr>
                <w:rFonts w:ascii="Arial" w:hAnsi="Arial" w:cs="Arial"/>
                <w:lang w:val="en-GB"/>
              </w:rPr>
            </w:pPr>
            <w:r w:rsidRPr="002F1000">
              <w:rPr>
                <w:rFonts w:ascii="Arial" w:hAnsi="Arial" w:cs="Arial"/>
                <w:lang w:val="en-GB"/>
              </w:rPr>
              <w:t>CREDO</w:t>
            </w:r>
          </w:p>
        </w:tc>
        <w:tc>
          <w:tcPr>
            <w:tcW w:w="6804" w:type="dxa"/>
          </w:tcPr>
          <w:p w:rsidR="00783BB0" w:rsidRPr="002F1000" w:rsidRDefault="00A92B3A" w:rsidP="003F70EC">
            <w:pPr>
              <w:rPr>
                <w:rFonts w:ascii="Arial" w:hAnsi="Arial" w:cs="Arial"/>
                <w:lang w:val="en-GB"/>
              </w:rPr>
            </w:pPr>
            <w:r w:rsidRPr="002F1000">
              <w:rPr>
                <w:rFonts w:ascii="Arial" w:hAnsi="Arial" w:cs="Arial"/>
                <w:lang w:val="en-GB"/>
              </w:rPr>
              <w:t>Clinical research during outbreaks</w:t>
            </w:r>
          </w:p>
        </w:tc>
      </w:tr>
      <w:tr w:rsidR="00783BB0" w:rsidRPr="002F1000" w:rsidTr="00CF3D38">
        <w:trPr>
          <w:trHeight w:val="457"/>
        </w:trPr>
        <w:tc>
          <w:tcPr>
            <w:tcW w:w="2835" w:type="dxa"/>
          </w:tcPr>
          <w:p w:rsidR="00783BB0" w:rsidRPr="002F1000" w:rsidRDefault="00783BB0" w:rsidP="003F70EC">
            <w:pPr>
              <w:rPr>
                <w:rFonts w:ascii="Arial" w:hAnsi="Arial" w:cs="Arial"/>
                <w:lang w:val="en-GB"/>
              </w:rPr>
            </w:pPr>
            <w:r w:rsidRPr="002F1000">
              <w:rPr>
                <w:rFonts w:ascii="Arial" w:hAnsi="Arial" w:cs="Arial"/>
                <w:lang w:val="en-GB"/>
              </w:rPr>
              <w:t>COMAHS</w:t>
            </w:r>
          </w:p>
        </w:tc>
        <w:tc>
          <w:tcPr>
            <w:tcW w:w="6804" w:type="dxa"/>
          </w:tcPr>
          <w:p w:rsidR="00783BB0" w:rsidRPr="002F1000" w:rsidRDefault="00A92B3A" w:rsidP="003F70EC">
            <w:pPr>
              <w:rPr>
                <w:rFonts w:ascii="Arial" w:hAnsi="Arial" w:cs="Arial"/>
                <w:lang w:val="en-GB"/>
              </w:rPr>
            </w:pPr>
            <w:r w:rsidRPr="002F1000">
              <w:rPr>
                <w:rFonts w:ascii="Arial" w:hAnsi="Arial" w:cs="Arial"/>
                <w:lang w:val="en-GB"/>
              </w:rPr>
              <w:t>College of Medicine and Allied Health Sciences, Freetown, Sierra Leone</w:t>
            </w:r>
          </w:p>
        </w:tc>
      </w:tr>
      <w:tr w:rsidR="008D2B3B" w:rsidRPr="002F1000" w:rsidTr="00CF3D38">
        <w:trPr>
          <w:trHeight w:val="457"/>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DFID</w:t>
            </w:r>
          </w:p>
        </w:tc>
        <w:tc>
          <w:tcPr>
            <w:tcW w:w="6804" w:type="dxa"/>
          </w:tcPr>
          <w:p w:rsidR="008D2B3B" w:rsidRPr="002F1000" w:rsidRDefault="008D2B3B" w:rsidP="003F70EC">
            <w:pPr>
              <w:rPr>
                <w:rFonts w:ascii="Arial" w:hAnsi="Arial" w:cs="Arial"/>
                <w:lang w:val="en-GB"/>
              </w:rPr>
            </w:pPr>
            <w:r w:rsidRPr="002F1000">
              <w:rPr>
                <w:rFonts w:ascii="Arial" w:hAnsi="Arial" w:cs="Arial"/>
                <w:lang w:val="en-GB"/>
              </w:rPr>
              <w:t>Department for International Development</w:t>
            </w:r>
          </w:p>
        </w:tc>
      </w:tr>
      <w:tr w:rsidR="003F723A" w:rsidRPr="002F1000" w:rsidTr="00A92B3A">
        <w:trPr>
          <w:trHeight w:val="457"/>
        </w:trPr>
        <w:tc>
          <w:tcPr>
            <w:tcW w:w="2835" w:type="dxa"/>
          </w:tcPr>
          <w:p w:rsidR="003F723A" w:rsidRPr="002F1000" w:rsidRDefault="002B20AD" w:rsidP="003F70EC">
            <w:pPr>
              <w:rPr>
                <w:rFonts w:ascii="Arial" w:hAnsi="Arial" w:cs="Arial"/>
                <w:lang w:val="en-GB"/>
              </w:rPr>
            </w:pPr>
            <w:r w:rsidRPr="002F1000">
              <w:rPr>
                <w:rFonts w:ascii="Arial" w:hAnsi="Arial" w:cs="Arial"/>
                <w:lang w:val="en-GB"/>
              </w:rPr>
              <w:t>DH</w:t>
            </w:r>
            <w:r w:rsidR="006A442F" w:rsidRPr="002F1000">
              <w:rPr>
                <w:rFonts w:ascii="Arial" w:hAnsi="Arial" w:cs="Arial"/>
                <w:lang w:val="en-GB"/>
              </w:rPr>
              <w:t>SC</w:t>
            </w:r>
          </w:p>
        </w:tc>
        <w:tc>
          <w:tcPr>
            <w:tcW w:w="6804" w:type="dxa"/>
          </w:tcPr>
          <w:p w:rsidR="003F723A" w:rsidRPr="002F1000" w:rsidRDefault="002B20AD" w:rsidP="003F70EC">
            <w:pPr>
              <w:rPr>
                <w:rFonts w:ascii="Arial" w:hAnsi="Arial" w:cs="Arial"/>
                <w:lang w:val="en-GB"/>
              </w:rPr>
            </w:pPr>
            <w:r w:rsidRPr="002F1000">
              <w:rPr>
                <w:rFonts w:ascii="Arial" w:hAnsi="Arial" w:cs="Arial"/>
                <w:lang w:val="en-GB"/>
              </w:rPr>
              <w:t>Department of Health</w:t>
            </w:r>
            <w:r w:rsidR="006A442F" w:rsidRPr="002F1000">
              <w:rPr>
                <w:rFonts w:ascii="Arial" w:hAnsi="Arial" w:cs="Arial"/>
                <w:lang w:val="en-GB"/>
              </w:rPr>
              <w:t xml:space="preserve"> and Social Care</w:t>
            </w:r>
          </w:p>
        </w:tc>
      </w:tr>
      <w:tr w:rsidR="002B20AD" w:rsidRPr="002F1000" w:rsidTr="00A92B3A">
        <w:trPr>
          <w:trHeight w:val="457"/>
        </w:trPr>
        <w:tc>
          <w:tcPr>
            <w:tcW w:w="2835" w:type="dxa"/>
          </w:tcPr>
          <w:p w:rsidR="002B20AD" w:rsidRPr="002F1000" w:rsidRDefault="002B20AD" w:rsidP="003F70EC">
            <w:pPr>
              <w:rPr>
                <w:rFonts w:ascii="Arial" w:hAnsi="Arial" w:cs="Arial"/>
                <w:lang w:val="en-GB"/>
              </w:rPr>
            </w:pPr>
            <w:r w:rsidRPr="002F1000">
              <w:rPr>
                <w:rFonts w:ascii="Arial" w:hAnsi="Arial" w:cs="Arial"/>
                <w:lang w:val="en-GB"/>
              </w:rPr>
              <w:t>EWAR</w:t>
            </w:r>
          </w:p>
        </w:tc>
        <w:tc>
          <w:tcPr>
            <w:tcW w:w="6804" w:type="dxa"/>
          </w:tcPr>
          <w:p w:rsidR="002B20AD" w:rsidRPr="002F1000" w:rsidRDefault="00A92B3A" w:rsidP="003F70EC">
            <w:pPr>
              <w:rPr>
                <w:rFonts w:ascii="Arial" w:hAnsi="Arial" w:cs="Arial"/>
                <w:lang w:val="en-GB"/>
              </w:rPr>
            </w:pPr>
            <w:r w:rsidRPr="002F1000">
              <w:rPr>
                <w:rFonts w:ascii="Arial" w:hAnsi="Arial" w:cs="Arial"/>
                <w:lang w:val="en-GB"/>
              </w:rPr>
              <w:t xml:space="preserve">Early </w:t>
            </w:r>
            <w:r w:rsidR="00142618" w:rsidRPr="002F1000">
              <w:rPr>
                <w:rFonts w:ascii="Arial" w:hAnsi="Arial" w:cs="Arial"/>
                <w:lang w:val="en-GB"/>
              </w:rPr>
              <w:t>W</w:t>
            </w:r>
            <w:r w:rsidRPr="002F1000">
              <w:rPr>
                <w:rFonts w:ascii="Arial" w:hAnsi="Arial" w:cs="Arial"/>
                <w:lang w:val="en-GB"/>
              </w:rPr>
              <w:t>arning</w:t>
            </w:r>
            <w:r w:rsidR="00142618" w:rsidRPr="002F1000">
              <w:rPr>
                <w:rFonts w:ascii="Arial" w:hAnsi="Arial" w:cs="Arial"/>
                <w:lang w:val="en-GB"/>
              </w:rPr>
              <w:t>, Alert</w:t>
            </w:r>
            <w:r w:rsidRPr="002F1000">
              <w:rPr>
                <w:rFonts w:ascii="Arial" w:hAnsi="Arial" w:cs="Arial"/>
                <w:lang w:val="en-GB"/>
              </w:rPr>
              <w:t xml:space="preserve"> and </w:t>
            </w:r>
            <w:r w:rsidR="00142618" w:rsidRPr="002F1000">
              <w:rPr>
                <w:rFonts w:ascii="Arial" w:hAnsi="Arial" w:cs="Arial"/>
                <w:lang w:val="en-GB"/>
              </w:rPr>
              <w:t>R</w:t>
            </w:r>
            <w:r w:rsidRPr="002F1000">
              <w:rPr>
                <w:rFonts w:ascii="Arial" w:hAnsi="Arial" w:cs="Arial"/>
                <w:lang w:val="en-GB"/>
              </w:rPr>
              <w:t>esponse</w:t>
            </w:r>
          </w:p>
        </w:tc>
      </w:tr>
      <w:tr w:rsidR="003F723A" w:rsidRPr="002F1000" w:rsidTr="00A92B3A">
        <w:trPr>
          <w:trHeight w:val="457"/>
        </w:trPr>
        <w:tc>
          <w:tcPr>
            <w:tcW w:w="2835" w:type="dxa"/>
          </w:tcPr>
          <w:p w:rsidR="003F723A" w:rsidRPr="002F1000" w:rsidRDefault="002B20AD" w:rsidP="003F70EC">
            <w:pPr>
              <w:rPr>
                <w:rFonts w:ascii="Arial" w:hAnsi="Arial" w:cs="Arial"/>
                <w:lang w:val="en-GB"/>
              </w:rPr>
            </w:pPr>
            <w:r w:rsidRPr="002F1000">
              <w:rPr>
                <w:rFonts w:ascii="Arial" w:hAnsi="Arial" w:cs="Arial"/>
                <w:lang w:val="en-GB"/>
              </w:rPr>
              <w:t>FCL</w:t>
            </w:r>
          </w:p>
        </w:tc>
        <w:tc>
          <w:tcPr>
            <w:tcW w:w="6804" w:type="dxa"/>
          </w:tcPr>
          <w:p w:rsidR="003F723A" w:rsidRPr="002F1000" w:rsidRDefault="002B20AD" w:rsidP="003F70EC">
            <w:pPr>
              <w:rPr>
                <w:rFonts w:ascii="Arial" w:hAnsi="Arial" w:cs="Arial"/>
                <w:lang w:val="en-GB"/>
              </w:rPr>
            </w:pPr>
            <w:r w:rsidRPr="002F1000">
              <w:rPr>
                <w:rFonts w:ascii="Arial" w:hAnsi="Arial" w:cs="Arial"/>
                <w:lang w:val="en-GB"/>
              </w:rPr>
              <w:t>Flight case laboratory</w:t>
            </w:r>
          </w:p>
        </w:tc>
      </w:tr>
      <w:tr w:rsidR="00CA1A4E" w:rsidRPr="002F1000" w:rsidTr="00A92B3A">
        <w:trPr>
          <w:trHeight w:val="457"/>
        </w:trPr>
        <w:tc>
          <w:tcPr>
            <w:tcW w:w="2835" w:type="dxa"/>
          </w:tcPr>
          <w:p w:rsidR="00CA1A4E" w:rsidRPr="002F1000" w:rsidRDefault="00CA1A4E" w:rsidP="003F70EC">
            <w:pPr>
              <w:rPr>
                <w:rFonts w:ascii="Arial" w:hAnsi="Arial" w:cs="Arial"/>
                <w:lang w:val="en-GB"/>
              </w:rPr>
            </w:pPr>
            <w:r w:rsidRPr="002F1000">
              <w:rPr>
                <w:rFonts w:ascii="Arial" w:hAnsi="Arial" w:cs="Arial"/>
                <w:lang w:val="en-GB"/>
              </w:rPr>
              <w:t>FCO</w:t>
            </w:r>
          </w:p>
        </w:tc>
        <w:tc>
          <w:tcPr>
            <w:tcW w:w="6804" w:type="dxa"/>
          </w:tcPr>
          <w:p w:rsidR="00CA1A4E" w:rsidRPr="002F1000" w:rsidRDefault="00CA1A4E" w:rsidP="003F70EC">
            <w:pPr>
              <w:rPr>
                <w:rFonts w:ascii="Arial" w:hAnsi="Arial" w:cs="Arial"/>
                <w:lang w:val="en-GB"/>
              </w:rPr>
            </w:pPr>
            <w:r w:rsidRPr="002F1000">
              <w:rPr>
                <w:rFonts w:ascii="Arial" w:hAnsi="Arial" w:cs="Arial"/>
                <w:lang w:val="en-GB"/>
              </w:rPr>
              <w:t>Foreign and Commonwealth Office</w:t>
            </w:r>
          </w:p>
        </w:tc>
      </w:tr>
      <w:tr w:rsidR="00CA1A4E" w:rsidRPr="002F1000" w:rsidTr="00A92B3A">
        <w:trPr>
          <w:trHeight w:val="457"/>
        </w:trPr>
        <w:tc>
          <w:tcPr>
            <w:tcW w:w="2835" w:type="dxa"/>
          </w:tcPr>
          <w:p w:rsidR="00CA1A4E" w:rsidRPr="002F1000" w:rsidRDefault="00CA1A4E" w:rsidP="003F70EC">
            <w:pPr>
              <w:rPr>
                <w:rFonts w:ascii="Arial" w:hAnsi="Arial" w:cs="Arial"/>
                <w:lang w:val="en-GB"/>
              </w:rPr>
            </w:pPr>
            <w:r w:rsidRPr="002F1000">
              <w:rPr>
                <w:rFonts w:ascii="Arial" w:hAnsi="Arial" w:cs="Arial"/>
                <w:lang w:val="en-GB"/>
              </w:rPr>
              <w:t>FETP</w:t>
            </w:r>
          </w:p>
        </w:tc>
        <w:tc>
          <w:tcPr>
            <w:tcW w:w="6804" w:type="dxa"/>
          </w:tcPr>
          <w:p w:rsidR="00CA1A4E" w:rsidRPr="002F1000" w:rsidRDefault="00CA1A4E" w:rsidP="003F70EC">
            <w:pPr>
              <w:rPr>
                <w:rFonts w:ascii="Arial" w:hAnsi="Arial" w:cs="Arial"/>
                <w:lang w:val="en-GB"/>
              </w:rPr>
            </w:pPr>
            <w:r w:rsidRPr="002F1000">
              <w:rPr>
                <w:rFonts w:ascii="Arial" w:hAnsi="Arial" w:cs="Arial"/>
                <w:lang w:val="en-GB"/>
              </w:rPr>
              <w:t>Field Epidemiology Training Programme</w:t>
            </w:r>
          </w:p>
        </w:tc>
      </w:tr>
      <w:tr w:rsidR="008D2B3B" w:rsidRPr="002F1000" w:rsidTr="00CF3D38">
        <w:trPr>
          <w:trHeight w:val="472"/>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GOARN</w:t>
            </w:r>
          </w:p>
        </w:tc>
        <w:tc>
          <w:tcPr>
            <w:tcW w:w="6804" w:type="dxa"/>
          </w:tcPr>
          <w:p w:rsidR="008D2B3B" w:rsidRPr="002F1000" w:rsidRDefault="008D2B3B" w:rsidP="003F70EC">
            <w:pPr>
              <w:rPr>
                <w:rFonts w:ascii="Arial" w:hAnsi="Arial" w:cs="Arial"/>
                <w:lang w:val="en-GB"/>
              </w:rPr>
            </w:pPr>
            <w:r w:rsidRPr="002F1000">
              <w:rPr>
                <w:rFonts w:ascii="Arial" w:hAnsi="Arial" w:cs="Arial"/>
                <w:lang w:val="en-GB"/>
              </w:rPr>
              <w:t>Global Outbreak Alert and Response Network</w:t>
            </w:r>
          </w:p>
        </w:tc>
      </w:tr>
      <w:tr w:rsidR="008D2B3B" w:rsidRPr="002F1000" w:rsidTr="00CF3D38">
        <w:trPr>
          <w:trHeight w:val="472"/>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HAI</w:t>
            </w:r>
          </w:p>
        </w:tc>
        <w:tc>
          <w:tcPr>
            <w:tcW w:w="6804" w:type="dxa"/>
          </w:tcPr>
          <w:p w:rsidR="008D2B3B" w:rsidRPr="002F1000" w:rsidRDefault="008736B0" w:rsidP="003F70EC">
            <w:pPr>
              <w:rPr>
                <w:rFonts w:ascii="Arial" w:hAnsi="Arial" w:cs="Arial"/>
                <w:lang w:val="en-GB"/>
              </w:rPr>
            </w:pPr>
            <w:r w:rsidRPr="002F1000">
              <w:rPr>
                <w:rFonts w:ascii="Arial" w:hAnsi="Arial" w:cs="Arial"/>
                <w:lang w:val="en-GB"/>
              </w:rPr>
              <w:t>Hospital acquired i</w:t>
            </w:r>
            <w:r w:rsidR="008D2B3B" w:rsidRPr="002F1000">
              <w:rPr>
                <w:rFonts w:ascii="Arial" w:hAnsi="Arial" w:cs="Arial"/>
                <w:lang w:val="en-GB"/>
              </w:rPr>
              <w:t>nfection</w:t>
            </w:r>
          </w:p>
        </w:tc>
      </w:tr>
      <w:tr w:rsidR="008D2B3B" w:rsidRPr="002F1000" w:rsidTr="00A92B3A">
        <w:trPr>
          <w:trHeight w:val="472"/>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HMG</w:t>
            </w:r>
          </w:p>
        </w:tc>
        <w:tc>
          <w:tcPr>
            <w:tcW w:w="6804" w:type="dxa"/>
          </w:tcPr>
          <w:p w:rsidR="008D2B3B" w:rsidRPr="002F1000" w:rsidRDefault="008D2B3B" w:rsidP="003F70EC">
            <w:pPr>
              <w:rPr>
                <w:rFonts w:ascii="Arial" w:hAnsi="Arial" w:cs="Arial"/>
                <w:lang w:val="en-GB"/>
              </w:rPr>
            </w:pPr>
            <w:r w:rsidRPr="002F1000">
              <w:rPr>
                <w:rFonts w:ascii="Arial" w:hAnsi="Arial" w:cs="Arial"/>
                <w:lang w:val="en-GB"/>
              </w:rPr>
              <w:t>Her Majesty’s Government</w:t>
            </w:r>
          </w:p>
        </w:tc>
      </w:tr>
      <w:tr w:rsidR="008D2B3B" w:rsidRPr="002F1000" w:rsidTr="00A92B3A">
        <w:trPr>
          <w:trHeight w:val="457"/>
        </w:trPr>
        <w:tc>
          <w:tcPr>
            <w:tcW w:w="2835" w:type="dxa"/>
          </w:tcPr>
          <w:p w:rsidR="008D2B3B" w:rsidRPr="002F1000" w:rsidRDefault="008D2B3B" w:rsidP="003F70EC">
            <w:pPr>
              <w:tabs>
                <w:tab w:val="left" w:pos="1202"/>
              </w:tabs>
              <w:rPr>
                <w:rFonts w:ascii="Arial" w:hAnsi="Arial" w:cs="Arial"/>
                <w:lang w:val="en-GB"/>
              </w:rPr>
            </w:pPr>
            <w:r w:rsidRPr="002F1000">
              <w:rPr>
                <w:rFonts w:ascii="Arial" w:hAnsi="Arial" w:cs="Arial"/>
                <w:lang w:val="en-GB"/>
              </w:rPr>
              <w:t>IPC</w:t>
            </w:r>
          </w:p>
        </w:tc>
        <w:tc>
          <w:tcPr>
            <w:tcW w:w="6804" w:type="dxa"/>
          </w:tcPr>
          <w:p w:rsidR="008D2B3B" w:rsidRPr="002F1000" w:rsidRDefault="008736B0" w:rsidP="003F70EC">
            <w:pPr>
              <w:rPr>
                <w:rFonts w:ascii="Arial" w:hAnsi="Arial" w:cs="Arial"/>
                <w:lang w:val="en-GB"/>
              </w:rPr>
            </w:pPr>
            <w:r w:rsidRPr="002F1000">
              <w:rPr>
                <w:rFonts w:ascii="Arial" w:hAnsi="Arial" w:cs="Arial"/>
                <w:lang w:val="en-GB"/>
              </w:rPr>
              <w:t xml:space="preserve">Infection prevention </w:t>
            </w:r>
            <w:r w:rsidR="00A44F9B" w:rsidRPr="002F1000">
              <w:rPr>
                <w:rFonts w:ascii="Arial" w:hAnsi="Arial" w:cs="Arial"/>
                <w:lang w:val="en-GB"/>
              </w:rPr>
              <w:t xml:space="preserve">and </w:t>
            </w:r>
            <w:r w:rsidRPr="002F1000">
              <w:rPr>
                <w:rFonts w:ascii="Arial" w:hAnsi="Arial" w:cs="Arial"/>
                <w:lang w:val="en-GB"/>
              </w:rPr>
              <w:t>c</w:t>
            </w:r>
            <w:r w:rsidR="008D2B3B" w:rsidRPr="002F1000">
              <w:rPr>
                <w:rFonts w:ascii="Arial" w:hAnsi="Arial" w:cs="Arial"/>
                <w:lang w:val="en-GB"/>
              </w:rPr>
              <w:t>ontrol</w:t>
            </w:r>
          </w:p>
        </w:tc>
      </w:tr>
      <w:tr w:rsidR="008D2B3B" w:rsidRPr="002F1000" w:rsidTr="00CF3D38">
        <w:trPr>
          <w:trHeight w:val="457"/>
        </w:trPr>
        <w:tc>
          <w:tcPr>
            <w:tcW w:w="2835" w:type="dxa"/>
          </w:tcPr>
          <w:p w:rsidR="008D2B3B" w:rsidRPr="002F1000" w:rsidRDefault="008D2B3B" w:rsidP="003F70EC">
            <w:pPr>
              <w:tabs>
                <w:tab w:val="left" w:pos="1202"/>
              </w:tabs>
              <w:rPr>
                <w:rFonts w:ascii="Arial" w:hAnsi="Arial" w:cs="Arial"/>
                <w:lang w:val="en-GB"/>
              </w:rPr>
            </w:pPr>
            <w:r w:rsidRPr="002F1000">
              <w:rPr>
                <w:rFonts w:ascii="Arial" w:hAnsi="Arial" w:cs="Arial"/>
                <w:lang w:val="en-GB"/>
              </w:rPr>
              <w:t>LSHTM</w:t>
            </w:r>
          </w:p>
        </w:tc>
        <w:tc>
          <w:tcPr>
            <w:tcW w:w="6804" w:type="dxa"/>
          </w:tcPr>
          <w:p w:rsidR="008D2B3B" w:rsidRPr="002F1000" w:rsidRDefault="008D2B3B" w:rsidP="003F70EC">
            <w:pPr>
              <w:rPr>
                <w:rFonts w:ascii="Arial" w:hAnsi="Arial" w:cs="Arial"/>
                <w:lang w:val="en-GB"/>
              </w:rPr>
            </w:pPr>
            <w:r w:rsidRPr="002F1000">
              <w:rPr>
                <w:rFonts w:ascii="Arial" w:hAnsi="Arial" w:cs="Arial"/>
                <w:lang w:val="en-GB"/>
              </w:rPr>
              <w:t xml:space="preserve">London School of Hygiene </w:t>
            </w:r>
            <w:r w:rsidR="000145D4" w:rsidRPr="002F1000">
              <w:rPr>
                <w:rFonts w:ascii="Arial" w:hAnsi="Arial" w:cs="Arial"/>
                <w:lang w:val="en-GB"/>
              </w:rPr>
              <w:t>&amp;</w:t>
            </w:r>
            <w:r w:rsidRPr="002F1000">
              <w:rPr>
                <w:rFonts w:ascii="Arial" w:hAnsi="Arial" w:cs="Arial"/>
                <w:lang w:val="en-GB"/>
              </w:rPr>
              <w:t xml:space="preserve"> Tropical Medicine</w:t>
            </w:r>
          </w:p>
        </w:tc>
      </w:tr>
      <w:tr w:rsidR="008D2B3B" w:rsidRPr="002F1000" w:rsidTr="00A92B3A">
        <w:trPr>
          <w:trHeight w:val="457"/>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ODA</w:t>
            </w:r>
          </w:p>
        </w:tc>
        <w:tc>
          <w:tcPr>
            <w:tcW w:w="6804" w:type="dxa"/>
          </w:tcPr>
          <w:p w:rsidR="008D2B3B" w:rsidRPr="002F1000" w:rsidRDefault="00CA1A4E" w:rsidP="003F70EC">
            <w:pPr>
              <w:rPr>
                <w:rFonts w:ascii="Arial" w:hAnsi="Arial" w:cs="Arial"/>
                <w:lang w:val="en-GB"/>
              </w:rPr>
            </w:pPr>
            <w:r w:rsidRPr="002F1000">
              <w:rPr>
                <w:rFonts w:ascii="Arial" w:hAnsi="Arial" w:cs="Arial"/>
                <w:lang w:val="en-GB"/>
              </w:rPr>
              <w:t xml:space="preserve">Official </w:t>
            </w:r>
            <w:r w:rsidR="008D2B3B" w:rsidRPr="002F1000">
              <w:rPr>
                <w:rFonts w:ascii="Arial" w:hAnsi="Arial" w:cs="Arial"/>
                <w:lang w:val="en-GB"/>
              </w:rPr>
              <w:t>Development Assistance</w:t>
            </w:r>
          </w:p>
        </w:tc>
      </w:tr>
      <w:tr w:rsidR="008D2B3B" w:rsidRPr="002F1000" w:rsidTr="00CF3D38">
        <w:trPr>
          <w:trHeight w:val="457"/>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PHE</w:t>
            </w:r>
          </w:p>
        </w:tc>
        <w:tc>
          <w:tcPr>
            <w:tcW w:w="6804" w:type="dxa"/>
          </w:tcPr>
          <w:p w:rsidR="008D2B3B" w:rsidRPr="002F1000" w:rsidRDefault="008D2B3B" w:rsidP="003F70EC">
            <w:pPr>
              <w:rPr>
                <w:rFonts w:ascii="Arial" w:hAnsi="Arial" w:cs="Arial"/>
                <w:lang w:val="en-GB"/>
              </w:rPr>
            </w:pPr>
            <w:r w:rsidRPr="002F1000">
              <w:rPr>
                <w:rFonts w:ascii="Arial" w:hAnsi="Arial" w:cs="Arial"/>
                <w:lang w:val="en-GB"/>
              </w:rPr>
              <w:t>Public Health England</w:t>
            </w:r>
          </w:p>
        </w:tc>
      </w:tr>
      <w:tr w:rsidR="008D2B3B" w:rsidRPr="002F1000" w:rsidTr="00CF3D38">
        <w:trPr>
          <w:trHeight w:val="457"/>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SOPs</w:t>
            </w:r>
          </w:p>
        </w:tc>
        <w:tc>
          <w:tcPr>
            <w:tcW w:w="6804" w:type="dxa"/>
          </w:tcPr>
          <w:p w:rsidR="008D2B3B" w:rsidRPr="002F1000" w:rsidRDefault="008736B0" w:rsidP="003F70EC">
            <w:pPr>
              <w:rPr>
                <w:rFonts w:ascii="Arial" w:hAnsi="Arial" w:cs="Arial"/>
                <w:lang w:val="en-GB"/>
              </w:rPr>
            </w:pPr>
            <w:r w:rsidRPr="002F1000">
              <w:rPr>
                <w:rFonts w:ascii="Arial" w:hAnsi="Arial" w:cs="Arial"/>
                <w:lang w:val="en-GB"/>
              </w:rPr>
              <w:t>Standard operating p</w:t>
            </w:r>
            <w:r w:rsidR="008D2B3B" w:rsidRPr="002F1000">
              <w:rPr>
                <w:rFonts w:ascii="Arial" w:hAnsi="Arial" w:cs="Arial"/>
                <w:lang w:val="en-GB"/>
              </w:rPr>
              <w:t>rocedures</w:t>
            </w:r>
          </w:p>
        </w:tc>
      </w:tr>
      <w:tr w:rsidR="004A090E" w:rsidRPr="002F1000" w:rsidTr="00CF3D38">
        <w:trPr>
          <w:trHeight w:val="457"/>
        </w:trPr>
        <w:tc>
          <w:tcPr>
            <w:tcW w:w="2835" w:type="dxa"/>
          </w:tcPr>
          <w:p w:rsidR="004A090E" w:rsidRPr="002F1000" w:rsidRDefault="004A090E" w:rsidP="003F70EC">
            <w:pPr>
              <w:rPr>
                <w:rFonts w:ascii="Arial" w:hAnsi="Arial" w:cs="Arial"/>
                <w:lang w:val="en-GB"/>
              </w:rPr>
            </w:pPr>
            <w:r w:rsidRPr="002F1000">
              <w:rPr>
                <w:rFonts w:ascii="Arial" w:hAnsi="Arial" w:cs="Arial"/>
                <w:lang w:val="en-GB"/>
              </w:rPr>
              <w:t>TDDAP</w:t>
            </w:r>
          </w:p>
        </w:tc>
        <w:tc>
          <w:tcPr>
            <w:tcW w:w="6804" w:type="dxa"/>
          </w:tcPr>
          <w:p w:rsidR="004A090E" w:rsidRPr="002F1000" w:rsidRDefault="004A090E" w:rsidP="003F70EC">
            <w:pPr>
              <w:rPr>
                <w:rFonts w:ascii="Arial" w:hAnsi="Arial" w:cs="Arial"/>
                <w:lang w:val="en-GB"/>
              </w:rPr>
            </w:pPr>
            <w:r w:rsidRPr="002F1000">
              <w:rPr>
                <w:rFonts w:ascii="Arial" w:hAnsi="Arial" w:cs="Arial"/>
                <w:lang w:val="en-GB"/>
              </w:rPr>
              <w:t>Tackling Deadly Diseases in Africa Programme</w:t>
            </w:r>
          </w:p>
        </w:tc>
      </w:tr>
      <w:tr w:rsidR="008D2B3B" w:rsidRPr="002F1000" w:rsidTr="00A92B3A">
        <w:trPr>
          <w:trHeight w:val="457"/>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UK-PHRST</w:t>
            </w:r>
          </w:p>
        </w:tc>
        <w:tc>
          <w:tcPr>
            <w:tcW w:w="6804" w:type="dxa"/>
          </w:tcPr>
          <w:p w:rsidR="008D2B3B" w:rsidRPr="002F1000" w:rsidRDefault="008D2B3B" w:rsidP="003F70EC">
            <w:pPr>
              <w:rPr>
                <w:rFonts w:ascii="Arial" w:hAnsi="Arial" w:cs="Arial"/>
                <w:lang w:val="en-GB"/>
              </w:rPr>
            </w:pPr>
            <w:r w:rsidRPr="002F1000">
              <w:rPr>
                <w:rFonts w:ascii="Arial" w:hAnsi="Arial" w:cs="Arial"/>
                <w:lang w:val="en-GB"/>
              </w:rPr>
              <w:t>United Kingdom Public Health Rapid Support Team</w:t>
            </w:r>
          </w:p>
        </w:tc>
      </w:tr>
      <w:tr w:rsidR="008D2B3B" w:rsidRPr="002F1000" w:rsidTr="00CF3D38">
        <w:trPr>
          <w:trHeight w:val="457"/>
        </w:trPr>
        <w:tc>
          <w:tcPr>
            <w:tcW w:w="2835" w:type="dxa"/>
          </w:tcPr>
          <w:p w:rsidR="008D2B3B" w:rsidRPr="002F1000" w:rsidRDefault="008D2B3B" w:rsidP="003F70EC">
            <w:pPr>
              <w:rPr>
                <w:rFonts w:ascii="Arial" w:hAnsi="Arial" w:cs="Arial"/>
                <w:lang w:val="en-GB"/>
              </w:rPr>
            </w:pPr>
            <w:r w:rsidRPr="002F1000">
              <w:rPr>
                <w:rFonts w:ascii="Arial" w:hAnsi="Arial" w:cs="Arial"/>
                <w:lang w:val="en-GB"/>
              </w:rPr>
              <w:t>WHO</w:t>
            </w:r>
          </w:p>
        </w:tc>
        <w:tc>
          <w:tcPr>
            <w:tcW w:w="6804" w:type="dxa"/>
          </w:tcPr>
          <w:p w:rsidR="008D2B3B" w:rsidRPr="002F1000" w:rsidRDefault="008D2B3B" w:rsidP="003F70EC">
            <w:pPr>
              <w:rPr>
                <w:rFonts w:ascii="Arial" w:hAnsi="Arial" w:cs="Arial"/>
                <w:lang w:val="en-GB"/>
              </w:rPr>
            </w:pPr>
            <w:r w:rsidRPr="002F1000">
              <w:rPr>
                <w:rFonts w:ascii="Arial" w:hAnsi="Arial" w:cs="Arial"/>
                <w:lang w:val="en-GB"/>
              </w:rPr>
              <w:t>World Health Organization</w:t>
            </w:r>
          </w:p>
        </w:tc>
      </w:tr>
    </w:tbl>
    <w:p w:rsidR="00C51C8F" w:rsidRPr="002F1000" w:rsidRDefault="00C51C8F" w:rsidP="003F70EC">
      <w:pPr>
        <w:pStyle w:val="Heading2"/>
        <w:spacing w:before="0" w:line="240" w:lineRule="auto"/>
        <w:rPr>
          <w:rFonts w:ascii="Arial" w:hAnsi="Arial" w:cs="Arial"/>
          <w:sz w:val="22"/>
          <w:szCs w:val="22"/>
          <w:lang w:val="en-GB"/>
        </w:rPr>
      </w:pPr>
    </w:p>
    <w:p w:rsidR="00C51C8F" w:rsidRPr="002F1000" w:rsidRDefault="00C51C8F" w:rsidP="003F70EC">
      <w:pPr>
        <w:spacing w:line="240" w:lineRule="auto"/>
        <w:rPr>
          <w:rFonts w:ascii="Arial" w:eastAsiaTheme="majorEastAsia" w:hAnsi="Arial" w:cs="Arial"/>
          <w:color w:val="365F91" w:themeColor="accent1" w:themeShade="BF"/>
          <w:lang w:val="en-GB"/>
        </w:rPr>
      </w:pPr>
      <w:r w:rsidRPr="002F1000">
        <w:rPr>
          <w:rFonts w:ascii="Arial" w:hAnsi="Arial" w:cs="Arial"/>
          <w:lang w:val="en-GB"/>
        </w:rPr>
        <w:br w:type="page"/>
      </w:r>
    </w:p>
    <w:p w:rsidR="005B5620" w:rsidRPr="002F1000" w:rsidRDefault="005B5620" w:rsidP="006719A1">
      <w:pPr>
        <w:pStyle w:val="Heading2"/>
        <w:numPr>
          <w:ilvl w:val="0"/>
          <w:numId w:val="1"/>
        </w:numPr>
        <w:spacing w:before="0" w:line="240" w:lineRule="auto"/>
        <w:ind w:left="284" w:hanging="284"/>
        <w:rPr>
          <w:rFonts w:ascii="Arial" w:hAnsi="Arial" w:cs="Arial"/>
          <w:b/>
          <w:sz w:val="22"/>
          <w:szCs w:val="22"/>
          <w:lang w:val="en-GB"/>
        </w:rPr>
        <w:sectPr w:rsidR="005B5620" w:rsidRPr="002F1000" w:rsidSect="009659ED">
          <w:footerReference w:type="default" r:id="rId11"/>
          <w:pgSz w:w="11906" w:h="16838"/>
          <w:pgMar w:top="1440" w:right="1440" w:bottom="1440" w:left="1440" w:header="708" w:footer="708" w:gutter="0"/>
          <w:cols w:space="708"/>
          <w:docGrid w:linePitch="360"/>
        </w:sectPr>
      </w:pPr>
    </w:p>
    <w:p w:rsidR="00540F8D" w:rsidRPr="002F1000" w:rsidRDefault="00C51C8F" w:rsidP="006719A1">
      <w:pPr>
        <w:pStyle w:val="Heading2"/>
        <w:numPr>
          <w:ilvl w:val="0"/>
          <w:numId w:val="1"/>
        </w:numPr>
        <w:spacing w:before="0" w:line="240" w:lineRule="auto"/>
        <w:ind w:left="284" w:hanging="284"/>
        <w:rPr>
          <w:rFonts w:ascii="Arial" w:hAnsi="Arial" w:cs="Arial"/>
          <w:b/>
          <w:sz w:val="22"/>
          <w:szCs w:val="22"/>
          <w:lang w:val="en-GB"/>
        </w:rPr>
      </w:pPr>
      <w:bookmarkStart w:id="3" w:name="_Toc8635826"/>
      <w:r w:rsidRPr="002F1000">
        <w:rPr>
          <w:rFonts w:ascii="Arial" w:hAnsi="Arial" w:cs="Arial"/>
          <w:b/>
          <w:sz w:val="22"/>
          <w:szCs w:val="22"/>
          <w:lang w:val="en-GB"/>
        </w:rPr>
        <w:lastRenderedPageBreak/>
        <w:t>Deployments/Outbreak Response</w:t>
      </w:r>
      <w:bookmarkEnd w:id="3"/>
    </w:p>
    <w:p w:rsidR="00F77BB5" w:rsidRPr="002F1000" w:rsidRDefault="00F77BB5" w:rsidP="003F70EC">
      <w:pPr>
        <w:spacing w:line="240" w:lineRule="auto"/>
        <w:rPr>
          <w:rFonts w:ascii="Arial" w:hAnsi="Arial" w:cs="Arial"/>
          <w:lang w:val="en-GB"/>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276"/>
        <w:gridCol w:w="1984"/>
        <w:gridCol w:w="4820"/>
        <w:gridCol w:w="3118"/>
      </w:tblGrid>
      <w:tr w:rsidR="002A57A2" w:rsidRPr="002F1000" w:rsidTr="005B5620">
        <w:tc>
          <w:tcPr>
            <w:tcW w:w="14742" w:type="dxa"/>
            <w:gridSpan w:val="5"/>
            <w:tcBorders>
              <w:bottom w:val="single" w:sz="4" w:space="0" w:color="auto"/>
            </w:tcBorders>
            <w:shd w:val="clear" w:color="auto" w:fill="B8CCE4"/>
          </w:tcPr>
          <w:p w:rsidR="002A57A2" w:rsidRPr="002F1000" w:rsidRDefault="002A57A2" w:rsidP="003F70EC">
            <w:pPr>
              <w:spacing w:line="240" w:lineRule="auto"/>
              <w:rPr>
                <w:rFonts w:ascii="Arial" w:hAnsi="Arial" w:cs="Arial"/>
                <w:b/>
                <w:bCs/>
                <w:lang w:val="en-GB"/>
              </w:rPr>
            </w:pPr>
            <w:r w:rsidRPr="002F1000">
              <w:rPr>
                <w:rFonts w:ascii="Arial" w:hAnsi="Arial" w:cs="Arial"/>
                <w:b/>
                <w:lang w:val="en-GB"/>
              </w:rPr>
              <w:t xml:space="preserve">OUTPUT #1: </w:t>
            </w:r>
            <w:r w:rsidRPr="002F1000">
              <w:rPr>
                <w:rFonts w:ascii="Arial" w:hAnsi="Arial" w:cs="Arial"/>
                <w:b/>
                <w:bCs/>
                <w:color w:val="1F497D" w:themeColor="text2"/>
                <w:lang w:val="en-GB"/>
              </w:rPr>
              <w:t>DEPLOYMENTS/OUTBREAK RESPONSE</w:t>
            </w:r>
          </w:p>
          <w:p w:rsidR="002A57A2" w:rsidRPr="002F1000" w:rsidRDefault="002A57A2" w:rsidP="003F70EC">
            <w:pPr>
              <w:spacing w:line="240" w:lineRule="auto"/>
              <w:rPr>
                <w:rFonts w:ascii="Arial" w:hAnsi="Arial" w:cs="Arial"/>
                <w:b/>
                <w:lang w:val="en-GB"/>
              </w:rPr>
            </w:pPr>
          </w:p>
        </w:tc>
      </w:tr>
      <w:tr w:rsidR="002A57A2" w:rsidRPr="002F1000" w:rsidTr="00D81937">
        <w:trPr>
          <w:trHeight w:val="699"/>
        </w:trPr>
        <w:tc>
          <w:tcPr>
            <w:tcW w:w="14742" w:type="dxa"/>
            <w:gridSpan w:val="5"/>
            <w:tcBorders>
              <w:bottom w:val="single" w:sz="4" w:space="0" w:color="000000"/>
            </w:tcBorders>
            <w:shd w:val="clear" w:color="auto" w:fill="auto"/>
          </w:tcPr>
          <w:p w:rsidR="00F560DA" w:rsidRPr="002F1000" w:rsidRDefault="00E4138A" w:rsidP="003F70EC">
            <w:pPr>
              <w:spacing w:line="240" w:lineRule="auto"/>
              <w:rPr>
                <w:rFonts w:ascii="Arial" w:hAnsi="Arial" w:cs="Arial"/>
                <w:b/>
                <w:lang w:val="en-GB"/>
              </w:rPr>
            </w:pPr>
            <w:r w:rsidRPr="002F1000">
              <w:rPr>
                <w:rFonts w:ascii="Arial" w:hAnsi="Arial" w:cs="Arial"/>
                <w:b/>
                <w:lang w:val="en-GB"/>
              </w:rPr>
              <w:t>BACKGROUND:</w:t>
            </w:r>
          </w:p>
          <w:p w:rsidR="00087CA7" w:rsidRPr="002F1000" w:rsidRDefault="00087CA7" w:rsidP="003F70EC">
            <w:pPr>
              <w:spacing w:line="240" w:lineRule="auto"/>
              <w:rPr>
                <w:rFonts w:ascii="Arial" w:hAnsi="Arial" w:cs="Arial"/>
                <w:b/>
                <w:lang w:val="en-GB"/>
              </w:rPr>
            </w:pPr>
          </w:p>
          <w:p w:rsidR="00F560DA" w:rsidRPr="002F1000" w:rsidRDefault="00F560DA" w:rsidP="003F70EC">
            <w:pPr>
              <w:spacing w:line="240" w:lineRule="auto"/>
              <w:rPr>
                <w:rFonts w:ascii="Arial" w:eastAsiaTheme="minorHAnsi" w:hAnsi="Arial" w:cs="Arial"/>
                <w:lang w:val="en-GB"/>
              </w:rPr>
            </w:pPr>
            <w:r w:rsidRPr="002F1000">
              <w:rPr>
                <w:rFonts w:ascii="Arial" w:hAnsi="Arial" w:cs="Arial"/>
              </w:rPr>
              <w:t xml:space="preserve">Timely and effective response to outbreaks in countries </w:t>
            </w:r>
            <w:r w:rsidR="00A379B5">
              <w:rPr>
                <w:rFonts w:ascii="Arial" w:hAnsi="Arial" w:cs="Arial"/>
              </w:rPr>
              <w:t xml:space="preserve">eligible for Official Development Assistance (ODA) </w:t>
            </w:r>
            <w:r w:rsidRPr="002F1000">
              <w:rPr>
                <w:rFonts w:ascii="Arial" w:hAnsi="Arial" w:cs="Arial"/>
              </w:rPr>
              <w:t>is a core mandate of the UK-PHRST. It relies on (</w:t>
            </w:r>
            <w:proofErr w:type="spellStart"/>
            <w:r w:rsidRPr="002F1000">
              <w:rPr>
                <w:rFonts w:ascii="Arial" w:hAnsi="Arial" w:cs="Arial"/>
              </w:rPr>
              <w:t>i</w:t>
            </w:r>
            <w:proofErr w:type="spellEnd"/>
            <w:r w:rsidRPr="002F1000">
              <w:rPr>
                <w:rFonts w:ascii="Arial" w:hAnsi="Arial" w:cs="Arial"/>
              </w:rPr>
              <w:t xml:space="preserve">) </w:t>
            </w:r>
            <w:r w:rsidR="00D13FF9" w:rsidRPr="002F1000">
              <w:rPr>
                <w:rFonts w:ascii="Arial" w:hAnsi="Arial" w:cs="Arial"/>
              </w:rPr>
              <w:t>fully trained and skilled personnel</w:t>
            </w:r>
            <w:r w:rsidRPr="002F1000">
              <w:rPr>
                <w:rFonts w:ascii="Arial" w:hAnsi="Arial" w:cs="Arial"/>
              </w:rPr>
              <w:t xml:space="preserve">, including the UK-PHRST core deployable team (CDT), reservists, </w:t>
            </w:r>
            <w:r w:rsidR="00CA1A4E" w:rsidRPr="002F1000">
              <w:rPr>
                <w:rFonts w:ascii="Arial" w:hAnsi="Arial" w:cs="Arial"/>
              </w:rPr>
              <w:t>Field Epidemiology Training Programme (</w:t>
            </w:r>
            <w:r w:rsidRPr="002F1000">
              <w:rPr>
                <w:rFonts w:ascii="Arial" w:hAnsi="Arial" w:cs="Arial"/>
              </w:rPr>
              <w:t>FETP</w:t>
            </w:r>
            <w:r w:rsidR="00CA1A4E" w:rsidRPr="002F1000">
              <w:rPr>
                <w:rFonts w:ascii="Arial" w:hAnsi="Arial" w:cs="Arial"/>
              </w:rPr>
              <w:t>)</w:t>
            </w:r>
            <w:r w:rsidRPr="002F1000">
              <w:rPr>
                <w:rFonts w:ascii="Arial" w:hAnsi="Arial" w:cs="Arial"/>
              </w:rPr>
              <w:t xml:space="preserve"> fellows and other affiliated personnel and trainees,</w:t>
            </w:r>
            <w:r w:rsidR="00A44F9B" w:rsidRPr="002F1000">
              <w:rPr>
                <w:rFonts w:ascii="Arial" w:hAnsi="Arial" w:cs="Arial"/>
              </w:rPr>
              <w:t xml:space="preserve"> </w:t>
            </w:r>
            <w:r w:rsidRPr="002F1000">
              <w:rPr>
                <w:rFonts w:ascii="Arial" w:hAnsi="Arial" w:cs="Arial"/>
              </w:rPr>
              <w:t xml:space="preserve">(ii) close horizon scanning for early identification of potential threats and rapid risk assessment, and (iii) operational capacity for rapid deployment </w:t>
            </w:r>
            <w:r w:rsidR="00A379B5">
              <w:rPr>
                <w:rFonts w:ascii="Arial" w:hAnsi="Arial" w:cs="Arial"/>
              </w:rPr>
              <w:t xml:space="preserve">(within 48 hours of HMG </w:t>
            </w:r>
            <w:proofErr w:type="spellStart"/>
            <w:r w:rsidR="00A379B5">
              <w:rPr>
                <w:rFonts w:ascii="Arial" w:hAnsi="Arial" w:cs="Arial"/>
              </w:rPr>
              <w:t>authoris</w:t>
            </w:r>
            <w:r w:rsidRPr="002F1000">
              <w:rPr>
                <w:rFonts w:ascii="Arial" w:hAnsi="Arial" w:cs="Arial"/>
              </w:rPr>
              <w:t>ation</w:t>
            </w:r>
            <w:proofErr w:type="spellEnd"/>
            <w:r w:rsidRPr="002F1000">
              <w:rPr>
                <w:rFonts w:ascii="Arial" w:hAnsi="Arial" w:cs="Arial"/>
              </w:rPr>
              <w:t>) and provision of logistical support to deliver optimal performance in the field.</w:t>
            </w:r>
          </w:p>
          <w:p w:rsidR="00F560DA" w:rsidRPr="002F1000" w:rsidRDefault="00F560DA" w:rsidP="003F70EC">
            <w:pPr>
              <w:spacing w:line="240" w:lineRule="auto"/>
              <w:rPr>
                <w:rFonts w:ascii="Arial" w:hAnsi="Arial" w:cs="Arial"/>
              </w:rPr>
            </w:pPr>
          </w:p>
          <w:p w:rsidR="00297019" w:rsidRPr="002F1000" w:rsidRDefault="00F560DA" w:rsidP="003F70EC">
            <w:pPr>
              <w:spacing w:line="240" w:lineRule="auto"/>
              <w:rPr>
                <w:rFonts w:ascii="Arial" w:hAnsi="Arial" w:cs="Arial"/>
              </w:rPr>
            </w:pPr>
            <w:r w:rsidRPr="002F1000">
              <w:rPr>
                <w:rFonts w:ascii="Arial" w:hAnsi="Arial" w:cs="Arial"/>
              </w:rPr>
              <w:t>The UK-PHRST strives to strengthen in-country capacity required f</w:t>
            </w:r>
            <w:r w:rsidR="001A31DA" w:rsidRPr="002F1000">
              <w:rPr>
                <w:rFonts w:ascii="Arial" w:hAnsi="Arial" w:cs="Arial"/>
              </w:rPr>
              <w:t>or epidemic response, including</w:t>
            </w:r>
            <w:r w:rsidR="008C59A1" w:rsidRPr="002F1000">
              <w:rPr>
                <w:rFonts w:ascii="Arial" w:hAnsi="Arial" w:cs="Arial"/>
              </w:rPr>
              <w:t xml:space="preserve"> for epidemiology and</w:t>
            </w:r>
            <w:r w:rsidR="001A31DA" w:rsidRPr="002F1000">
              <w:rPr>
                <w:rFonts w:ascii="Arial" w:hAnsi="Arial" w:cs="Arial"/>
              </w:rPr>
              <w:t xml:space="preserve"> data analytics, laboratory support </w:t>
            </w:r>
            <w:r w:rsidR="0028516C" w:rsidRPr="002F1000">
              <w:rPr>
                <w:rFonts w:ascii="Arial" w:hAnsi="Arial" w:cs="Arial"/>
              </w:rPr>
              <w:t>for</w:t>
            </w:r>
            <w:r w:rsidR="001A31DA" w:rsidRPr="002F1000">
              <w:rPr>
                <w:rFonts w:ascii="Arial" w:hAnsi="Arial" w:cs="Arial"/>
              </w:rPr>
              <w:t xml:space="preserve"> surveillance</w:t>
            </w:r>
            <w:r w:rsidR="0028516C" w:rsidRPr="002F1000">
              <w:rPr>
                <w:rFonts w:ascii="Arial" w:hAnsi="Arial" w:cs="Arial"/>
              </w:rPr>
              <w:t xml:space="preserve"> and disease detection</w:t>
            </w:r>
            <w:r w:rsidRPr="002F1000">
              <w:rPr>
                <w:rFonts w:ascii="Arial" w:hAnsi="Arial" w:cs="Arial"/>
              </w:rPr>
              <w:t>, clinical case management, social scien</w:t>
            </w:r>
            <w:r w:rsidR="003A643D" w:rsidRPr="002F1000">
              <w:rPr>
                <w:rFonts w:ascii="Arial" w:hAnsi="Arial" w:cs="Arial"/>
              </w:rPr>
              <w:t>ce</w:t>
            </w:r>
            <w:r w:rsidR="008C59A1" w:rsidRPr="002F1000">
              <w:rPr>
                <w:rFonts w:ascii="Arial" w:hAnsi="Arial" w:cs="Arial"/>
              </w:rPr>
              <w:t xml:space="preserve">, </w:t>
            </w:r>
            <w:r w:rsidR="003A643D" w:rsidRPr="002F1000">
              <w:rPr>
                <w:rFonts w:ascii="Arial" w:hAnsi="Arial" w:cs="Arial"/>
              </w:rPr>
              <w:t xml:space="preserve">community engagement, </w:t>
            </w:r>
            <w:r w:rsidR="00CA1A4E" w:rsidRPr="002F1000">
              <w:rPr>
                <w:rFonts w:ascii="Arial" w:hAnsi="Arial" w:cs="Arial"/>
              </w:rPr>
              <w:t xml:space="preserve">outbreak logistics </w:t>
            </w:r>
            <w:r w:rsidR="008C59A1" w:rsidRPr="002F1000">
              <w:rPr>
                <w:rFonts w:ascii="Arial" w:hAnsi="Arial" w:cs="Arial"/>
              </w:rPr>
              <w:t>and</w:t>
            </w:r>
            <w:r w:rsidRPr="002F1000">
              <w:rPr>
                <w:rFonts w:ascii="Arial" w:hAnsi="Arial" w:cs="Arial"/>
              </w:rPr>
              <w:t xml:space="preserve"> infection prevention and control. </w:t>
            </w:r>
          </w:p>
          <w:p w:rsidR="00297019" w:rsidRPr="002F1000" w:rsidRDefault="00297019" w:rsidP="003F70EC">
            <w:pPr>
              <w:spacing w:line="240" w:lineRule="auto"/>
              <w:rPr>
                <w:rFonts w:ascii="Arial" w:hAnsi="Arial" w:cs="Arial"/>
              </w:rPr>
            </w:pPr>
          </w:p>
          <w:p w:rsidR="0028516C" w:rsidRPr="002F1000" w:rsidRDefault="00B12DC2" w:rsidP="003F70EC">
            <w:pPr>
              <w:spacing w:line="240" w:lineRule="auto"/>
              <w:rPr>
                <w:rFonts w:ascii="Arial" w:hAnsi="Arial" w:cs="Arial"/>
              </w:rPr>
            </w:pPr>
            <w:r w:rsidRPr="002F1000">
              <w:rPr>
                <w:rFonts w:ascii="Arial" w:hAnsi="Arial" w:cs="Arial"/>
              </w:rPr>
              <w:t xml:space="preserve">During the </w:t>
            </w:r>
            <w:r w:rsidR="008C59A1" w:rsidRPr="002F1000">
              <w:rPr>
                <w:rFonts w:ascii="Arial" w:hAnsi="Arial" w:cs="Arial"/>
              </w:rPr>
              <w:t>last 12 months</w:t>
            </w:r>
            <w:r w:rsidRPr="002F1000">
              <w:rPr>
                <w:rFonts w:ascii="Arial" w:hAnsi="Arial" w:cs="Arial"/>
              </w:rPr>
              <w:t xml:space="preserve"> the UK-PHRST has responded to all international outbreaks for which </w:t>
            </w:r>
            <w:r w:rsidR="008C59A1" w:rsidRPr="002F1000">
              <w:rPr>
                <w:rFonts w:ascii="Arial" w:hAnsi="Arial" w:cs="Arial"/>
              </w:rPr>
              <w:t xml:space="preserve">GOARN issued a request for assistance, </w:t>
            </w:r>
            <w:r w:rsidR="0028516C" w:rsidRPr="002F1000">
              <w:rPr>
                <w:rFonts w:ascii="Arial" w:hAnsi="Arial" w:cs="Arial"/>
              </w:rPr>
              <w:t xml:space="preserve">as to </w:t>
            </w:r>
            <w:proofErr w:type="gramStart"/>
            <w:r w:rsidR="0028516C" w:rsidRPr="002F1000">
              <w:rPr>
                <w:rFonts w:ascii="Arial" w:hAnsi="Arial" w:cs="Arial"/>
              </w:rPr>
              <w:t>a number of</w:t>
            </w:r>
            <w:proofErr w:type="gramEnd"/>
            <w:r w:rsidR="0028516C" w:rsidRPr="002F1000">
              <w:rPr>
                <w:rFonts w:ascii="Arial" w:hAnsi="Arial" w:cs="Arial"/>
              </w:rPr>
              <w:t xml:space="preserve"> </w:t>
            </w:r>
            <w:r w:rsidR="008C59A1" w:rsidRPr="002F1000">
              <w:rPr>
                <w:rFonts w:ascii="Arial" w:hAnsi="Arial" w:cs="Arial"/>
              </w:rPr>
              <w:t>bilateral</w:t>
            </w:r>
            <w:r w:rsidR="0028516C" w:rsidRPr="002F1000">
              <w:rPr>
                <w:rFonts w:ascii="Arial" w:hAnsi="Arial" w:cs="Arial"/>
              </w:rPr>
              <w:t xml:space="preserve"> requests</w:t>
            </w:r>
            <w:r w:rsidR="008C59A1" w:rsidRPr="002F1000">
              <w:rPr>
                <w:rFonts w:ascii="Arial" w:hAnsi="Arial" w:cs="Arial"/>
              </w:rPr>
              <w:t xml:space="preserve">. </w:t>
            </w:r>
            <w:r w:rsidRPr="002F1000">
              <w:rPr>
                <w:rFonts w:ascii="Arial" w:hAnsi="Arial" w:cs="Arial"/>
              </w:rPr>
              <w:t xml:space="preserve">These included deployments to </w:t>
            </w:r>
            <w:r w:rsidR="008C59A1" w:rsidRPr="002F1000">
              <w:rPr>
                <w:rFonts w:ascii="Arial" w:hAnsi="Arial" w:cs="Arial"/>
              </w:rPr>
              <w:t xml:space="preserve">(1) an </w:t>
            </w:r>
            <w:r w:rsidR="00297019" w:rsidRPr="002F1000">
              <w:rPr>
                <w:rFonts w:ascii="Arial" w:hAnsi="Arial" w:cs="Arial"/>
              </w:rPr>
              <w:t>Ebola virus disease (EVD) outbreak in the Equ</w:t>
            </w:r>
            <w:r w:rsidR="008203ED" w:rsidRPr="002F1000">
              <w:rPr>
                <w:rFonts w:ascii="Arial" w:hAnsi="Arial" w:cs="Arial"/>
              </w:rPr>
              <w:t>ateur Province of</w:t>
            </w:r>
            <w:r w:rsidR="00297019" w:rsidRPr="002F1000">
              <w:rPr>
                <w:rFonts w:ascii="Arial" w:hAnsi="Arial" w:cs="Arial"/>
              </w:rPr>
              <w:t xml:space="preserve"> DRC (May – July</w:t>
            </w:r>
            <w:r w:rsidR="008C59A1" w:rsidRPr="002F1000">
              <w:rPr>
                <w:rFonts w:ascii="Arial" w:hAnsi="Arial" w:cs="Arial"/>
              </w:rPr>
              <w:t xml:space="preserve"> 2018), </w:t>
            </w:r>
            <w:r w:rsidR="00297019" w:rsidRPr="002F1000">
              <w:rPr>
                <w:rFonts w:ascii="Arial" w:hAnsi="Arial" w:cs="Arial"/>
              </w:rPr>
              <w:t>(2</w:t>
            </w:r>
            <w:r w:rsidRPr="002F1000">
              <w:rPr>
                <w:rFonts w:ascii="Arial" w:hAnsi="Arial" w:cs="Arial"/>
              </w:rPr>
              <w:t xml:space="preserve">) </w:t>
            </w:r>
            <w:r w:rsidR="0028516C" w:rsidRPr="002F1000">
              <w:rPr>
                <w:rFonts w:ascii="Arial" w:hAnsi="Arial" w:cs="Arial"/>
              </w:rPr>
              <w:t xml:space="preserve">an outbreak of diphtheria in the displaced </w:t>
            </w:r>
            <w:r w:rsidR="00297019" w:rsidRPr="002F1000">
              <w:rPr>
                <w:rFonts w:ascii="Arial" w:hAnsi="Arial" w:cs="Arial"/>
              </w:rPr>
              <w:t xml:space="preserve">Rohingya </w:t>
            </w:r>
            <w:r w:rsidR="0028516C" w:rsidRPr="002F1000">
              <w:rPr>
                <w:rFonts w:ascii="Arial" w:hAnsi="Arial" w:cs="Arial"/>
              </w:rPr>
              <w:t xml:space="preserve">population </w:t>
            </w:r>
            <w:r w:rsidR="00297019" w:rsidRPr="002F1000">
              <w:rPr>
                <w:rFonts w:ascii="Arial" w:hAnsi="Arial" w:cs="Arial"/>
              </w:rPr>
              <w:t>in Bangladesh (July</w:t>
            </w:r>
            <w:r w:rsidR="00BA6FDF" w:rsidRPr="002F1000">
              <w:rPr>
                <w:rFonts w:ascii="Arial" w:hAnsi="Arial" w:cs="Arial"/>
              </w:rPr>
              <w:t xml:space="preserve"> – </w:t>
            </w:r>
            <w:r w:rsidR="00297019" w:rsidRPr="002F1000">
              <w:rPr>
                <w:rFonts w:ascii="Arial" w:hAnsi="Arial" w:cs="Arial"/>
              </w:rPr>
              <w:t>August</w:t>
            </w:r>
            <w:r w:rsidR="00BA6FDF" w:rsidRPr="002F1000">
              <w:rPr>
                <w:rFonts w:ascii="Arial" w:hAnsi="Arial" w:cs="Arial"/>
              </w:rPr>
              <w:t xml:space="preserve"> </w:t>
            </w:r>
            <w:r w:rsidR="00297019" w:rsidRPr="002F1000">
              <w:rPr>
                <w:rFonts w:ascii="Arial" w:hAnsi="Arial" w:cs="Arial"/>
              </w:rPr>
              <w:t>2018, as a follow-up</w:t>
            </w:r>
            <w:r w:rsidR="008203ED" w:rsidRPr="002F1000">
              <w:rPr>
                <w:rFonts w:ascii="Arial" w:hAnsi="Arial" w:cs="Arial"/>
              </w:rPr>
              <w:t xml:space="preserve"> to the mission from UK-PHRST’s earlier involvement in</w:t>
            </w:r>
            <w:r w:rsidR="00297019" w:rsidRPr="002F1000">
              <w:rPr>
                <w:rFonts w:ascii="Arial" w:hAnsi="Arial" w:cs="Arial"/>
              </w:rPr>
              <w:t xml:space="preserve"> Jan</w:t>
            </w:r>
            <w:r w:rsidR="00BA6FDF" w:rsidRPr="002F1000">
              <w:rPr>
                <w:rFonts w:ascii="Arial" w:hAnsi="Arial" w:cs="Arial"/>
              </w:rPr>
              <w:t>uary</w:t>
            </w:r>
            <w:r w:rsidR="00297019" w:rsidRPr="002F1000">
              <w:rPr>
                <w:rFonts w:ascii="Arial" w:hAnsi="Arial" w:cs="Arial"/>
              </w:rPr>
              <w:t xml:space="preserve"> – March 2018), (3) the latest and ongoing EVD outbreak in North Kivu and Ituri Prov</w:t>
            </w:r>
            <w:r w:rsidR="00DE61C7" w:rsidRPr="002F1000">
              <w:rPr>
                <w:rFonts w:ascii="Arial" w:hAnsi="Arial" w:cs="Arial"/>
              </w:rPr>
              <w:t>inces</w:t>
            </w:r>
            <w:r w:rsidR="0028516C" w:rsidRPr="002F1000">
              <w:rPr>
                <w:rFonts w:ascii="Arial" w:hAnsi="Arial" w:cs="Arial"/>
              </w:rPr>
              <w:t>, DRC (Aug</w:t>
            </w:r>
            <w:r w:rsidR="00BA6FDF" w:rsidRPr="002F1000">
              <w:rPr>
                <w:rFonts w:ascii="Arial" w:hAnsi="Arial" w:cs="Arial"/>
              </w:rPr>
              <w:t>ust</w:t>
            </w:r>
            <w:r w:rsidR="0028516C" w:rsidRPr="002F1000">
              <w:rPr>
                <w:rFonts w:ascii="Arial" w:hAnsi="Arial" w:cs="Arial"/>
              </w:rPr>
              <w:t xml:space="preserve"> 2018 – present),</w:t>
            </w:r>
            <w:r w:rsidR="00DE61C7" w:rsidRPr="002F1000">
              <w:rPr>
                <w:rFonts w:ascii="Arial" w:hAnsi="Arial" w:cs="Arial"/>
              </w:rPr>
              <w:t xml:space="preserve"> and (4) a Lassa fever outbreak in Nigeria</w:t>
            </w:r>
            <w:r w:rsidR="008203ED" w:rsidRPr="002F1000">
              <w:rPr>
                <w:rFonts w:ascii="Arial" w:hAnsi="Arial" w:cs="Arial"/>
              </w:rPr>
              <w:t xml:space="preserve"> (Feb</w:t>
            </w:r>
            <w:r w:rsidR="00BA6FDF" w:rsidRPr="002F1000">
              <w:rPr>
                <w:rFonts w:ascii="Arial" w:hAnsi="Arial" w:cs="Arial"/>
              </w:rPr>
              <w:t>ruary</w:t>
            </w:r>
            <w:r w:rsidR="008203ED" w:rsidRPr="002F1000">
              <w:rPr>
                <w:rFonts w:ascii="Arial" w:hAnsi="Arial" w:cs="Arial"/>
              </w:rPr>
              <w:t xml:space="preserve"> – March 2019)</w:t>
            </w:r>
            <w:r w:rsidR="00DE61C7" w:rsidRPr="002F1000">
              <w:rPr>
                <w:rFonts w:ascii="Arial" w:hAnsi="Arial" w:cs="Arial"/>
              </w:rPr>
              <w:t>.</w:t>
            </w:r>
          </w:p>
          <w:p w:rsidR="008203ED" w:rsidRPr="002F1000" w:rsidRDefault="008203ED" w:rsidP="003F70EC">
            <w:pPr>
              <w:spacing w:line="240" w:lineRule="auto"/>
              <w:rPr>
                <w:rFonts w:ascii="Arial" w:hAnsi="Arial" w:cs="Arial"/>
              </w:rPr>
            </w:pPr>
          </w:p>
          <w:p w:rsidR="00E10E8B" w:rsidRPr="002F1000" w:rsidRDefault="00DE61C7" w:rsidP="003F70EC">
            <w:pPr>
              <w:spacing w:line="240" w:lineRule="auto"/>
              <w:rPr>
                <w:rFonts w:ascii="Arial" w:hAnsi="Arial" w:cs="Arial"/>
              </w:rPr>
            </w:pPr>
            <w:r w:rsidRPr="002F1000">
              <w:rPr>
                <w:rFonts w:ascii="Arial" w:hAnsi="Arial" w:cs="Arial"/>
              </w:rPr>
              <w:t xml:space="preserve">The </w:t>
            </w:r>
            <w:r w:rsidR="0028516C" w:rsidRPr="002F1000">
              <w:rPr>
                <w:rFonts w:ascii="Arial" w:hAnsi="Arial" w:cs="Arial"/>
              </w:rPr>
              <w:t xml:space="preserve">response to the </w:t>
            </w:r>
            <w:r w:rsidRPr="002F1000">
              <w:rPr>
                <w:rFonts w:ascii="Arial" w:hAnsi="Arial" w:cs="Arial"/>
              </w:rPr>
              <w:t>ongoing EVD outbreak</w:t>
            </w:r>
            <w:r w:rsidR="0028516C" w:rsidRPr="002F1000">
              <w:rPr>
                <w:rFonts w:ascii="Arial" w:hAnsi="Arial" w:cs="Arial"/>
              </w:rPr>
              <w:t xml:space="preserve"> has been a major area of focus for the UK-PHRST over the last six months</w:t>
            </w:r>
            <w:r w:rsidRPr="002F1000">
              <w:rPr>
                <w:rFonts w:ascii="Arial" w:hAnsi="Arial" w:cs="Arial"/>
              </w:rPr>
              <w:t>, deploying staff to DRC since the very onset of the outbreak (August 2018), through GOARN, but also offering support to WHO in Geneva</w:t>
            </w:r>
            <w:r w:rsidR="008203ED" w:rsidRPr="002F1000">
              <w:rPr>
                <w:rFonts w:ascii="Arial" w:hAnsi="Arial" w:cs="Arial"/>
              </w:rPr>
              <w:t xml:space="preserve">, as well as </w:t>
            </w:r>
            <w:r w:rsidRPr="002F1000">
              <w:rPr>
                <w:rFonts w:ascii="Arial" w:hAnsi="Arial" w:cs="Arial"/>
              </w:rPr>
              <w:t>deploying bilaterally to Rwanda as part of EVD readine</w:t>
            </w:r>
            <w:r w:rsidR="00B12DC2" w:rsidRPr="002F1000">
              <w:rPr>
                <w:rFonts w:ascii="Arial" w:hAnsi="Arial" w:cs="Arial"/>
              </w:rPr>
              <w:t>ss and preparedness activities</w:t>
            </w:r>
            <w:r w:rsidRPr="002F1000">
              <w:rPr>
                <w:rFonts w:ascii="Arial" w:hAnsi="Arial" w:cs="Arial"/>
              </w:rPr>
              <w:t xml:space="preserve">. </w:t>
            </w:r>
            <w:r w:rsidR="00E10E8B" w:rsidRPr="002F1000">
              <w:rPr>
                <w:rFonts w:ascii="Arial" w:hAnsi="Arial" w:cs="Arial"/>
              </w:rPr>
              <w:t xml:space="preserve">The UK-PHRST has </w:t>
            </w:r>
            <w:r w:rsidR="00B12DC2" w:rsidRPr="002F1000">
              <w:rPr>
                <w:rFonts w:ascii="Arial" w:hAnsi="Arial" w:cs="Arial"/>
              </w:rPr>
              <w:t>provided support to a</w:t>
            </w:r>
            <w:r w:rsidR="00E10E8B" w:rsidRPr="002F1000">
              <w:rPr>
                <w:rFonts w:ascii="Arial" w:hAnsi="Arial" w:cs="Arial"/>
              </w:rPr>
              <w:t xml:space="preserve"> clinical trial during the </w:t>
            </w:r>
            <w:r w:rsidR="00A379B5" w:rsidRPr="002F1000">
              <w:rPr>
                <w:rFonts w:ascii="Arial" w:hAnsi="Arial" w:cs="Arial"/>
              </w:rPr>
              <w:t>outbreak and</w:t>
            </w:r>
            <w:r w:rsidR="00E10E8B" w:rsidRPr="002F1000">
              <w:rPr>
                <w:rFonts w:ascii="Arial" w:hAnsi="Arial" w:cs="Arial"/>
              </w:rPr>
              <w:t xml:space="preserve"> is involved in various discussions about operational research in the </w:t>
            </w:r>
            <w:r w:rsidR="0028516C" w:rsidRPr="002F1000">
              <w:rPr>
                <w:rFonts w:ascii="Arial" w:hAnsi="Arial" w:cs="Arial"/>
              </w:rPr>
              <w:t>DRC</w:t>
            </w:r>
            <w:r w:rsidR="00E10E8B" w:rsidRPr="002F1000">
              <w:rPr>
                <w:rFonts w:ascii="Arial" w:hAnsi="Arial" w:cs="Arial"/>
              </w:rPr>
              <w:t>. Since January 2019, the UK-PHRST has closely supported the</w:t>
            </w:r>
            <w:r w:rsidR="00877361" w:rsidRPr="002F1000">
              <w:rPr>
                <w:rFonts w:ascii="Arial" w:hAnsi="Arial" w:cs="Arial"/>
              </w:rPr>
              <w:t xml:space="preserve"> development of, and led on, an</w:t>
            </w:r>
            <w:r w:rsidR="00E10E8B" w:rsidRPr="002F1000">
              <w:rPr>
                <w:rFonts w:ascii="Arial" w:hAnsi="Arial" w:cs="Arial"/>
              </w:rPr>
              <w:t xml:space="preserve"> </w:t>
            </w:r>
            <w:r w:rsidR="0028516C" w:rsidRPr="002F1000">
              <w:rPr>
                <w:rFonts w:ascii="Arial" w:hAnsi="Arial" w:cs="Arial"/>
              </w:rPr>
              <w:t>e</w:t>
            </w:r>
            <w:r w:rsidR="00E10E8B" w:rsidRPr="002F1000">
              <w:rPr>
                <w:rFonts w:ascii="Arial" w:hAnsi="Arial" w:cs="Arial"/>
              </w:rPr>
              <w:t xml:space="preserve">pidemiological analytical cell for the EVD outbreak, working with WHO and supporting the </w:t>
            </w:r>
            <w:proofErr w:type="spellStart"/>
            <w:r w:rsidR="00E10E8B" w:rsidRPr="002F1000">
              <w:rPr>
                <w:rFonts w:ascii="Arial" w:hAnsi="Arial" w:cs="Arial"/>
              </w:rPr>
              <w:t>MoH</w:t>
            </w:r>
            <w:proofErr w:type="spellEnd"/>
            <w:r w:rsidR="00E10E8B" w:rsidRPr="002F1000">
              <w:rPr>
                <w:rFonts w:ascii="Arial" w:hAnsi="Arial" w:cs="Arial"/>
              </w:rPr>
              <w:t xml:space="preserve">. </w:t>
            </w:r>
          </w:p>
          <w:p w:rsidR="008C59A1" w:rsidRPr="002F1000" w:rsidRDefault="008C59A1" w:rsidP="003F70EC">
            <w:pPr>
              <w:spacing w:line="240" w:lineRule="auto"/>
              <w:rPr>
                <w:rFonts w:ascii="Arial" w:hAnsi="Arial" w:cs="Arial"/>
              </w:rPr>
            </w:pPr>
          </w:p>
          <w:p w:rsidR="00CA1A4E" w:rsidRPr="002F1000" w:rsidRDefault="008C59A1" w:rsidP="003F70EC">
            <w:pPr>
              <w:spacing w:line="240" w:lineRule="auto"/>
              <w:rPr>
                <w:rFonts w:ascii="Arial" w:hAnsi="Arial" w:cs="Arial"/>
              </w:rPr>
            </w:pPr>
            <w:r w:rsidRPr="002F1000">
              <w:rPr>
                <w:rFonts w:ascii="Arial" w:hAnsi="Arial" w:cs="Arial"/>
              </w:rPr>
              <w:t>B</w:t>
            </w:r>
            <w:r w:rsidR="00E10E8B" w:rsidRPr="002F1000">
              <w:rPr>
                <w:rFonts w:ascii="Arial" w:hAnsi="Arial" w:cs="Arial"/>
              </w:rPr>
              <w:t>uilding on the experience from the last 12 months, key objectives for 2019-20 include</w:t>
            </w:r>
            <w:r w:rsidR="00CA1A4E" w:rsidRPr="002F1000">
              <w:rPr>
                <w:rFonts w:ascii="Arial" w:hAnsi="Arial" w:cs="Arial"/>
              </w:rPr>
              <w:t>:</w:t>
            </w:r>
            <w:r w:rsidR="00E10E8B" w:rsidRPr="002F1000">
              <w:rPr>
                <w:rFonts w:ascii="Arial" w:hAnsi="Arial" w:cs="Arial"/>
              </w:rPr>
              <w:t xml:space="preserve"> </w:t>
            </w:r>
          </w:p>
          <w:p w:rsidR="00CA1A4E" w:rsidRPr="002F1000" w:rsidRDefault="00E10E8B" w:rsidP="006719A1">
            <w:pPr>
              <w:pStyle w:val="ListParagraph"/>
              <w:numPr>
                <w:ilvl w:val="0"/>
                <w:numId w:val="10"/>
              </w:numPr>
              <w:spacing w:line="240" w:lineRule="auto"/>
              <w:rPr>
                <w:rFonts w:ascii="Arial" w:hAnsi="Arial" w:cs="Arial"/>
              </w:rPr>
            </w:pPr>
            <w:r w:rsidRPr="002F1000">
              <w:rPr>
                <w:rFonts w:ascii="Arial" w:hAnsi="Arial" w:cs="Arial"/>
              </w:rPr>
              <w:t xml:space="preserve">continuing to strengthen and build </w:t>
            </w:r>
            <w:r w:rsidR="008E3EA8" w:rsidRPr="002F1000">
              <w:rPr>
                <w:rFonts w:ascii="Arial" w:hAnsi="Arial" w:cs="Arial"/>
              </w:rPr>
              <w:t>UK-PHRST’s internal</w:t>
            </w:r>
            <w:r w:rsidRPr="002F1000">
              <w:rPr>
                <w:rFonts w:ascii="Arial" w:hAnsi="Arial" w:cs="Arial"/>
              </w:rPr>
              <w:t xml:space="preserve"> capacity by deploying, where possible, CDT members, reservists, and FETP fellows</w:t>
            </w:r>
          </w:p>
          <w:p w:rsidR="00CA1A4E" w:rsidRPr="002F1000" w:rsidRDefault="00087CA7" w:rsidP="006719A1">
            <w:pPr>
              <w:pStyle w:val="ListParagraph"/>
              <w:numPr>
                <w:ilvl w:val="0"/>
                <w:numId w:val="10"/>
              </w:numPr>
              <w:spacing w:line="240" w:lineRule="auto"/>
              <w:rPr>
                <w:rFonts w:ascii="Arial" w:hAnsi="Arial" w:cs="Arial"/>
              </w:rPr>
            </w:pPr>
            <w:r w:rsidRPr="002F1000">
              <w:rPr>
                <w:rFonts w:ascii="Arial" w:hAnsi="Arial" w:cs="Arial"/>
              </w:rPr>
              <w:t>extend</w:t>
            </w:r>
            <w:r w:rsidR="00CA1A4E" w:rsidRPr="002F1000">
              <w:rPr>
                <w:rFonts w:ascii="Arial" w:hAnsi="Arial" w:cs="Arial"/>
              </w:rPr>
              <w:t>ing</w:t>
            </w:r>
            <w:r w:rsidRPr="002F1000">
              <w:rPr>
                <w:rFonts w:ascii="Arial" w:hAnsi="Arial" w:cs="Arial"/>
              </w:rPr>
              <w:t xml:space="preserve"> the UK-PHRST CDT capacity by forging relationships with partners in</w:t>
            </w:r>
            <w:r w:rsidR="00E10E8B" w:rsidRPr="002F1000">
              <w:rPr>
                <w:rFonts w:ascii="Arial" w:hAnsi="Arial" w:cs="Arial"/>
              </w:rPr>
              <w:t xml:space="preserve"> LMIC</w:t>
            </w:r>
            <w:r w:rsidRPr="002F1000">
              <w:rPr>
                <w:rFonts w:ascii="Arial" w:hAnsi="Arial" w:cs="Arial"/>
              </w:rPr>
              <w:t xml:space="preserve">s, including </w:t>
            </w:r>
            <w:r w:rsidR="00E10E8B" w:rsidRPr="002F1000">
              <w:rPr>
                <w:rFonts w:ascii="Arial" w:hAnsi="Arial" w:cs="Arial"/>
              </w:rPr>
              <w:t>establish</w:t>
            </w:r>
            <w:r w:rsidRPr="002F1000">
              <w:rPr>
                <w:rFonts w:ascii="Arial" w:hAnsi="Arial" w:cs="Arial"/>
              </w:rPr>
              <w:t>ing</w:t>
            </w:r>
            <w:r w:rsidR="00E10E8B" w:rsidRPr="002F1000">
              <w:rPr>
                <w:rFonts w:ascii="Arial" w:hAnsi="Arial" w:cs="Arial"/>
              </w:rPr>
              <w:t xml:space="preserve"> a process by which staff from LMIC</w:t>
            </w:r>
            <w:r w:rsidRPr="002F1000">
              <w:rPr>
                <w:rFonts w:ascii="Arial" w:hAnsi="Arial" w:cs="Arial"/>
              </w:rPr>
              <w:t xml:space="preserve"> </w:t>
            </w:r>
            <w:r w:rsidR="00E10E8B" w:rsidRPr="002F1000">
              <w:rPr>
                <w:rFonts w:ascii="Arial" w:hAnsi="Arial" w:cs="Arial"/>
              </w:rPr>
              <w:t xml:space="preserve">partner institutions </w:t>
            </w:r>
            <w:r w:rsidR="00CB7834" w:rsidRPr="002F1000">
              <w:rPr>
                <w:rFonts w:ascii="Arial" w:hAnsi="Arial" w:cs="Arial"/>
              </w:rPr>
              <w:t xml:space="preserve">can be fully trained </w:t>
            </w:r>
            <w:r w:rsidRPr="002F1000">
              <w:rPr>
                <w:rFonts w:ascii="Arial" w:hAnsi="Arial" w:cs="Arial"/>
              </w:rPr>
              <w:t xml:space="preserve">and </w:t>
            </w:r>
            <w:r w:rsidR="00CB7834" w:rsidRPr="002F1000">
              <w:rPr>
                <w:rFonts w:ascii="Arial" w:hAnsi="Arial" w:cs="Arial"/>
              </w:rPr>
              <w:t>deploy</w:t>
            </w:r>
            <w:r w:rsidRPr="002F1000">
              <w:rPr>
                <w:rFonts w:ascii="Arial" w:hAnsi="Arial" w:cs="Arial"/>
              </w:rPr>
              <w:t xml:space="preserve">ed </w:t>
            </w:r>
            <w:r w:rsidR="00CB7834" w:rsidRPr="002F1000">
              <w:rPr>
                <w:rFonts w:ascii="Arial" w:hAnsi="Arial" w:cs="Arial"/>
              </w:rPr>
              <w:t xml:space="preserve">as </w:t>
            </w:r>
            <w:r w:rsidRPr="002F1000">
              <w:rPr>
                <w:rFonts w:ascii="Arial" w:hAnsi="Arial" w:cs="Arial"/>
              </w:rPr>
              <w:t>part of the UK-PHRST</w:t>
            </w:r>
          </w:p>
          <w:p w:rsidR="00CA1A4E" w:rsidRPr="002F1000" w:rsidRDefault="00E10E8B" w:rsidP="006719A1">
            <w:pPr>
              <w:pStyle w:val="ListParagraph"/>
              <w:numPr>
                <w:ilvl w:val="0"/>
                <w:numId w:val="10"/>
              </w:numPr>
              <w:spacing w:line="240" w:lineRule="auto"/>
              <w:rPr>
                <w:rFonts w:ascii="Arial" w:hAnsi="Arial" w:cs="Arial"/>
              </w:rPr>
            </w:pPr>
            <w:r w:rsidRPr="002F1000">
              <w:rPr>
                <w:rFonts w:ascii="Arial" w:hAnsi="Arial" w:cs="Arial"/>
              </w:rPr>
              <w:t xml:space="preserve">strengthening </w:t>
            </w:r>
            <w:r w:rsidR="006039D7" w:rsidRPr="002F1000">
              <w:rPr>
                <w:rFonts w:ascii="Arial" w:hAnsi="Arial" w:cs="Arial"/>
              </w:rPr>
              <w:t>tools for outbreak response, including for surveillance, data analytics, microbiology</w:t>
            </w:r>
            <w:r w:rsidR="00510EAA" w:rsidRPr="002F1000">
              <w:rPr>
                <w:rFonts w:ascii="Arial" w:hAnsi="Arial" w:cs="Arial"/>
              </w:rPr>
              <w:t xml:space="preserve"> (</w:t>
            </w:r>
            <w:r w:rsidR="00586960" w:rsidRPr="002F1000">
              <w:rPr>
                <w:rFonts w:ascii="Arial" w:hAnsi="Arial" w:cs="Arial"/>
              </w:rPr>
              <w:t>flight case</w:t>
            </w:r>
            <w:r w:rsidR="00510EAA" w:rsidRPr="002F1000">
              <w:rPr>
                <w:rFonts w:ascii="Arial" w:hAnsi="Arial" w:cs="Arial"/>
              </w:rPr>
              <w:t xml:space="preserve"> laboratory, sequencing)</w:t>
            </w:r>
            <w:r w:rsidR="006039D7" w:rsidRPr="002F1000">
              <w:rPr>
                <w:rFonts w:ascii="Arial" w:hAnsi="Arial" w:cs="Arial"/>
              </w:rPr>
              <w:t xml:space="preserve"> and others, and </w:t>
            </w:r>
          </w:p>
          <w:p w:rsidR="008203ED" w:rsidRPr="002F1000" w:rsidRDefault="006039D7" w:rsidP="006719A1">
            <w:pPr>
              <w:pStyle w:val="ListParagraph"/>
              <w:numPr>
                <w:ilvl w:val="0"/>
                <w:numId w:val="10"/>
              </w:numPr>
              <w:spacing w:line="240" w:lineRule="auto"/>
              <w:rPr>
                <w:rFonts w:ascii="Arial" w:hAnsi="Arial" w:cs="Arial"/>
              </w:rPr>
            </w:pPr>
            <w:r w:rsidRPr="002F1000">
              <w:rPr>
                <w:rFonts w:ascii="Arial" w:hAnsi="Arial" w:cs="Arial"/>
              </w:rPr>
              <w:lastRenderedPageBreak/>
              <w:t>steadily move towards a</w:t>
            </w:r>
            <w:r w:rsidR="00907ED3" w:rsidRPr="002F1000">
              <w:rPr>
                <w:rFonts w:ascii="Arial" w:hAnsi="Arial" w:cs="Arial"/>
              </w:rPr>
              <w:t xml:space="preserve"> </w:t>
            </w:r>
            <w:r w:rsidRPr="002F1000">
              <w:rPr>
                <w:rFonts w:ascii="Arial" w:hAnsi="Arial" w:cs="Arial"/>
              </w:rPr>
              <w:t xml:space="preserve">more focused model of deployment, </w:t>
            </w:r>
            <w:proofErr w:type="gramStart"/>
            <w:r w:rsidRPr="002F1000">
              <w:rPr>
                <w:rFonts w:ascii="Arial" w:hAnsi="Arial" w:cs="Arial"/>
              </w:rPr>
              <w:t>in light of</w:t>
            </w:r>
            <w:proofErr w:type="gramEnd"/>
            <w:r w:rsidRPr="002F1000">
              <w:rPr>
                <w:rFonts w:ascii="Arial" w:hAnsi="Arial" w:cs="Arial"/>
              </w:rPr>
              <w:t xml:space="preserve"> the latest deployment to DRC, whereby the UK-PHRST is in charge of a specific element of the </w:t>
            </w:r>
            <w:r w:rsidR="00A379B5" w:rsidRPr="002F1000">
              <w:rPr>
                <w:rFonts w:ascii="Arial" w:hAnsi="Arial" w:cs="Arial"/>
              </w:rPr>
              <w:t>response and</w:t>
            </w:r>
            <w:r w:rsidRPr="002F1000">
              <w:rPr>
                <w:rFonts w:ascii="Arial" w:hAnsi="Arial" w:cs="Arial"/>
              </w:rPr>
              <w:t xml:space="preserve"> provides resources and skills accordingly.</w:t>
            </w:r>
          </w:p>
        </w:tc>
      </w:tr>
      <w:tr w:rsidR="002A57A2" w:rsidRPr="002F1000" w:rsidTr="005B5620">
        <w:trPr>
          <w:trHeight w:val="1231"/>
        </w:trPr>
        <w:tc>
          <w:tcPr>
            <w:tcW w:w="14742" w:type="dxa"/>
            <w:gridSpan w:val="5"/>
            <w:tcBorders>
              <w:bottom w:val="single" w:sz="4" w:space="0" w:color="000000"/>
            </w:tcBorders>
            <w:shd w:val="clear" w:color="auto" w:fill="auto"/>
          </w:tcPr>
          <w:p w:rsidR="002A57A2" w:rsidRPr="002F1000" w:rsidRDefault="002A57A2" w:rsidP="003F70EC">
            <w:pPr>
              <w:spacing w:line="240" w:lineRule="auto"/>
              <w:rPr>
                <w:rFonts w:ascii="Arial" w:hAnsi="Arial" w:cs="Arial"/>
                <w:b/>
                <w:lang w:val="en-GB"/>
              </w:rPr>
            </w:pPr>
            <w:r w:rsidRPr="002F1000">
              <w:rPr>
                <w:rFonts w:ascii="Arial" w:hAnsi="Arial" w:cs="Arial"/>
                <w:b/>
                <w:lang w:val="en-GB"/>
              </w:rPr>
              <w:lastRenderedPageBreak/>
              <w:t>OBJECTIVE:</w:t>
            </w:r>
          </w:p>
          <w:p w:rsidR="002A57A2" w:rsidRPr="002F1000" w:rsidRDefault="002A57A2" w:rsidP="003F70EC">
            <w:pPr>
              <w:spacing w:line="240" w:lineRule="auto"/>
              <w:rPr>
                <w:rFonts w:ascii="Arial" w:hAnsi="Arial" w:cs="Arial"/>
                <w:b/>
                <w:lang w:val="en-GB"/>
              </w:rPr>
            </w:pPr>
          </w:p>
          <w:p w:rsidR="002A57A2" w:rsidRPr="002F1000" w:rsidRDefault="002A57A2" w:rsidP="003F70EC">
            <w:pPr>
              <w:spacing w:line="240" w:lineRule="auto"/>
              <w:rPr>
                <w:rFonts w:ascii="Arial" w:hAnsi="Arial" w:cs="Arial"/>
                <w:lang w:val="en-GB"/>
              </w:rPr>
            </w:pPr>
            <w:r w:rsidRPr="002F1000">
              <w:rPr>
                <w:rFonts w:ascii="Arial" w:hAnsi="Arial" w:cs="Arial"/>
                <w:lang w:val="en-GB"/>
              </w:rPr>
              <w:t>The UK-PHRST stands ready to deploy to epidemic settings within 48 hours’ notice of HMG authorisation, provid</w:t>
            </w:r>
            <w:r w:rsidR="000B723E" w:rsidRPr="002F1000">
              <w:rPr>
                <w:rFonts w:ascii="Arial" w:hAnsi="Arial" w:cs="Arial"/>
                <w:lang w:val="en-GB"/>
              </w:rPr>
              <w:t>ing</w:t>
            </w:r>
            <w:r w:rsidRPr="002F1000">
              <w:rPr>
                <w:rFonts w:ascii="Arial" w:hAnsi="Arial" w:cs="Arial"/>
                <w:lang w:val="en-GB"/>
              </w:rPr>
              <w:t xml:space="preserve"> rapid risk assessment and expert advice to Ministries of Health</w:t>
            </w:r>
            <w:r w:rsidR="000B723E" w:rsidRPr="002F1000">
              <w:rPr>
                <w:rFonts w:ascii="Arial" w:hAnsi="Arial" w:cs="Arial"/>
                <w:lang w:val="en-GB"/>
              </w:rPr>
              <w:t xml:space="preserve"> in ODA-eligible countries</w:t>
            </w:r>
            <w:r w:rsidRPr="002F1000">
              <w:rPr>
                <w:rFonts w:ascii="Arial" w:hAnsi="Arial" w:cs="Arial"/>
                <w:lang w:val="en-GB"/>
              </w:rPr>
              <w:t>, HMG, WHO/GOARN, and other local and international stakeholders</w:t>
            </w:r>
            <w:r w:rsidR="000B723E" w:rsidRPr="002F1000">
              <w:rPr>
                <w:rFonts w:ascii="Arial" w:hAnsi="Arial" w:cs="Arial"/>
                <w:lang w:val="en-GB"/>
              </w:rPr>
              <w:t xml:space="preserve">, </w:t>
            </w:r>
            <w:r w:rsidRPr="002F1000">
              <w:rPr>
                <w:rFonts w:ascii="Arial" w:hAnsi="Arial" w:cs="Arial"/>
                <w:lang w:val="en-GB"/>
              </w:rPr>
              <w:t xml:space="preserve">as well as human, technical, and operational support </w:t>
            </w:r>
            <w:r w:rsidR="000B723E" w:rsidRPr="002F1000">
              <w:rPr>
                <w:rFonts w:ascii="Arial" w:hAnsi="Arial" w:cs="Arial"/>
                <w:lang w:val="en-GB"/>
              </w:rPr>
              <w:t xml:space="preserve">to </w:t>
            </w:r>
            <w:r w:rsidRPr="002F1000">
              <w:rPr>
                <w:rFonts w:ascii="Arial" w:hAnsi="Arial" w:cs="Arial"/>
                <w:lang w:val="en-GB"/>
              </w:rPr>
              <w:t xml:space="preserve">reduce </w:t>
            </w:r>
            <w:r w:rsidR="000B723E" w:rsidRPr="002F1000">
              <w:rPr>
                <w:rFonts w:ascii="Arial" w:hAnsi="Arial" w:cs="Arial"/>
                <w:lang w:val="en-GB"/>
              </w:rPr>
              <w:t xml:space="preserve">the </w:t>
            </w:r>
            <w:r w:rsidRPr="002F1000">
              <w:rPr>
                <w:rFonts w:ascii="Arial" w:hAnsi="Arial" w:cs="Arial"/>
                <w:lang w:val="en-GB"/>
              </w:rPr>
              <w:t>impact</w:t>
            </w:r>
            <w:r w:rsidR="000B723E" w:rsidRPr="002F1000">
              <w:rPr>
                <w:rFonts w:ascii="Arial" w:hAnsi="Arial" w:cs="Arial"/>
                <w:lang w:val="en-GB"/>
              </w:rPr>
              <w:t xml:space="preserve"> of disease outbreaks</w:t>
            </w:r>
            <w:r w:rsidRPr="002F1000">
              <w:rPr>
                <w:rFonts w:ascii="Arial" w:hAnsi="Arial" w:cs="Arial"/>
                <w:lang w:val="en-GB"/>
              </w:rPr>
              <w:t>.</w:t>
            </w:r>
          </w:p>
          <w:p w:rsidR="00B353E0" w:rsidRPr="002F1000" w:rsidRDefault="00B353E0" w:rsidP="003F70EC">
            <w:pPr>
              <w:spacing w:line="240" w:lineRule="auto"/>
              <w:rPr>
                <w:rFonts w:ascii="Arial" w:hAnsi="Arial" w:cs="Arial"/>
                <w:lang w:val="en-GB"/>
              </w:rPr>
            </w:pPr>
          </w:p>
          <w:p w:rsidR="00E4138A" w:rsidRPr="002F1000" w:rsidRDefault="00B353E0" w:rsidP="003F70EC">
            <w:pPr>
              <w:spacing w:line="240" w:lineRule="auto"/>
              <w:rPr>
                <w:rFonts w:ascii="Arial" w:hAnsi="Arial" w:cs="Arial"/>
                <w:lang w:val="en-GB"/>
              </w:rPr>
            </w:pPr>
            <w:r w:rsidRPr="002F1000">
              <w:rPr>
                <w:rFonts w:ascii="Arial" w:eastAsia="Times New Roman" w:hAnsi="Arial" w:cs="Arial"/>
                <w:lang w:val="en-GB" w:eastAsia="en-GB"/>
              </w:rPr>
              <w:t xml:space="preserve">In the context of deployments and operations, </w:t>
            </w:r>
            <w:r w:rsidR="006D4E96" w:rsidRPr="002F1000">
              <w:rPr>
                <w:rFonts w:ascii="Arial" w:eastAsia="Times New Roman" w:hAnsi="Arial" w:cs="Arial"/>
                <w:lang w:val="en-GB" w:eastAsia="en-GB"/>
              </w:rPr>
              <w:t>an</w:t>
            </w:r>
            <w:r w:rsidR="00BA2BF7" w:rsidRPr="002F1000">
              <w:rPr>
                <w:rFonts w:ascii="Arial" w:eastAsia="Times New Roman" w:hAnsi="Arial" w:cs="Arial"/>
                <w:lang w:val="en-GB" w:eastAsia="en-GB"/>
              </w:rPr>
              <w:t xml:space="preserve">d its main outcome (see </w:t>
            </w:r>
            <w:r w:rsidR="00D81937" w:rsidRPr="002F1000">
              <w:rPr>
                <w:rFonts w:ascii="Arial" w:eastAsia="Times New Roman" w:hAnsi="Arial" w:cs="Arial"/>
                <w:lang w:val="en-GB" w:eastAsia="en-GB"/>
              </w:rPr>
              <w:t>l</w:t>
            </w:r>
            <w:r w:rsidR="00BA2BF7" w:rsidRPr="002F1000">
              <w:rPr>
                <w:rFonts w:ascii="Arial" w:eastAsia="Times New Roman" w:hAnsi="Arial" w:cs="Arial"/>
                <w:lang w:val="en-GB" w:eastAsia="en-GB"/>
              </w:rPr>
              <w:t>ogframe), the</w:t>
            </w:r>
            <w:r w:rsidRPr="002F1000">
              <w:rPr>
                <w:rFonts w:ascii="Arial" w:hAnsi="Arial" w:cs="Arial"/>
                <w:lang w:val="en-GB"/>
              </w:rPr>
              <w:t xml:space="preserve"> UK-PHRST seeks to</w:t>
            </w:r>
            <w:r w:rsidRPr="002F1000">
              <w:rPr>
                <w:rFonts w:ascii="Arial" w:eastAsiaTheme="minorHAnsi" w:hAnsi="Arial" w:cs="Arial"/>
                <w:lang w:val="en-GB"/>
              </w:rPr>
              <w:t xml:space="preserve"> improve the speed, skill mix and workforce offered to respond to international outbreaks. </w:t>
            </w:r>
            <w:r w:rsidR="00BA2BF7" w:rsidRPr="002F1000">
              <w:rPr>
                <w:rFonts w:ascii="Arial" w:hAnsi="Arial" w:cs="Arial"/>
                <w:lang w:val="en-GB"/>
              </w:rPr>
              <w:t xml:space="preserve">More specifically, the UK-PHRST is working toward the following main </w:t>
            </w:r>
            <w:r w:rsidR="00E4138A" w:rsidRPr="002F1000">
              <w:rPr>
                <w:rFonts w:ascii="Arial" w:hAnsi="Arial" w:cs="Arial"/>
                <w:b/>
                <w:lang w:val="en-GB"/>
              </w:rPr>
              <w:t>ou</w:t>
            </w:r>
            <w:r w:rsidRPr="002F1000">
              <w:rPr>
                <w:rFonts w:ascii="Arial" w:hAnsi="Arial" w:cs="Arial"/>
                <w:b/>
                <w:lang w:val="en-GB"/>
              </w:rPr>
              <w:t>tcome</w:t>
            </w:r>
            <w:r w:rsidR="00E4138A" w:rsidRPr="002F1000">
              <w:rPr>
                <w:rFonts w:ascii="Arial" w:hAnsi="Arial" w:cs="Arial"/>
                <w:b/>
                <w:lang w:val="en-GB"/>
              </w:rPr>
              <w:t xml:space="preserve"> indicators</w:t>
            </w:r>
            <w:r w:rsidR="00BA2BF7" w:rsidRPr="002F1000">
              <w:rPr>
                <w:rFonts w:ascii="Arial" w:hAnsi="Arial" w:cs="Arial"/>
                <w:b/>
                <w:lang w:val="en-GB"/>
              </w:rPr>
              <w:t xml:space="preserve">, </w:t>
            </w:r>
            <w:r w:rsidR="00BA2BF7" w:rsidRPr="002F1000">
              <w:rPr>
                <w:rFonts w:ascii="Arial" w:hAnsi="Arial" w:cs="Arial"/>
                <w:lang w:val="en-GB"/>
              </w:rPr>
              <w:t xml:space="preserve">as per </w:t>
            </w:r>
            <w:r w:rsidR="00D81937" w:rsidRPr="002F1000">
              <w:rPr>
                <w:rFonts w:ascii="Arial" w:hAnsi="Arial" w:cs="Arial"/>
                <w:lang w:val="en-GB"/>
              </w:rPr>
              <w:t xml:space="preserve">the </w:t>
            </w:r>
            <w:r w:rsidR="00BA2BF7" w:rsidRPr="002F1000">
              <w:rPr>
                <w:rFonts w:ascii="Arial" w:hAnsi="Arial" w:cs="Arial"/>
                <w:lang w:val="en-GB"/>
              </w:rPr>
              <w:t>logframe</w:t>
            </w:r>
            <w:r w:rsidR="00E4138A" w:rsidRPr="002F1000">
              <w:rPr>
                <w:rFonts w:ascii="Arial" w:hAnsi="Arial" w:cs="Arial"/>
                <w:lang w:val="en-GB"/>
              </w:rPr>
              <w:t>:</w:t>
            </w:r>
          </w:p>
          <w:p w:rsidR="005C37E2" w:rsidRPr="002F1000" w:rsidRDefault="005C37E2" w:rsidP="003F70EC">
            <w:pPr>
              <w:spacing w:line="240" w:lineRule="auto"/>
              <w:rPr>
                <w:rFonts w:ascii="Arial" w:hAnsi="Arial" w:cs="Arial"/>
                <w:lang w:val="en-GB"/>
              </w:rPr>
            </w:pPr>
          </w:p>
          <w:p w:rsidR="00E4138A" w:rsidRPr="002F1000" w:rsidRDefault="00E4138A" w:rsidP="006719A1">
            <w:pPr>
              <w:numPr>
                <w:ilvl w:val="0"/>
                <w:numId w:val="3"/>
              </w:numPr>
              <w:spacing w:after="200" w:line="240" w:lineRule="auto"/>
              <w:contextualSpacing/>
              <w:rPr>
                <w:rFonts w:ascii="Arial" w:eastAsiaTheme="minorHAnsi" w:hAnsi="Arial" w:cs="Arial"/>
                <w:lang w:val="en-GB"/>
              </w:rPr>
            </w:pPr>
            <w:r w:rsidRPr="002F1000">
              <w:rPr>
                <w:rFonts w:ascii="Arial" w:eastAsiaTheme="minorHAnsi" w:hAnsi="Arial" w:cs="Arial"/>
                <w:lang w:val="en-GB"/>
              </w:rPr>
              <w:t>Change in UK response to outbreaks in speed and quality</w:t>
            </w:r>
            <w:r w:rsidR="00B353E0" w:rsidRPr="002F1000">
              <w:rPr>
                <w:rFonts w:ascii="Arial" w:eastAsiaTheme="minorHAnsi" w:hAnsi="Arial" w:cs="Arial"/>
                <w:lang w:val="en-GB"/>
              </w:rPr>
              <w:t xml:space="preserve">. </w:t>
            </w:r>
          </w:p>
          <w:p w:rsidR="00E4138A" w:rsidRPr="002F1000" w:rsidRDefault="00E4138A" w:rsidP="006719A1">
            <w:pPr>
              <w:numPr>
                <w:ilvl w:val="0"/>
                <w:numId w:val="3"/>
              </w:numPr>
              <w:spacing w:after="200" w:line="240" w:lineRule="auto"/>
              <w:contextualSpacing/>
              <w:rPr>
                <w:rFonts w:ascii="Arial" w:eastAsiaTheme="minorHAnsi" w:hAnsi="Arial" w:cs="Arial"/>
                <w:lang w:val="en-GB"/>
              </w:rPr>
            </w:pPr>
            <w:r w:rsidRPr="002F1000">
              <w:rPr>
                <w:rFonts w:ascii="Arial" w:eastAsiaTheme="minorHAnsi" w:hAnsi="Arial" w:cs="Arial"/>
                <w:lang w:val="en-GB"/>
              </w:rPr>
              <w:t>ODA eligible countries and key supporting international partners response to outbreaks strengthened through more rapid UK deployment, research and capacity building</w:t>
            </w:r>
          </w:p>
          <w:p w:rsidR="00E4138A" w:rsidRPr="002F1000" w:rsidRDefault="00E4138A" w:rsidP="006719A1">
            <w:pPr>
              <w:numPr>
                <w:ilvl w:val="0"/>
                <w:numId w:val="3"/>
              </w:numPr>
              <w:spacing w:after="200" w:line="240" w:lineRule="auto"/>
              <w:contextualSpacing/>
              <w:rPr>
                <w:rFonts w:ascii="Arial" w:eastAsiaTheme="minorHAnsi" w:hAnsi="Arial" w:cs="Arial"/>
                <w:lang w:val="en-GB"/>
              </w:rPr>
            </w:pPr>
            <w:r w:rsidRPr="002F1000">
              <w:rPr>
                <w:rFonts w:ascii="Arial" w:eastAsiaTheme="minorHAnsi" w:hAnsi="Arial" w:cs="Arial"/>
                <w:lang w:val="en-GB"/>
              </w:rPr>
              <w:t>Minimum target of UK-PHRST deployments in response to appropriate requests for support with outbreaks and/or public health emergencies</w:t>
            </w:r>
            <w:r w:rsidR="00B353E0" w:rsidRPr="002F1000">
              <w:rPr>
                <w:rFonts w:ascii="Arial" w:eastAsiaTheme="minorHAnsi" w:hAnsi="Arial" w:cs="Arial"/>
                <w:lang w:val="en-GB"/>
              </w:rPr>
              <w:t>.</w:t>
            </w:r>
          </w:p>
          <w:p w:rsidR="00BA2BF7" w:rsidRPr="002F1000" w:rsidRDefault="00BA2BF7" w:rsidP="003F70EC">
            <w:pPr>
              <w:spacing w:after="200" w:line="240" w:lineRule="auto"/>
              <w:contextualSpacing/>
              <w:rPr>
                <w:rFonts w:ascii="Arial" w:eastAsiaTheme="minorHAnsi" w:hAnsi="Arial" w:cs="Arial"/>
                <w:lang w:val="en-GB"/>
              </w:rPr>
            </w:pPr>
          </w:p>
          <w:p w:rsidR="003A643D" w:rsidRPr="002F1000" w:rsidRDefault="00BA2BF7" w:rsidP="003F70EC">
            <w:pPr>
              <w:spacing w:after="200" w:line="240" w:lineRule="auto"/>
              <w:contextualSpacing/>
              <w:rPr>
                <w:rFonts w:ascii="Arial" w:eastAsiaTheme="minorHAnsi" w:hAnsi="Arial" w:cs="Arial"/>
                <w:lang w:val="en-GB"/>
              </w:rPr>
            </w:pPr>
            <w:r w:rsidRPr="002F1000">
              <w:rPr>
                <w:rFonts w:ascii="Arial" w:eastAsiaTheme="minorHAnsi" w:hAnsi="Arial" w:cs="Arial"/>
                <w:lang w:val="en-GB"/>
              </w:rPr>
              <w:t xml:space="preserve">To do so, </w:t>
            </w:r>
            <w:bookmarkStart w:id="4" w:name="_Hlk21595123"/>
            <w:r w:rsidRPr="002F1000">
              <w:rPr>
                <w:rFonts w:ascii="Arial" w:eastAsiaTheme="minorHAnsi" w:hAnsi="Arial" w:cs="Arial"/>
                <w:lang w:val="en-GB"/>
              </w:rPr>
              <w:t xml:space="preserve">the UK-PHRST is working towards </w:t>
            </w:r>
            <w:r w:rsidR="00A379B5">
              <w:rPr>
                <w:rFonts w:ascii="Arial" w:eastAsiaTheme="minorHAnsi" w:hAnsi="Arial" w:cs="Arial"/>
                <w:lang w:val="en-GB"/>
              </w:rPr>
              <w:t>strengthening the</w:t>
            </w:r>
            <w:r w:rsidRPr="002F1000">
              <w:rPr>
                <w:rFonts w:ascii="Arial" w:eastAsia="Times New Roman" w:hAnsi="Arial" w:cs="Arial"/>
                <w:lang w:val="en-GB" w:eastAsia="en-GB"/>
              </w:rPr>
              <w:t xml:space="preserve"> UK response to outbreaks</w:t>
            </w:r>
            <w:bookmarkEnd w:id="4"/>
            <w:r w:rsidRPr="002F1000">
              <w:rPr>
                <w:rFonts w:ascii="Arial" w:eastAsia="Times New Roman" w:hAnsi="Arial" w:cs="Arial"/>
                <w:lang w:val="en-GB" w:eastAsia="en-GB"/>
              </w:rPr>
              <w:t xml:space="preserve">, including established operational capacity and processes to support rapid deployment for optimal field performance (output 1), with the following main </w:t>
            </w:r>
            <w:r w:rsidRPr="002F1000">
              <w:rPr>
                <w:rFonts w:ascii="Arial" w:eastAsia="Times New Roman" w:hAnsi="Arial" w:cs="Arial"/>
                <w:b/>
                <w:lang w:val="en-GB" w:eastAsia="en-GB"/>
              </w:rPr>
              <w:t>output</w:t>
            </w:r>
            <w:r w:rsidRPr="002F1000">
              <w:rPr>
                <w:rFonts w:ascii="Arial" w:eastAsia="Times New Roman" w:hAnsi="Arial" w:cs="Arial"/>
                <w:lang w:val="en-GB" w:eastAsia="en-GB"/>
              </w:rPr>
              <w:t xml:space="preserve"> </w:t>
            </w:r>
            <w:r w:rsidRPr="002F1000">
              <w:rPr>
                <w:rFonts w:ascii="Arial" w:eastAsia="Times New Roman" w:hAnsi="Arial" w:cs="Arial"/>
                <w:b/>
                <w:lang w:val="en-GB" w:eastAsia="en-GB"/>
              </w:rPr>
              <w:t>indicators</w:t>
            </w:r>
            <w:r w:rsidRPr="002F1000">
              <w:rPr>
                <w:rFonts w:ascii="Arial" w:eastAsia="Times New Roman" w:hAnsi="Arial" w:cs="Arial"/>
                <w:lang w:val="en-GB" w:eastAsia="en-GB"/>
              </w:rPr>
              <w:t>:</w:t>
            </w:r>
          </w:p>
          <w:p w:rsidR="00E4138A" w:rsidRPr="002F1000" w:rsidRDefault="00E4138A" w:rsidP="003F70EC">
            <w:pPr>
              <w:spacing w:after="200" w:line="240" w:lineRule="auto"/>
              <w:contextualSpacing/>
              <w:rPr>
                <w:rFonts w:ascii="Arial" w:eastAsiaTheme="minorHAnsi" w:hAnsi="Arial" w:cs="Arial"/>
                <w:lang w:val="en-GB"/>
              </w:rPr>
            </w:pPr>
          </w:p>
          <w:p w:rsidR="00E4138A" w:rsidRPr="002F1000" w:rsidRDefault="00E4138A" w:rsidP="006719A1">
            <w:pPr>
              <w:numPr>
                <w:ilvl w:val="1"/>
                <w:numId w:val="4"/>
              </w:numPr>
              <w:spacing w:after="200" w:line="240" w:lineRule="auto"/>
              <w:contextualSpacing/>
              <w:rPr>
                <w:rFonts w:ascii="Arial" w:eastAsiaTheme="minorHAnsi" w:hAnsi="Arial" w:cs="Arial"/>
                <w:lang w:val="en-GB"/>
              </w:rPr>
            </w:pPr>
            <w:r w:rsidRPr="002F1000">
              <w:rPr>
                <w:rFonts w:ascii="Arial" w:eastAsiaTheme="minorHAnsi" w:hAnsi="Arial" w:cs="Arial"/>
                <w:lang w:val="en-GB"/>
              </w:rPr>
              <w:t>Trained cadre of experts deployable within 48</w:t>
            </w:r>
            <w:r w:rsidR="00BA6FDF" w:rsidRPr="002F1000">
              <w:rPr>
                <w:rFonts w:ascii="Arial" w:eastAsiaTheme="minorHAnsi" w:hAnsi="Arial" w:cs="Arial"/>
                <w:lang w:val="en-GB"/>
              </w:rPr>
              <w:t xml:space="preserve"> </w:t>
            </w:r>
            <w:r w:rsidRPr="002F1000">
              <w:rPr>
                <w:rFonts w:ascii="Arial" w:eastAsiaTheme="minorHAnsi" w:hAnsi="Arial" w:cs="Arial"/>
                <w:lang w:val="en-GB"/>
              </w:rPr>
              <w:t>h</w:t>
            </w:r>
            <w:r w:rsidR="00BA6FDF" w:rsidRPr="002F1000">
              <w:rPr>
                <w:rFonts w:ascii="Arial" w:eastAsiaTheme="minorHAnsi" w:hAnsi="Arial" w:cs="Arial"/>
                <w:lang w:val="en-GB"/>
              </w:rPr>
              <w:t>ours</w:t>
            </w:r>
            <w:r w:rsidRPr="002F1000">
              <w:rPr>
                <w:rFonts w:ascii="Arial" w:eastAsiaTheme="minorHAnsi" w:hAnsi="Arial" w:cs="Arial"/>
                <w:lang w:val="en-GB"/>
              </w:rPr>
              <w:t xml:space="preserve"> for outbreak response. Training includes </w:t>
            </w:r>
            <w:r w:rsidR="00CA1A4E" w:rsidRPr="002F1000">
              <w:rPr>
                <w:rFonts w:ascii="Arial" w:eastAsiaTheme="minorHAnsi" w:hAnsi="Arial" w:cs="Arial"/>
                <w:lang w:val="en-GB"/>
              </w:rPr>
              <w:t>UN Department of Safety and Security (</w:t>
            </w:r>
            <w:r w:rsidRPr="002F1000">
              <w:rPr>
                <w:rFonts w:ascii="Arial" w:eastAsiaTheme="minorHAnsi" w:hAnsi="Arial" w:cs="Arial"/>
                <w:lang w:val="en-GB"/>
              </w:rPr>
              <w:t>UNDSS</w:t>
            </w:r>
            <w:r w:rsidR="00CA1A4E" w:rsidRPr="002F1000">
              <w:rPr>
                <w:rFonts w:ascii="Arial" w:eastAsiaTheme="minorHAnsi" w:hAnsi="Arial" w:cs="Arial"/>
                <w:lang w:val="en-GB"/>
              </w:rPr>
              <w:t>)</w:t>
            </w:r>
            <w:r w:rsidRPr="002F1000">
              <w:rPr>
                <w:rFonts w:ascii="Arial" w:eastAsiaTheme="minorHAnsi" w:hAnsi="Arial" w:cs="Arial"/>
                <w:lang w:val="en-GB"/>
              </w:rPr>
              <w:t xml:space="preserve"> basic security, UNDSS advanced security, induction, </w:t>
            </w:r>
            <w:r w:rsidR="0031308C" w:rsidRPr="002F1000">
              <w:rPr>
                <w:rFonts w:ascii="Arial" w:eastAsiaTheme="minorHAnsi" w:hAnsi="Arial" w:cs="Arial"/>
                <w:lang w:val="en-GB"/>
              </w:rPr>
              <w:t>Situational Awareness in Fragile Environments (</w:t>
            </w:r>
            <w:r w:rsidRPr="002F1000">
              <w:rPr>
                <w:rFonts w:ascii="Arial" w:eastAsiaTheme="minorHAnsi" w:hAnsi="Arial" w:cs="Arial"/>
                <w:lang w:val="en-GB"/>
              </w:rPr>
              <w:t>SAFE</w:t>
            </w:r>
            <w:r w:rsidR="0031308C" w:rsidRPr="002F1000">
              <w:rPr>
                <w:rFonts w:ascii="Arial" w:eastAsiaTheme="minorHAnsi" w:hAnsi="Arial" w:cs="Arial"/>
                <w:lang w:val="en-GB"/>
              </w:rPr>
              <w:t>)</w:t>
            </w:r>
            <w:r w:rsidRPr="002F1000">
              <w:rPr>
                <w:rFonts w:ascii="Arial" w:eastAsiaTheme="minorHAnsi" w:hAnsi="Arial" w:cs="Arial"/>
                <w:lang w:val="en-GB"/>
              </w:rPr>
              <w:t>, SAFE+, and deployment course</w:t>
            </w:r>
          </w:p>
          <w:p w:rsidR="00E4138A" w:rsidRPr="002F1000" w:rsidRDefault="00E4138A" w:rsidP="006719A1">
            <w:pPr>
              <w:numPr>
                <w:ilvl w:val="1"/>
                <w:numId w:val="4"/>
              </w:numPr>
              <w:spacing w:after="200" w:line="240" w:lineRule="auto"/>
              <w:contextualSpacing/>
              <w:rPr>
                <w:rFonts w:ascii="Arial" w:eastAsiaTheme="minorHAnsi" w:hAnsi="Arial" w:cs="Arial"/>
                <w:lang w:val="en-GB"/>
              </w:rPr>
            </w:pPr>
            <w:r w:rsidRPr="002F1000">
              <w:rPr>
                <w:rFonts w:ascii="Arial" w:eastAsiaTheme="minorHAnsi" w:hAnsi="Arial" w:cs="Arial"/>
                <w:lang w:val="en-GB"/>
              </w:rPr>
              <w:t xml:space="preserve">Laboratory capacity supported in response through development of a </w:t>
            </w:r>
            <w:r w:rsidR="00586960" w:rsidRPr="002F1000">
              <w:rPr>
                <w:rFonts w:ascii="Arial" w:eastAsiaTheme="minorHAnsi" w:hAnsi="Arial" w:cs="Arial"/>
                <w:lang w:val="en-GB"/>
              </w:rPr>
              <w:t>flight case</w:t>
            </w:r>
            <w:r w:rsidR="00BA2BF7" w:rsidRPr="002F1000">
              <w:rPr>
                <w:rFonts w:ascii="Arial" w:eastAsiaTheme="minorHAnsi" w:hAnsi="Arial" w:cs="Arial"/>
                <w:lang w:val="en-GB"/>
              </w:rPr>
              <w:t xml:space="preserve"> laboratory (FCL)</w:t>
            </w:r>
            <w:r w:rsidRPr="002F1000">
              <w:rPr>
                <w:rFonts w:ascii="Arial" w:eastAsiaTheme="minorHAnsi" w:hAnsi="Arial" w:cs="Arial"/>
                <w:lang w:val="en-GB"/>
              </w:rPr>
              <w:t xml:space="preserve"> for deployment in ODA-eligible countries</w:t>
            </w:r>
          </w:p>
          <w:p w:rsidR="00273378" w:rsidRPr="002F1000" w:rsidRDefault="00E4138A" w:rsidP="006719A1">
            <w:pPr>
              <w:numPr>
                <w:ilvl w:val="1"/>
                <w:numId w:val="4"/>
              </w:numPr>
              <w:spacing w:after="200" w:line="240" w:lineRule="auto"/>
              <w:contextualSpacing/>
              <w:rPr>
                <w:rFonts w:ascii="Arial" w:eastAsiaTheme="minorHAnsi" w:hAnsi="Arial" w:cs="Arial"/>
                <w:lang w:val="en-GB"/>
              </w:rPr>
            </w:pPr>
            <w:r w:rsidRPr="002F1000">
              <w:rPr>
                <w:rFonts w:ascii="Arial" w:eastAsiaTheme="minorHAnsi" w:hAnsi="Arial" w:cs="Arial"/>
                <w:lang w:val="en-GB"/>
              </w:rPr>
              <w:t>Sharing of lessons learned from deployment</w:t>
            </w:r>
            <w:r w:rsidR="0031308C" w:rsidRPr="002F1000">
              <w:rPr>
                <w:rFonts w:ascii="Arial" w:eastAsiaTheme="minorHAnsi" w:hAnsi="Arial" w:cs="Arial"/>
                <w:lang w:val="en-GB"/>
              </w:rPr>
              <w:t>s</w:t>
            </w:r>
            <w:r w:rsidRPr="002F1000">
              <w:rPr>
                <w:rFonts w:ascii="Arial" w:eastAsiaTheme="minorHAnsi" w:hAnsi="Arial" w:cs="Arial"/>
                <w:lang w:val="en-GB"/>
              </w:rPr>
              <w:t xml:space="preserve"> within the team to continuously improve performance</w:t>
            </w:r>
          </w:p>
          <w:p w:rsidR="00BA2BF7" w:rsidRPr="002F1000" w:rsidRDefault="00E4138A" w:rsidP="006719A1">
            <w:pPr>
              <w:numPr>
                <w:ilvl w:val="1"/>
                <w:numId w:val="4"/>
              </w:numPr>
              <w:spacing w:after="200" w:line="240" w:lineRule="auto"/>
              <w:contextualSpacing/>
              <w:rPr>
                <w:rFonts w:ascii="Arial" w:eastAsiaTheme="minorHAnsi" w:hAnsi="Arial" w:cs="Arial"/>
                <w:lang w:val="en-GB"/>
              </w:rPr>
            </w:pPr>
            <w:r w:rsidRPr="002F1000">
              <w:rPr>
                <w:rFonts w:ascii="Arial" w:eastAsiaTheme="minorHAnsi" w:hAnsi="Arial" w:cs="Arial"/>
                <w:lang w:val="en-GB"/>
              </w:rPr>
              <w:t>Monitoring framework developed and implemented into operational processes</w:t>
            </w:r>
          </w:p>
          <w:p w:rsidR="00E4138A" w:rsidRPr="002F1000" w:rsidRDefault="00E4138A" w:rsidP="006719A1">
            <w:pPr>
              <w:numPr>
                <w:ilvl w:val="1"/>
                <w:numId w:val="4"/>
              </w:numPr>
              <w:spacing w:after="200" w:line="240" w:lineRule="auto"/>
              <w:contextualSpacing/>
              <w:rPr>
                <w:rFonts w:ascii="Arial" w:hAnsi="Arial" w:cs="Arial"/>
                <w:lang w:val="en-GB"/>
              </w:rPr>
            </w:pPr>
            <w:r w:rsidRPr="002F1000">
              <w:rPr>
                <w:rFonts w:ascii="Arial" w:eastAsiaTheme="minorHAnsi" w:hAnsi="Arial" w:cs="Arial"/>
                <w:lang w:val="en-GB"/>
              </w:rPr>
              <w:t>Value for money assessed through benchmarking salaries and training costs of those deployed (including backfilling of reservists) against hiring external consultants.</w:t>
            </w:r>
          </w:p>
          <w:p w:rsidR="00A165FC" w:rsidRPr="002F1000" w:rsidRDefault="00A165FC" w:rsidP="00A165FC">
            <w:pPr>
              <w:spacing w:after="200" w:line="240" w:lineRule="auto"/>
              <w:contextualSpacing/>
              <w:rPr>
                <w:rFonts w:ascii="Arial" w:eastAsiaTheme="minorHAnsi" w:hAnsi="Arial" w:cs="Arial"/>
                <w:lang w:val="en-GB"/>
              </w:rPr>
            </w:pPr>
          </w:p>
          <w:p w:rsidR="00A165FC" w:rsidRPr="002F1000" w:rsidRDefault="00A165FC" w:rsidP="00A165FC">
            <w:pPr>
              <w:spacing w:after="200" w:line="240" w:lineRule="auto"/>
              <w:contextualSpacing/>
              <w:rPr>
                <w:rFonts w:ascii="Arial" w:eastAsiaTheme="minorHAnsi" w:hAnsi="Arial" w:cs="Arial"/>
                <w:lang w:val="en-GB"/>
              </w:rPr>
            </w:pPr>
          </w:p>
          <w:p w:rsidR="00A165FC" w:rsidRPr="002F1000" w:rsidRDefault="00A165FC" w:rsidP="00A165FC">
            <w:pPr>
              <w:spacing w:after="200" w:line="240" w:lineRule="auto"/>
              <w:contextualSpacing/>
              <w:rPr>
                <w:rFonts w:ascii="Arial" w:eastAsiaTheme="minorHAnsi" w:hAnsi="Arial" w:cs="Arial"/>
                <w:lang w:val="en-GB"/>
              </w:rPr>
            </w:pPr>
          </w:p>
          <w:p w:rsidR="00A165FC" w:rsidRPr="002F1000" w:rsidRDefault="00A165FC" w:rsidP="00A165FC">
            <w:pPr>
              <w:spacing w:after="200" w:line="240" w:lineRule="auto"/>
              <w:contextualSpacing/>
              <w:rPr>
                <w:rFonts w:ascii="Arial" w:eastAsiaTheme="minorHAnsi" w:hAnsi="Arial" w:cs="Arial"/>
                <w:lang w:val="en-GB"/>
              </w:rPr>
            </w:pPr>
          </w:p>
          <w:p w:rsidR="00A165FC" w:rsidRPr="002F1000" w:rsidRDefault="00A165FC" w:rsidP="00A165FC">
            <w:pPr>
              <w:spacing w:after="200" w:line="240" w:lineRule="auto"/>
              <w:contextualSpacing/>
              <w:rPr>
                <w:rFonts w:ascii="Arial" w:hAnsi="Arial" w:cs="Arial"/>
                <w:lang w:val="en-GB"/>
              </w:rPr>
            </w:pPr>
          </w:p>
          <w:p w:rsidR="00E4138A" w:rsidRPr="002F1000" w:rsidRDefault="00E4138A" w:rsidP="003F70EC">
            <w:pPr>
              <w:spacing w:line="240" w:lineRule="auto"/>
              <w:rPr>
                <w:rFonts w:ascii="Arial" w:hAnsi="Arial" w:cs="Arial"/>
                <w:b/>
              </w:rPr>
            </w:pPr>
          </w:p>
        </w:tc>
      </w:tr>
      <w:tr w:rsidR="002A57A2" w:rsidRPr="002F1000" w:rsidTr="005B5620">
        <w:tc>
          <w:tcPr>
            <w:tcW w:w="14742" w:type="dxa"/>
            <w:gridSpan w:val="5"/>
            <w:tcBorders>
              <w:bottom w:val="single" w:sz="4" w:space="0" w:color="auto"/>
            </w:tcBorders>
            <w:shd w:val="clear" w:color="auto" w:fill="DBE5F1"/>
          </w:tcPr>
          <w:p w:rsidR="002A57A2" w:rsidRPr="002F1000" w:rsidRDefault="002A57A2" w:rsidP="003F70EC">
            <w:pPr>
              <w:spacing w:line="240" w:lineRule="auto"/>
              <w:rPr>
                <w:rFonts w:ascii="Arial" w:hAnsi="Arial" w:cs="Arial"/>
                <w:b/>
                <w:lang w:val="en-GB"/>
              </w:rPr>
            </w:pPr>
            <w:r w:rsidRPr="002F1000">
              <w:rPr>
                <w:rFonts w:ascii="Arial" w:hAnsi="Arial" w:cs="Arial"/>
                <w:b/>
                <w:lang w:val="en-GB"/>
              </w:rPr>
              <w:lastRenderedPageBreak/>
              <w:t>ACTION PLAN</w:t>
            </w:r>
          </w:p>
        </w:tc>
      </w:tr>
      <w:tr w:rsidR="002A57A2" w:rsidRPr="002F1000" w:rsidTr="003F70EC">
        <w:tc>
          <w:tcPr>
            <w:tcW w:w="3544" w:type="dxa"/>
            <w:shd w:val="clear" w:color="auto" w:fill="DBE5F1"/>
          </w:tcPr>
          <w:p w:rsidR="002A57A2" w:rsidRPr="002F1000" w:rsidRDefault="002A57A2" w:rsidP="003F70EC">
            <w:pPr>
              <w:spacing w:line="240" w:lineRule="auto"/>
              <w:rPr>
                <w:rFonts w:ascii="Arial" w:hAnsi="Arial" w:cs="Arial"/>
                <w:b/>
                <w:lang w:val="en-GB"/>
              </w:rPr>
            </w:pPr>
            <w:r w:rsidRPr="002F1000">
              <w:rPr>
                <w:rFonts w:ascii="Arial" w:hAnsi="Arial" w:cs="Arial"/>
                <w:b/>
                <w:lang w:val="en-GB"/>
              </w:rPr>
              <w:t>Activity</w:t>
            </w:r>
          </w:p>
          <w:p w:rsidR="00A77543" w:rsidRPr="002F1000" w:rsidRDefault="00A77543" w:rsidP="003F70EC">
            <w:pPr>
              <w:spacing w:line="240" w:lineRule="auto"/>
              <w:rPr>
                <w:rFonts w:ascii="Arial" w:hAnsi="Arial" w:cs="Arial"/>
                <w:i/>
                <w:lang w:val="en-GB"/>
              </w:rPr>
            </w:pPr>
          </w:p>
        </w:tc>
        <w:tc>
          <w:tcPr>
            <w:tcW w:w="1276" w:type="dxa"/>
            <w:shd w:val="clear" w:color="auto" w:fill="DBE5F1"/>
          </w:tcPr>
          <w:p w:rsidR="002A57A2" w:rsidRPr="002F1000" w:rsidRDefault="002A57A2" w:rsidP="003F70EC">
            <w:pPr>
              <w:spacing w:line="240" w:lineRule="auto"/>
              <w:rPr>
                <w:rFonts w:ascii="Arial" w:hAnsi="Arial" w:cs="Arial"/>
                <w:b/>
                <w:lang w:val="en-GB"/>
              </w:rPr>
            </w:pPr>
            <w:r w:rsidRPr="002F1000">
              <w:rPr>
                <w:rFonts w:ascii="Arial" w:hAnsi="Arial" w:cs="Arial"/>
                <w:b/>
                <w:lang w:val="en-GB"/>
              </w:rPr>
              <w:t>Target Date</w:t>
            </w:r>
          </w:p>
          <w:p w:rsidR="00A77543" w:rsidRPr="002F1000" w:rsidRDefault="00A77543" w:rsidP="003F70EC">
            <w:pPr>
              <w:spacing w:line="240" w:lineRule="auto"/>
              <w:rPr>
                <w:rFonts w:ascii="Arial" w:hAnsi="Arial" w:cs="Arial"/>
                <w:i/>
                <w:lang w:val="en-GB"/>
              </w:rPr>
            </w:pPr>
          </w:p>
        </w:tc>
        <w:tc>
          <w:tcPr>
            <w:tcW w:w="1984" w:type="dxa"/>
            <w:shd w:val="clear" w:color="auto" w:fill="DBE5F1"/>
          </w:tcPr>
          <w:p w:rsidR="002A57A2" w:rsidRPr="002F1000" w:rsidRDefault="002A57A2" w:rsidP="003F70EC">
            <w:pPr>
              <w:spacing w:line="240" w:lineRule="auto"/>
              <w:rPr>
                <w:rFonts w:ascii="Arial" w:hAnsi="Arial" w:cs="Arial"/>
                <w:b/>
                <w:lang w:val="en-GB"/>
              </w:rPr>
            </w:pPr>
            <w:r w:rsidRPr="002F1000">
              <w:rPr>
                <w:rFonts w:ascii="Arial" w:hAnsi="Arial" w:cs="Arial"/>
                <w:b/>
                <w:lang w:val="en-GB"/>
              </w:rPr>
              <w:t>Lead Person</w:t>
            </w:r>
          </w:p>
          <w:p w:rsidR="00A77543" w:rsidRPr="002F1000" w:rsidRDefault="00A77543" w:rsidP="003F70EC">
            <w:pPr>
              <w:spacing w:line="240" w:lineRule="auto"/>
              <w:rPr>
                <w:rFonts w:ascii="Arial" w:hAnsi="Arial" w:cs="Arial"/>
                <w:i/>
                <w:lang w:val="en-GB"/>
              </w:rPr>
            </w:pPr>
          </w:p>
        </w:tc>
        <w:tc>
          <w:tcPr>
            <w:tcW w:w="4820" w:type="dxa"/>
            <w:shd w:val="clear" w:color="auto" w:fill="DBE5F1"/>
          </w:tcPr>
          <w:p w:rsidR="002A57A2" w:rsidRPr="002F1000" w:rsidRDefault="002A57A2" w:rsidP="003F70EC">
            <w:pPr>
              <w:spacing w:line="240" w:lineRule="auto"/>
              <w:rPr>
                <w:rFonts w:ascii="Arial" w:hAnsi="Arial" w:cs="Arial"/>
                <w:b/>
                <w:lang w:val="en-GB"/>
              </w:rPr>
            </w:pPr>
            <w:r w:rsidRPr="002F1000">
              <w:rPr>
                <w:rFonts w:ascii="Arial" w:hAnsi="Arial" w:cs="Arial"/>
                <w:b/>
                <w:lang w:val="en-GB"/>
              </w:rPr>
              <w:t>Anticipated Product or Result</w:t>
            </w:r>
          </w:p>
          <w:p w:rsidR="00A77543" w:rsidRPr="002F1000" w:rsidRDefault="00A77543" w:rsidP="003F70EC">
            <w:pPr>
              <w:spacing w:line="240" w:lineRule="auto"/>
              <w:rPr>
                <w:rFonts w:ascii="Arial" w:hAnsi="Arial" w:cs="Arial"/>
                <w:i/>
                <w:lang w:val="en-GB"/>
              </w:rPr>
            </w:pPr>
          </w:p>
        </w:tc>
        <w:tc>
          <w:tcPr>
            <w:tcW w:w="3118" w:type="dxa"/>
            <w:shd w:val="clear" w:color="auto" w:fill="DBE5F1"/>
          </w:tcPr>
          <w:p w:rsidR="00A77543" w:rsidRPr="002F1000" w:rsidRDefault="002A57A2" w:rsidP="003F70EC">
            <w:pPr>
              <w:spacing w:line="240" w:lineRule="auto"/>
              <w:rPr>
                <w:rFonts w:ascii="Arial" w:hAnsi="Arial" w:cs="Arial"/>
                <w:b/>
                <w:lang w:val="en-GB"/>
              </w:rPr>
            </w:pPr>
            <w:r w:rsidRPr="002F1000">
              <w:rPr>
                <w:rFonts w:ascii="Arial" w:hAnsi="Arial" w:cs="Arial"/>
                <w:b/>
                <w:lang w:val="en-GB"/>
              </w:rPr>
              <w:t>Performance Measures and Source</w:t>
            </w:r>
          </w:p>
        </w:tc>
      </w:tr>
      <w:tr w:rsidR="002A57A2" w:rsidRPr="002F1000" w:rsidTr="005B5620">
        <w:tc>
          <w:tcPr>
            <w:tcW w:w="14742" w:type="dxa"/>
            <w:gridSpan w:val="5"/>
            <w:shd w:val="clear" w:color="auto" w:fill="auto"/>
          </w:tcPr>
          <w:p w:rsidR="00F231C9" w:rsidRPr="002F1000" w:rsidRDefault="00F231C9" w:rsidP="006719A1">
            <w:pPr>
              <w:pStyle w:val="ListParagraph"/>
              <w:numPr>
                <w:ilvl w:val="0"/>
                <w:numId w:val="2"/>
              </w:numPr>
              <w:spacing w:line="240" w:lineRule="auto"/>
              <w:rPr>
                <w:rFonts w:ascii="Arial" w:hAnsi="Arial" w:cs="Arial"/>
                <w:i/>
              </w:rPr>
            </w:pPr>
            <w:r w:rsidRPr="002F1000">
              <w:rPr>
                <w:rFonts w:ascii="Arial" w:hAnsi="Arial" w:cs="Arial"/>
                <w:i/>
              </w:rPr>
              <w:t>Change in UK response to outbreaks in speed and quality</w:t>
            </w:r>
          </w:p>
        </w:tc>
      </w:tr>
      <w:tr w:rsidR="00E4138A" w:rsidRPr="002F1000" w:rsidTr="003F70EC">
        <w:tc>
          <w:tcPr>
            <w:tcW w:w="3544" w:type="dxa"/>
            <w:shd w:val="clear" w:color="auto" w:fill="auto"/>
          </w:tcPr>
          <w:p w:rsidR="00BA2BF7" w:rsidRPr="002F1000" w:rsidRDefault="00E4138A" w:rsidP="003F70EC">
            <w:pPr>
              <w:spacing w:line="240" w:lineRule="auto"/>
              <w:rPr>
                <w:rFonts w:ascii="Arial" w:hAnsi="Arial" w:cs="Arial"/>
              </w:rPr>
            </w:pPr>
            <w:r w:rsidRPr="002F1000">
              <w:rPr>
                <w:rFonts w:ascii="Arial" w:hAnsi="Arial" w:cs="Arial"/>
              </w:rPr>
              <w:t>Epidemic intelligence</w:t>
            </w:r>
            <w:r w:rsidR="00BA2BF7" w:rsidRPr="002F1000">
              <w:rPr>
                <w:rFonts w:ascii="Arial" w:hAnsi="Arial" w:cs="Arial"/>
              </w:rPr>
              <w:t>,</w:t>
            </w:r>
          </w:p>
          <w:p w:rsidR="00E4138A" w:rsidRPr="002F1000" w:rsidRDefault="00E4138A" w:rsidP="003F70EC">
            <w:pPr>
              <w:spacing w:line="240" w:lineRule="auto"/>
              <w:rPr>
                <w:rFonts w:ascii="Arial" w:hAnsi="Arial" w:cs="Arial"/>
                <w:b/>
                <w:lang w:val="en-GB"/>
              </w:rPr>
            </w:pPr>
            <w:r w:rsidRPr="002F1000">
              <w:rPr>
                <w:rFonts w:ascii="Arial" w:hAnsi="Arial" w:cs="Arial"/>
              </w:rPr>
              <w:t xml:space="preserve">horizon scanning and response </w:t>
            </w:r>
            <w:r w:rsidR="00BA6FDF" w:rsidRPr="002F1000">
              <w:rPr>
                <w:rFonts w:ascii="Arial" w:hAnsi="Arial" w:cs="Arial"/>
              </w:rPr>
              <w:t>prioritisation</w:t>
            </w:r>
          </w:p>
        </w:tc>
        <w:tc>
          <w:tcPr>
            <w:tcW w:w="1276" w:type="dxa"/>
            <w:shd w:val="clear" w:color="auto" w:fill="auto"/>
          </w:tcPr>
          <w:p w:rsidR="00E4138A" w:rsidRPr="002F1000" w:rsidRDefault="00E4138A" w:rsidP="003F70EC">
            <w:pPr>
              <w:spacing w:line="240" w:lineRule="auto"/>
              <w:rPr>
                <w:rFonts w:ascii="Arial" w:hAnsi="Arial" w:cs="Arial"/>
                <w:lang w:val="en-GB"/>
              </w:rPr>
            </w:pPr>
            <w:r w:rsidRPr="002F1000">
              <w:rPr>
                <w:rFonts w:ascii="Arial" w:hAnsi="Arial" w:cs="Arial"/>
              </w:rPr>
              <w:t>March 2020</w:t>
            </w:r>
          </w:p>
        </w:tc>
        <w:tc>
          <w:tcPr>
            <w:tcW w:w="1984" w:type="dxa"/>
            <w:shd w:val="clear" w:color="auto" w:fill="auto"/>
          </w:tcPr>
          <w:p w:rsidR="00E4138A" w:rsidRPr="002F1000" w:rsidRDefault="00DE61C7" w:rsidP="003F70EC">
            <w:pPr>
              <w:spacing w:line="240" w:lineRule="auto"/>
              <w:rPr>
                <w:rFonts w:ascii="Arial" w:hAnsi="Arial" w:cs="Arial"/>
                <w:lang w:val="en-GB"/>
              </w:rPr>
            </w:pPr>
            <w:r w:rsidRPr="002F1000">
              <w:rPr>
                <w:rFonts w:ascii="Arial" w:hAnsi="Arial" w:cs="Arial"/>
              </w:rPr>
              <w:t>Deputy Director for Operations</w:t>
            </w:r>
          </w:p>
        </w:tc>
        <w:tc>
          <w:tcPr>
            <w:tcW w:w="4820" w:type="dxa"/>
            <w:shd w:val="clear" w:color="auto" w:fill="auto"/>
          </w:tcPr>
          <w:p w:rsidR="00BA2BF7" w:rsidRPr="002F1000" w:rsidRDefault="00E4138A" w:rsidP="003F70EC">
            <w:pPr>
              <w:spacing w:line="240" w:lineRule="auto"/>
              <w:rPr>
                <w:rFonts w:ascii="Arial" w:hAnsi="Arial" w:cs="Arial"/>
              </w:rPr>
            </w:pPr>
            <w:r w:rsidRPr="002F1000">
              <w:rPr>
                <w:rFonts w:ascii="Arial" w:hAnsi="Arial" w:cs="Arial"/>
              </w:rPr>
              <w:t>Regular attendance at epidemic intelligence meetings to identify potential deployment needs</w:t>
            </w:r>
            <w:r w:rsidR="00BA2BF7" w:rsidRPr="002F1000">
              <w:rPr>
                <w:rFonts w:ascii="Arial" w:hAnsi="Arial" w:cs="Arial"/>
              </w:rPr>
              <w:t>.</w:t>
            </w:r>
          </w:p>
          <w:p w:rsidR="00BA2BF7" w:rsidRPr="002F1000" w:rsidRDefault="00BA2BF7" w:rsidP="003F70EC">
            <w:pPr>
              <w:spacing w:line="240" w:lineRule="auto"/>
              <w:rPr>
                <w:rFonts w:ascii="Arial" w:hAnsi="Arial" w:cs="Arial"/>
              </w:rPr>
            </w:pPr>
          </w:p>
          <w:p w:rsidR="00E4138A" w:rsidRPr="002F1000" w:rsidRDefault="00E4138A" w:rsidP="003F70EC">
            <w:pPr>
              <w:spacing w:line="240" w:lineRule="auto"/>
              <w:rPr>
                <w:rFonts w:ascii="Arial" w:hAnsi="Arial" w:cs="Arial"/>
              </w:rPr>
            </w:pPr>
            <w:r w:rsidRPr="002F1000">
              <w:rPr>
                <w:rFonts w:ascii="Arial" w:hAnsi="Arial" w:cs="Arial"/>
              </w:rPr>
              <w:t>Technical support to</w:t>
            </w:r>
            <w:r w:rsidR="00BA2BF7" w:rsidRPr="002F1000">
              <w:rPr>
                <w:rFonts w:ascii="Arial" w:hAnsi="Arial" w:cs="Arial"/>
              </w:rPr>
              <w:t xml:space="preserve"> the wider</w:t>
            </w:r>
            <w:r w:rsidRPr="002F1000">
              <w:rPr>
                <w:rFonts w:ascii="Arial" w:hAnsi="Arial" w:cs="Arial"/>
              </w:rPr>
              <w:t xml:space="preserve"> HMG for early identification and prioritisation of epidemic response activities.</w:t>
            </w:r>
          </w:p>
          <w:p w:rsidR="00BA2BF7" w:rsidRPr="002F1000" w:rsidRDefault="00BA2BF7" w:rsidP="003F70EC">
            <w:pPr>
              <w:spacing w:line="240" w:lineRule="auto"/>
              <w:rPr>
                <w:rFonts w:ascii="Arial" w:hAnsi="Arial" w:cs="Arial"/>
              </w:rPr>
            </w:pPr>
          </w:p>
          <w:p w:rsidR="00BA2BF7" w:rsidRPr="002F1000" w:rsidRDefault="00BA2BF7" w:rsidP="003F70EC">
            <w:pPr>
              <w:spacing w:line="240" w:lineRule="auto"/>
              <w:rPr>
                <w:rFonts w:ascii="Arial" w:hAnsi="Arial" w:cs="Arial"/>
              </w:rPr>
            </w:pPr>
            <w:r w:rsidRPr="002F1000">
              <w:rPr>
                <w:rFonts w:ascii="Arial" w:hAnsi="Arial" w:cs="Arial"/>
              </w:rPr>
              <w:t>Regular contact with the GOARN secretariat</w:t>
            </w:r>
            <w:r w:rsidR="004A1A97" w:rsidRPr="002F1000">
              <w:rPr>
                <w:rFonts w:ascii="Arial" w:hAnsi="Arial" w:cs="Arial"/>
              </w:rPr>
              <w:t xml:space="preserve"> </w:t>
            </w:r>
            <w:r w:rsidR="00B362D8" w:rsidRPr="002F1000">
              <w:rPr>
                <w:rFonts w:ascii="Arial" w:hAnsi="Arial" w:cs="Arial"/>
              </w:rPr>
              <w:t xml:space="preserve">and partners through weekly partner TCs, as well as during each Request for Assistance, </w:t>
            </w:r>
            <w:r w:rsidRPr="002F1000">
              <w:rPr>
                <w:rFonts w:ascii="Arial" w:hAnsi="Arial" w:cs="Arial"/>
              </w:rPr>
              <w:t xml:space="preserve">to identify needs and </w:t>
            </w:r>
            <w:r w:rsidR="004A1A97" w:rsidRPr="002F1000">
              <w:rPr>
                <w:rFonts w:ascii="Arial" w:hAnsi="Arial" w:cs="Arial"/>
              </w:rPr>
              <w:t xml:space="preserve">priority activities to support. </w:t>
            </w:r>
          </w:p>
          <w:p w:rsidR="003F70EC" w:rsidRPr="002F1000" w:rsidRDefault="003F70EC" w:rsidP="003F70EC">
            <w:pPr>
              <w:spacing w:line="240" w:lineRule="auto"/>
              <w:rPr>
                <w:rFonts w:ascii="Arial" w:hAnsi="Arial" w:cs="Arial"/>
                <w:lang w:val="en-GB"/>
              </w:rPr>
            </w:pPr>
          </w:p>
        </w:tc>
        <w:tc>
          <w:tcPr>
            <w:tcW w:w="3118" w:type="dxa"/>
            <w:shd w:val="clear" w:color="auto" w:fill="auto"/>
          </w:tcPr>
          <w:p w:rsidR="00E4138A" w:rsidRPr="002F1000" w:rsidRDefault="00E86E77" w:rsidP="003F70EC">
            <w:pPr>
              <w:spacing w:line="240" w:lineRule="auto"/>
              <w:rPr>
                <w:rFonts w:ascii="Arial" w:hAnsi="Arial" w:cs="Arial"/>
              </w:rPr>
            </w:pPr>
            <w:r w:rsidRPr="002F1000">
              <w:rPr>
                <w:rFonts w:ascii="Arial" w:hAnsi="Arial" w:cs="Arial"/>
              </w:rPr>
              <w:t xml:space="preserve">At least </w:t>
            </w:r>
            <w:r w:rsidR="00E4138A" w:rsidRPr="002F1000">
              <w:rPr>
                <w:rFonts w:ascii="Arial" w:hAnsi="Arial" w:cs="Arial"/>
              </w:rPr>
              <w:t>80% attendance at epidemic intelligence meetings.</w:t>
            </w:r>
          </w:p>
          <w:p w:rsidR="00BA055C" w:rsidRPr="002F1000" w:rsidRDefault="00BA055C" w:rsidP="003F70EC">
            <w:pPr>
              <w:spacing w:line="240" w:lineRule="auto"/>
              <w:rPr>
                <w:rFonts w:ascii="Arial" w:hAnsi="Arial" w:cs="Arial"/>
              </w:rPr>
            </w:pPr>
          </w:p>
          <w:p w:rsidR="000145D4" w:rsidRPr="002F1000" w:rsidRDefault="000145D4" w:rsidP="003F70EC">
            <w:pPr>
              <w:spacing w:line="240" w:lineRule="auto"/>
              <w:rPr>
                <w:rFonts w:ascii="Arial" w:hAnsi="Arial" w:cs="Arial"/>
              </w:rPr>
            </w:pPr>
          </w:p>
        </w:tc>
      </w:tr>
      <w:tr w:rsidR="00E4138A" w:rsidRPr="002F1000" w:rsidTr="005B5620">
        <w:tc>
          <w:tcPr>
            <w:tcW w:w="14742" w:type="dxa"/>
            <w:gridSpan w:val="5"/>
            <w:shd w:val="clear" w:color="auto" w:fill="auto"/>
          </w:tcPr>
          <w:p w:rsidR="00E4138A" w:rsidRPr="002F1000" w:rsidRDefault="00E4138A" w:rsidP="006719A1">
            <w:pPr>
              <w:pStyle w:val="ListParagraph"/>
              <w:numPr>
                <w:ilvl w:val="0"/>
                <w:numId w:val="2"/>
              </w:numPr>
              <w:spacing w:line="240" w:lineRule="auto"/>
              <w:rPr>
                <w:rFonts w:ascii="Arial" w:hAnsi="Arial" w:cs="Arial"/>
              </w:rPr>
            </w:pPr>
            <w:r w:rsidRPr="002F1000">
              <w:rPr>
                <w:rFonts w:ascii="Arial" w:hAnsi="Arial" w:cs="Arial"/>
                <w:i/>
              </w:rPr>
              <w:t>ODA eligible countries and key supporting international partners response to outbreaks strengthened through more rapid UK deployment, research and capacity building</w:t>
            </w:r>
          </w:p>
        </w:tc>
      </w:tr>
      <w:tr w:rsidR="00E4138A" w:rsidRPr="002F1000" w:rsidTr="003F70EC">
        <w:tc>
          <w:tcPr>
            <w:tcW w:w="3544" w:type="dxa"/>
            <w:shd w:val="clear" w:color="auto" w:fill="auto"/>
          </w:tcPr>
          <w:p w:rsidR="00E4138A" w:rsidRPr="002F1000" w:rsidRDefault="00E4138A" w:rsidP="003F70EC">
            <w:pPr>
              <w:spacing w:line="240" w:lineRule="auto"/>
              <w:rPr>
                <w:rFonts w:ascii="Arial" w:hAnsi="Arial" w:cs="Arial"/>
                <w:b/>
                <w:lang w:val="en-GB"/>
              </w:rPr>
            </w:pPr>
            <w:r w:rsidRPr="002F1000">
              <w:rPr>
                <w:rFonts w:ascii="Arial" w:hAnsi="Arial" w:cs="Arial"/>
              </w:rPr>
              <w:t xml:space="preserve">Mid-point external evaluation </w:t>
            </w:r>
          </w:p>
        </w:tc>
        <w:tc>
          <w:tcPr>
            <w:tcW w:w="1276" w:type="dxa"/>
            <w:shd w:val="clear" w:color="auto" w:fill="auto"/>
          </w:tcPr>
          <w:p w:rsidR="00E4138A" w:rsidRPr="002F1000" w:rsidRDefault="00CB0B10" w:rsidP="003F70EC">
            <w:pPr>
              <w:spacing w:line="240" w:lineRule="auto"/>
              <w:rPr>
                <w:rFonts w:ascii="Arial" w:hAnsi="Arial" w:cs="Arial"/>
                <w:lang w:val="en-GB"/>
              </w:rPr>
            </w:pPr>
            <w:r w:rsidRPr="002F1000">
              <w:rPr>
                <w:rFonts w:ascii="Arial" w:hAnsi="Arial" w:cs="Arial"/>
              </w:rPr>
              <w:t>January</w:t>
            </w:r>
            <w:r w:rsidR="00F97819" w:rsidRPr="002F1000">
              <w:rPr>
                <w:rFonts w:ascii="Arial" w:hAnsi="Arial" w:cs="Arial"/>
              </w:rPr>
              <w:t xml:space="preserve"> 2020</w:t>
            </w:r>
          </w:p>
        </w:tc>
        <w:tc>
          <w:tcPr>
            <w:tcW w:w="1984" w:type="dxa"/>
            <w:shd w:val="clear" w:color="auto" w:fill="auto"/>
          </w:tcPr>
          <w:p w:rsidR="00E4138A" w:rsidRPr="002F1000" w:rsidRDefault="00E4138A" w:rsidP="003F70EC">
            <w:pPr>
              <w:spacing w:line="240" w:lineRule="auto"/>
              <w:rPr>
                <w:rFonts w:ascii="Arial" w:hAnsi="Arial" w:cs="Arial"/>
                <w:lang w:val="en-GB"/>
              </w:rPr>
            </w:pPr>
            <w:r w:rsidRPr="002F1000">
              <w:rPr>
                <w:rFonts w:ascii="Arial" w:hAnsi="Arial" w:cs="Arial"/>
              </w:rPr>
              <w:t>Programme Managers</w:t>
            </w:r>
          </w:p>
        </w:tc>
        <w:tc>
          <w:tcPr>
            <w:tcW w:w="4820" w:type="dxa"/>
            <w:shd w:val="clear" w:color="auto" w:fill="auto"/>
          </w:tcPr>
          <w:p w:rsidR="00E4138A" w:rsidRPr="002F1000" w:rsidRDefault="00E4138A" w:rsidP="003F70EC">
            <w:pPr>
              <w:spacing w:line="240" w:lineRule="auto"/>
              <w:rPr>
                <w:rFonts w:ascii="Arial" w:hAnsi="Arial" w:cs="Arial"/>
                <w:b/>
              </w:rPr>
            </w:pPr>
            <w:r w:rsidRPr="002F1000">
              <w:rPr>
                <w:rFonts w:ascii="Arial" w:hAnsi="Arial" w:cs="Arial"/>
              </w:rPr>
              <w:t>Mid-point external evaluation completed by supplier and shared with Project Board and DHSC GHS Board.</w:t>
            </w:r>
          </w:p>
          <w:p w:rsidR="00E4138A" w:rsidRPr="002F1000" w:rsidRDefault="00E4138A" w:rsidP="003F70EC">
            <w:pPr>
              <w:spacing w:line="240" w:lineRule="auto"/>
              <w:rPr>
                <w:rFonts w:ascii="Arial" w:hAnsi="Arial" w:cs="Arial"/>
              </w:rPr>
            </w:pPr>
          </w:p>
        </w:tc>
        <w:tc>
          <w:tcPr>
            <w:tcW w:w="3118" w:type="dxa"/>
            <w:shd w:val="clear" w:color="auto" w:fill="auto"/>
          </w:tcPr>
          <w:p w:rsidR="00E4138A" w:rsidRPr="002F1000" w:rsidRDefault="00E86E77" w:rsidP="003F70EC">
            <w:pPr>
              <w:spacing w:line="240" w:lineRule="auto"/>
              <w:rPr>
                <w:rFonts w:ascii="Arial" w:hAnsi="Arial" w:cs="Arial"/>
                <w:b/>
              </w:rPr>
            </w:pPr>
            <w:r w:rsidRPr="002F1000">
              <w:rPr>
                <w:rFonts w:ascii="Arial" w:hAnsi="Arial" w:cs="Arial"/>
              </w:rPr>
              <w:t xml:space="preserve">At least </w:t>
            </w:r>
            <w:r w:rsidR="00E4138A" w:rsidRPr="002F1000">
              <w:rPr>
                <w:rFonts w:ascii="Arial" w:hAnsi="Arial" w:cs="Arial"/>
              </w:rPr>
              <w:t>50% ODA country partner institutions report</w:t>
            </w:r>
            <w:r w:rsidR="00877361" w:rsidRPr="002F1000">
              <w:rPr>
                <w:rFonts w:ascii="Arial" w:hAnsi="Arial" w:cs="Arial"/>
              </w:rPr>
              <w:t xml:space="preserve"> an</w:t>
            </w:r>
            <w:r w:rsidR="00E4138A" w:rsidRPr="002F1000">
              <w:rPr>
                <w:rFonts w:ascii="Arial" w:hAnsi="Arial" w:cs="Arial"/>
              </w:rPr>
              <w:t xml:space="preserve"> increase in capacity for detection, prevention and control of outbreaks.</w:t>
            </w:r>
          </w:p>
          <w:p w:rsidR="00E4138A" w:rsidRPr="002F1000" w:rsidRDefault="00E4138A" w:rsidP="003F70EC">
            <w:pPr>
              <w:spacing w:line="240" w:lineRule="auto"/>
              <w:rPr>
                <w:rFonts w:ascii="Arial" w:hAnsi="Arial" w:cs="Arial"/>
              </w:rPr>
            </w:pPr>
          </w:p>
          <w:p w:rsidR="00E4138A" w:rsidRPr="002F1000" w:rsidRDefault="00E86E77" w:rsidP="003F70EC">
            <w:pPr>
              <w:spacing w:line="240" w:lineRule="auto"/>
              <w:rPr>
                <w:rFonts w:ascii="Arial" w:hAnsi="Arial" w:cs="Arial"/>
              </w:rPr>
            </w:pPr>
            <w:r w:rsidRPr="002F1000">
              <w:rPr>
                <w:rFonts w:ascii="Arial" w:hAnsi="Arial" w:cs="Arial"/>
              </w:rPr>
              <w:t xml:space="preserve">At least </w:t>
            </w:r>
            <w:r w:rsidR="00E4138A" w:rsidRPr="002F1000">
              <w:rPr>
                <w:rFonts w:ascii="Arial" w:hAnsi="Arial" w:cs="Arial"/>
              </w:rPr>
              <w:t>50% of international partners report increased capacity through support from UK-PHRST.</w:t>
            </w:r>
          </w:p>
          <w:p w:rsidR="00E4138A" w:rsidRPr="002F1000" w:rsidRDefault="00E4138A" w:rsidP="003F70EC">
            <w:pPr>
              <w:spacing w:line="240" w:lineRule="auto"/>
              <w:rPr>
                <w:rFonts w:ascii="Arial" w:hAnsi="Arial" w:cs="Arial"/>
              </w:rPr>
            </w:pPr>
          </w:p>
          <w:p w:rsidR="00E4138A" w:rsidRPr="002F1000" w:rsidRDefault="00E4138A" w:rsidP="003F70EC">
            <w:pPr>
              <w:spacing w:line="240" w:lineRule="auto"/>
              <w:rPr>
                <w:rFonts w:ascii="Arial" w:hAnsi="Arial" w:cs="Arial"/>
                <w:b/>
                <w:i/>
              </w:rPr>
            </w:pPr>
            <w:r w:rsidRPr="002F1000">
              <w:rPr>
                <w:rFonts w:ascii="Arial" w:hAnsi="Arial" w:cs="Arial"/>
                <w:i/>
              </w:rPr>
              <w:t>(Source: mid-point evaluation)</w:t>
            </w:r>
          </w:p>
          <w:p w:rsidR="00E4138A" w:rsidRPr="002F1000" w:rsidRDefault="00E4138A" w:rsidP="003F70EC">
            <w:pPr>
              <w:spacing w:line="240" w:lineRule="auto"/>
              <w:rPr>
                <w:rFonts w:ascii="Arial" w:hAnsi="Arial" w:cs="Arial"/>
              </w:rPr>
            </w:pPr>
          </w:p>
        </w:tc>
      </w:tr>
      <w:tr w:rsidR="00E4138A" w:rsidRPr="002F1000" w:rsidTr="003F70EC">
        <w:tc>
          <w:tcPr>
            <w:tcW w:w="3544" w:type="dxa"/>
            <w:shd w:val="clear" w:color="auto" w:fill="auto"/>
          </w:tcPr>
          <w:p w:rsidR="00E4138A" w:rsidRPr="002F1000" w:rsidRDefault="006039D7" w:rsidP="003F70EC">
            <w:pPr>
              <w:spacing w:line="240" w:lineRule="auto"/>
              <w:rPr>
                <w:rFonts w:ascii="Arial" w:hAnsi="Arial" w:cs="Arial"/>
                <w:lang w:val="en-GB"/>
              </w:rPr>
            </w:pPr>
            <w:r w:rsidRPr="002F1000">
              <w:rPr>
                <w:rFonts w:ascii="Arial" w:hAnsi="Arial" w:cs="Arial"/>
                <w:lang w:val="en-GB"/>
              </w:rPr>
              <w:lastRenderedPageBreak/>
              <w:t>Establish a process by which staff in at least one ODA partner institution are trained to be part of the</w:t>
            </w:r>
            <w:r w:rsidR="00F817D1" w:rsidRPr="002F1000">
              <w:rPr>
                <w:rFonts w:ascii="Arial" w:hAnsi="Arial" w:cs="Arial"/>
                <w:lang w:val="en-GB"/>
              </w:rPr>
              <w:t xml:space="preserve"> UK-PHRST</w:t>
            </w:r>
            <w:r w:rsidRPr="002F1000">
              <w:rPr>
                <w:rFonts w:ascii="Arial" w:hAnsi="Arial" w:cs="Arial"/>
                <w:lang w:val="en-GB"/>
              </w:rPr>
              <w:t xml:space="preserve"> deployment team, and ready for deployment</w:t>
            </w:r>
          </w:p>
          <w:p w:rsidR="003F70EC" w:rsidRPr="002F1000" w:rsidRDefault="003F70EC" w:rsidP="003F70EC">
            <w:pPr>
              <w:spacing w:line="240" w:lineRule="auto"/>
              <w:rPr>
                <w:rFonts w:ascii="Arial" w:hAnsi="Arial" w:cs="Arial"/>
                <w:lang w:val="en-GB"/>
              </w:rPr>
            </w:pPr>
          </w:p>
        </w:tc>
        <w:tc>
          <w:tcPr>
            <w:tcW w:w="1276" w:type="dxa"/>
            <w:shd w:val="clear" w:color="auto" w:fill="auto"/>
          </w:tcPr>
          <w:p w:rsidR="00E4138A" w:rsidRPr="002F1000" w:rsidRDefault="006039D7" w:rsidP="003F70EC">
            <w:pPr>
              <w:spacing w:line="240" w:lineRule="auto"/>
              <w:rPr>
                <w:rFonts w:ascii="Arial" w:hAnsi="Arial" w:cs="Arial"/>
                <w:lang w:val="en-GB"/>
              </w:rPr>
            </w:pPr>
            <w:r w:rsidRPr="002F1000">
              <w:rPr>
                <w:rFonts w:ascii="Arial" w:hAnsi="Arial" w:cs="Arial"/>
                <w:lang w:val="en-GB"/>
              </w:rPr>
              <w:t>October 2019</w:t>
            </w:r>
          </w:p>
        </w:tc>
        <w:tc>
          <w:tcPr>
            <w:tcW w:w="1984" w:type="dxa"/>
            <w:shd w:val="clear" w:color="auto" w:fill="auto"/>
          </w:tcPr>
          <w:p w:rsidR="00E4138A" w:rsidRPr="002F1000" w:rsidRDefault="006039D7" w:rsidP="003F70EC">
            <w:pPr>
              <w:spacing w:line="240" w:lineRule="auto"/>
              <w:rPr>
                <w:rFonts w:ascii="Arial" w:hAnsi="Arial" w:cs="Arial"/>
                <w:lang w:val="nl-NL"/>
              </w:rPr>
            </w:pPr>
            <w:r w:rsidRPr="002F1000">
              <w:rPr>
                <w:rFonts w:ascii="Arial" w:hAnsi="Arial" w:cs="Arial"/>
                <w:lang w:val="nl-NL"/>
              </w:rPr>
              <w:t>Deputy Director for Operations</w:t>
            </w:r>
          </w:p>
        </w:tc>
        <w:tc>
          <w:tcPr>
            <w:tcW w:w="4820" w:type="dxa"/>
            <w:shd w:val="clear" w:color="auto" w:fill="auto"/>
          </w:tcPr>
          <w:p w:rsidR="00E4138A" w:rsidRPr="002F1000" w:rsidRDefault="006039D7" w:rsidP="003F70EC">
            <w:pPr>
              <w:spacing w:line="240" w:lineRule="auto"/>
              <w:rPr>
                <w:rFonts w:ascii="Arial" w:hAnsi="Arial" w:cs="Arial"/>
              </w:rPr>
            </w:pPr>
            <w:r w:rsidRPr="002F1000">
              <w:rPr>
                <w:rFonts w:ascii="Arial" w:hAnsi="Arial" w:cs="Arial"/>
              </w:rPr>
              <w:t>Identification of partner institution</w:t>
            </w:r>
          </w:p>
          <w:p w:rsidR="00F97819" w:rsidRPr="002F1000" w:rsidRDefault="00F97819" w:rsidP="003F70EC">
            <w:pPr>
              <w:spacing w:line="240" w:lineRule="auto"/>
              <w:rPr>
                <w:rFonts w:ascii="Arial" w:hAnsi="Arial" w:cs="Arial"/>
              </w:rPr>
            </w:pPr>
          </w:p>
          <w:p w:rsidR="006039D7" w:rsidRPr="002F1000" w:rsidRDefault="006039D7" w:rsidP="003F70EC">
            <w:pPr>
              <w:spacing w:line="240" w:lineRule="auto"/>
              <w:rPr>
                <w:rFonts w:ascii="Arial" w:hAnsi="Arial" w:cs="Arial"/>
              </w:rPr>
            </w:pPr>
            <w:r w:rsidRPr="002F1000">
              <w:rPr>
                <w:rFonts w:ascii="Arial" w:hAnsi="Arial" w:cs="Arial"/>
              </w:rPr>
              <w:t>Training of staff</w:t>
            </w:r>
          </w:p>
          <w:p w:rsidR="006039D7" w:rsidRPr="002F1000" w:rsidRDefault="006039D7" w:rsidP="003F70EC">
            <w:pPr>
              <w:spacing w:line="240" w:lineRule="auto"/>
              <w:rPr>
                <w:rFonts w:ascii="Arial" w:hAnsi="Arial" w:cs="Arial"/>
              </w:rPr>
            </w:pPr>
          </w:p>
        </w:tc>
        <w:tc>
          <w:tcPr>
            <w:tcW w:w="3118" w:type="dxa"/>
            <w:shd w:val="clear" w:color="auto" w:fill="auto"/>
          </w:tcPr>
          <w:p w:rsidR="00E86E77" w:rsidRPr="002F1000" w:rsidRDefault="00E86E77" w:rsidP="003F70EC">
            <w:pPr>
              <w:spacing w:line="240" w:lineRule="auto"/>
              <w:rPr>
                <w:rFonts w:ascii="Arial" w:hAnsi="Arial" w:cs="Arial"/>
              </w:rPr>
            </w:pPr>
            <w:r w:rsidRPr="002F1000">
              <w:rPr>
                <w:rFonts w:ascii="Arial" w:hAnsi="Arial" w:cs="Arial"/>
              </w:rPr>
              <w:t>Partner institution identified and agreement in place.</w:t>
            </w:r>
          </w:p>
          <w:p w:rsidR="00E86E77" w:rsidRPr="002F1000" w:rsidRDefault="00E86E77" w:rsidP="003F70EC">
            <w:pPr>
              <w:spacing w:line="240" w:lineRule="auto"/>
              <w:rPr>
                <w:rFonts w:ascii="Arial" w:hAnsi="Arial" w:cs="Arial"/>
              </w:rPr>
            </w:pPr>
          </w:p>
          <w:p w:rsidR="00E4138A" w:rsidRPr="002F1000" w:rsidRDefault="006039D7" w:rsidP="003F70EC">
            <w:pPr>
              <w:spacing w:line="240" w:lineRule="auto"/>
              <w:rPr>
                <w:rFonts w:ascii="Arial" w:hAnsi="Arial" w:cs="Arial"/>
              </w:rPr>
            </w:pPr>
            <w:r w:rsidRPr="002F1000">
              <w:rPr>
                <w:rFonts w:ascii="Arial" w:hAnsi="Arial" w:cs="Arial"/>
              </w:rPr>
              <w:t>Staff trained and ready to deploy as part of the</w:t>
            </w:r>
            <w:r w:rsidR="00F817D1" w:rsidRPr="002F1000">
              <w:rPr>
                <w:rFonts w:ascii="Arial" w:hAnsi="Arial" w:cs="Arial"/>
              </w:rPr>
              <w:t xml:space="preserve"> UK-PHRST</w:t>
            </w:r>
            <w:r w:rsidRPr="002F1000">
              <w:rPr>
                <w:rFonts w:ascii="Arial" w:hAnsi="Arial" w:cs="Arial"/>
              </w:rPr>
              <w:t xml:space="preserve"> reservists </w:t>
            </w:r>
          </w:p>
          <w:p w:rsidR="00F97819" w:rsidRPr="002F1000" w:rsidRDefault="00F97819" w:rsidP="003F70EC">
            <w:pPr>
              <w:spacing w:line="240" w:lineRule="auto"/>
              <w:rPr>
                <w:rFonts w:ascii="Arial" w:hAnsi="Arial" w:cs="Arial"/>
              </w:rPr>
            </w:pPr>
          </w:p>
        </w:tc>
      </w:tr>
      <w:tr w:rsidR="006039D7" w:rsidRPr="002F1000" w:rsidTr="003F70EC">
        <w:tc>
          <w:tcPr>
            <w:tcW w:w="3544" w:type="dxa"/>
            <w:shd w:val="clear" w:color="auto" w:fill="auto"/>
          </w:tcPr>
          <w:p w:rsidR="006039D7" w:rsidRPr="002F1000" w:rsidRDefault="006039D7" w:rsidP="003F70EC">
            <w:pPr>
              <w:spacing w:line="240" w:lineRule="auto"/>
              <w:rPr>
                <w:rFonts w:ascii="Arial" w:hAnsi="Arial" w:cs="Arial"/>
                <w:lang w:val="en-GB"/>
              </w:rPr>
            </w:pPr>
            <w:r w:rsidRPr="002F1000">
              <w:rPr>
                <w:rFonts w:ascii="Arial" w:hAnsi="Arial" w:cs="Arial"/>
                <w:lang w:val="en-GB"/>
              </w:rPr>
              <w:t>Undertake at least one deployment during which at least one staff member from an ODA partner institution is deployed with the</w:t>
            </w:r>
            <w:r w:rsidR="00F817D1" w:rsidRPr="002F1000">
              <w:rPr>
                <w:rFonts w:ascii="Arial" w:hAnsi="Arial" w:cs="Arial"/>
                <w:lang w:val="en-GB"/>
              </w:rPr>
              <w:t xml:space="preserve"> UK-PHRST</w:t>
            </w:r>
          </w:p>
          <w:p w:rsidR="003F70EC" w:rsidRPr="002F1000" w:rsidRDefault="003F70EC" w:rsidP="003F70EC">
            <w:pPr>
              <w:spacing w:line="240" w:lineRule="auto"/>
              <w:rPr>
                <w:rFonts w:ascii="Arial" w:hAnsi="Arial" w:cs="Arial"/>
                <w:lang w:val="en-GB"/>
              </w:rPr>
            </w:pPr>
          </w:p>
        </w:tc>
        <w:tc>
          <w:tcPr>
            <w:tcW w:w="1276" w:type="dxa"/>
            <w:shd w:val="clear" w:color="auto" w:fill="auto"/>
          </w:tcPr>
          <w:p w:rsidR="006039D7" w:rsidRPr="002F1000" w:rsidRDefault="006039D7" w:rsidP="003F70EC">
            <w:pPr>
              <w:spacing w:line="240" w:lineRule="auto"/>
              <w:rPr>
                <w:rFonts w:ascii="Arial" w:hAnsi="Arial" w:cs="Arial"/>
                <w:lang w:val="en-GB"/>
              </w:rPr>
            </w:pPr>
            <w:r w:rsidRPr="002F1000">
              <w:rPr>
                <w:rFonts w:ascii="Arial" w:hAnsi="Arial" w:cs="Arial"/>
                <w:lang w:val="en-GB"/>
              </w:rPr>
              <w:t>March 2020</w:t>
            </w:r>
          </w:p>
        </w:tc>
        <w:tc>
          <w:tcPr>
            <w:tcW w:w="1984" w:type="dxa"/>
            <w:shd w:val="clear" w:color="auto" w:fill="auto"/>
          </w:tcPr>
          <w:p w:rsidR="006039D7" w:rsidRPr="002F1000" w:rsidRDefault="006039D7" w:rsidP="003F70EC">
            <w:pPr>
              <w:spacing w:line="240" w:lineRule="auto"/>
              <w:rPr>
                <w:rFonts w:ascii="Arial" w:hAnsi="Arial" w:cs="Arial"/>
                <w:lang w:val="nl-NL"/>
              </w:rPr>
            </w:pPr>
            <w:r w:rsidRPr="002F1000">
              <w:rPr>
                <w:rFonts w:ascii="Arial" w:hAnsi="Arial" w:cs="Arial"/>
                <w:lang w:val="nl-NL"/>
              </w:rPr>
              <w:t>Deputy Director for Operations</w:t>
            </w:r>
          </w:p>
        </w:tc>
        <w:tc>
          <w:tcPr>
            <w:tcW w:w="4820" w:type="dxa"/>
            <w:shd w:val="clear" w:color="auto" w:fill="auto"/>
          </w:tcPr>
          <w:p w:rsidR="006039D7" w:rsidRPr="002F1000" w:rsidRDefault="006039D7" w:rsidP="003F70EC">
            <w:pPr>
              <w:spacing w:line="240" w:lineRule="auto"/>
              <w:rPr>
                <w:rFonts w:ascii="Arial" w:hAnsi="Arial" w:cs="Arial"/>
              </w:rPr>
            </w:pPr>
            <w:r w:rsidRPr="002F1000">
              <w:rPr>
                <w:rFonts w:ascii="Arial" w:hAnsi="Arial" w:cs="Arial"/>
              </w:rPr>
              <w:t>Deployment</w:t>
            </w:r>
            <w:r w:rsidR="00E86E77" w:rsidRPr="002F1000">
              <w:rPr>
                <w:rFonts w:ascii="Arial" w:hAnsi="Arial" w:cs="Arial"/>
              </w:rPr>
              <w:t xml:space="preserve"> of staff member from ODA partner institution</w:t>
            </w:r>
          </w:p>
        </w:tc>
        <w:tc>
          <w:tcPr>
            <w:tcW w:w="3118" w:type="dxa"/>
            <w:shd w:val="clear" w:color="auto" w:fill="auto"/>
          </w:tcPr>
          <w:p w:rsidR="00E86E77" w:rsidRPr="002F1000" w:rsidRDefault="00E86E77" w:rsidP="003F70EC">
            <w:pPr>
              <w:spacing w:line="240" w:lineRule="auto"/>
              <w:rPr>
                <w:rFonts w:ascii="Arial" w:hAnsi="Arial" w:cs="Arial"/>
              </w:rPr>
            </w:pPr>
            <w:r w:rsidRPr="002F1000">
              <w:rPr>
                <w:rFonts w:ascii="Arial" w:hAnsi="Arial" w:cs="Arial"/>
              </w:rPr>
              <w:t>Deployment of at least one staff member from ODA partner institution</w:t>
            </w:r>
          </w:p>
          <w:p w:rsidR="00E86E77" w:rsidRPr="002F1000" w:rsidRDefault="00E86E77" w:rsidP="003F70EC">
            <w:pPr>
              <w:spacing w:line="240" w:lineRule="auto"/>
              <w:rPr>
                <w:rFonts w:ascii="Arial" w:hAnsi="Arial" w:cs="Arial"/>
              </w:rPr>
            </w:pPr>
          </w:p>
          <w:p w:rsidR="006039D7" w:rsidRPr="002F1000" w:rsidRDefault="00F97819" w:rsidP="003F70EC">
            <w:pPr>
              <w:spacing w:line="240" w:lineRule="auto"/>
              <w:rPr>
                <w:rFonts w:ascii="Arial" w:hAnsi="Arial" w:cs="Arial"/>
                <w:i/>
              </w:rPr>
            </w:pPr>
            <w:r w:rsidRPr="002F1000">
              <w:rPr>
                <w:rFonts w:ascii="Arial" w:hAnsi="Arial" w:cs="Arial"/>
                <w:i/>
              </w:rPr>
              <w:t>(Source: End-of-m</w:t>
            </w:r>
            <w:r w:rsidR="006039D7" w:rsidRPr="002F1000">
              <w:rPr>
                <w:rFonts w:ascii="Arial" w:hAnsi="Arial" w:cs="Arial"/>
                <w:i/>
              </w:rPr>
              <w:t>ission report</w:t>
            </w:r>
            <w:r w:rsidRPr="002F1000">
              <w:rPr>
                <w:rFonts w:ascii="Arial" w:hAnsi="Arial" w:cs="Arial"/>
                <w:i/>
              </w:rPr>
              <w:t>)</w:t>
            </w:r>
          </w:p>
          <w:p w:rsidR="00F97819" w:rsidRPr="002F1000" w:rsidRDefault="00F97819" w:rsidP="003F70EC">
            <w:pPr>
              <w:spacing w:line="240" w:lineRule="auto"/>
              <w:rPr>
                <w:rFonts w:ascii="Arial" w:hAnsi="Arial" w:cs="Arial"/>
              </w:rPr>
            </w:pPr>
          </w:p>
        </w:tc>
      </w:tr>
      <w:tr w:rsidR="00510EAA" w:rsidRPr="002F1000" w:rsidTr="003F70EC">
        <w:tc>
          <w:tcPr>
            <w:tcW w:w="3544" w:type="dxa"/>
            <w:shd w:val="clear" w:color="auto" w:fill="auto"/>
          </w:tcPr>
          <w:p w:rsidR="00510EAA" w:rsidRPr="002F1000" w:rsidRDefault="00510EAA" w:rsidP="003F70EC">
            <w:pPr>
              <w:spacing w:line="240" w:lineRule="auto"/>
              <w:rPr>
                <w:rFonts w:ascii="Arial" w:hAnsi="Arial" w:cs="Arial"/>
                <w:lang w:val="en-GB"/>
              </w:rPr>
            </w:pPr>
            <w:r w:rsidRPr="002F1000">
              <w:rPr>
                <w:rFonts w:ascii="Arial" w:hAnsi="Arial" w:cs="Arial"/>
                <w:lang w:val="en-GB"/>
              </w:rPr>
              <w:t>Support the roll-out and strengthening of advanced public health information tools during deployments</w:t>
            </w:r>
          </w:p>
        </w:tc>
        <w:tc>
          <w:tcPr>
            <w:tcW w:w="1276" w:type="dxa"/>
            <w:shd w:val="clear" w:color="auto" w:fill="auto"/>
          </w:tcPr>
          <w:p w:rsidR="00510EAA" w:rsidRPr="002F1000" w:rsidRDefault="00510EAA" w:rsidP="003F70EC">
            <w:pPr>
              <w:spacing w:line="240" w:lineRule="auto"/>
              <w:rPr>
                <w:rFonts w:ascii="Arial" w:hAnsi="Arial" w:cs="Arial"/>
                <w:lang w:val="en-GB"/>
              </w:rPr>
            </w:pPr>
            <w:r w:rsidRPr="002F1000">
              <w:rPr>
                <w:rFonts w:ascii="Arial" w:hAnsi="Arial" w:cs="Arial"/>
                <w:lang w:val="en-GB"/>
              </w:rPr>
              <w:t>March 2020</w:t>
            </w:r>
          </w:p>
        </w:tc>
        <w:tc>
          <w:tcPr>
            <w:tcW w:w="1984" w:type="dxa"/>
            <w:shd w:val="clear" w:color="auto" w:fill="auto"/>
          </w:tcPr>
          <w:p w:rsidR="00510EAA" w:rsidRPr="002F1000" w:rsidRDefault="00510EAA" w:rsidP="003F70EC">
            <w:pPr>
              <w:spacing w:line="240" w:lineRule="auto"/>
              <w:rPr>
                <w:rFonts w:ascii="Arial" w:hAnsi="Arial" w:cs="Arial"/>
                <w:lang w:val="nl-NL"/>
              </w:rPr>
            </w:pPr>
            <w:r w:rsidRPr="002F1000">
              <w:rPr>
                <w:rFonts w:ascii="Arial" w:hAnsi="Arial" w:cs="Arial"/>
                <w:lang w:val="nl-NL"/>
              </w:rPr>
              <w:t>Deputy Director for Operations</w:t>
            </w:r>
          </w:p>
        </w:tc>
        <w:tc>
          <w:tcPr>
            <w:tcW w:w="4820" w:type="dxa"/>
            <w:shd w:val="clear" w:color="auto" w:fill="auto"/>
          </w:tcPr>
          <w:p w:rsidR="00510EAA" w:rsidRPr="002F1000" w:rsidRDefault="00510EAA" w:rsidP="003F70EC">
            <w:pPr>
              <w:spacing w:line="240" w:lineRule="auto"/>
              <w:rPr>
                <w:rFonts w:ascii="Arial" w:hAnsi="Arial" w:cs="Arial"/>
              </w:rPr>
            </w:pPr>
            <w:r w:rsidRPr="002F1000">
              <w:rPr>
                <w:rFonts w:ascii="Arial" w:hAnsi="Arial" w:cs="Arial"/>
              </w:rPr>
              <w:t>Set up and/or strengthening of innovative surveillance and data analytics approaches during deployments, where appropriate</w:t>
            </w:r>
          </w:p>
        </w:tc>
        <w:tc>
          <w:tcPr>
            <w:tcW w:w="3118" w:type="dxa"/>
            <w:shd w:val="clear" w:color="auto" w:fill="auto"/>
          </w:tcPr>
          <w:p w:rsidR="00510EAA" w:rsidRPr="002F1000" w:rsidRDefault="00510EAA" w:rsidP="003F70EC">
            <w:pPr>
              <w:spacing w:line="240" w:lineRule="auto"/>
              <w:rPr>
                <w:rFonts w:ascii="Arial" w:hAnsi="Arial" w:cs="Arial"/>
              </w:rPr>
            </w:pPr>
            <w:r w:rsidRPr="002F1000">
              <w:rPr>
                <w:rFonts w:ascii="Arial" w:hAnsi="Arial" w:cs="Arial"/>
              </w:rPr>
              <w:t>At least 50% of deployments where innovative and sustainable tools for surveillance and data analytics are introduced and/or strengthened by UK-PHRST during deployments</w:t>
            </w:r>
            <w:r w:rsidR="003F70EC" w:rsidRPr="002F1000">
              <w:rPr>
                <w:rFonts w:ascii="Arial" w:hAnsi="Arial" w:cs="Arial"/>
              </w:rPr>
              <w:t>.</w:t>
            </w:r>
          </w:p>
          <w:p w:rsidR="00F97819" w:rsidRPr="002F1000" w:rsidRDefault="00F97819" w:rsidP="003F70EC">
            <w:pPr>
              <w:spacing w:line="240" w:lineRule="auto"/>
              <w:rPr>
                <w:rFonts w:ascii="Arial" w:hAnsi="Arial" w:cs="Arial"/>
              </w:rPr>
            </w:pPr>
          </w:p>
          <w:p w:rsidR="00F97819" w:rsidRPr="002F1000" w:rsidRDefault="00F97819" w:rsidP="003F70EC">
            <w:pPr>
              <w:spacing w:line="240" w:lineRule="auto"/>
              <w:rPr>
                <w:rFonts w:ascii="Arial" w:hAnsi="Arial" w:cs="Arial"/>
                <w:i/>
              </w:rPr>
            </w:pPr>
            <w:r w:rsidRPr="002F1000">
              <w:rPr>
                <w:rFonts w:ascii="Arial" w:hAnsi="Arial" w:cs="Arial"/>
                <w:i/>
              </w:rPr>
              <w:t>(Source: End-of-mission reports)</w:t>
            </w:r>
          </w:p>
          <w:p w:rsidR="003F70EC" w:rsidRPr="002F1000" w:rsidRDefault="003F70EC" w:rsidP="003F70EC">
            <w:pPr>
              <w:spacing w:line="240" w:lineRule="auto"/>
              <w:rPr>
                <w:rFonts w:ascii="Arial" w:hAnsi="Arial" w:cs="Arial"/>
              </w:rPr>
            </w:pPr>
          </w:p>
        </w:tc>
      </w:tr>
      <w:tr w:rsidR="00E4138A" w:rsidRPr="002F1000" w:rsidTr="005B5620">
        <w:tc>
          <w:tcPr>
            <w:tcW w:w="14742" w:type="dxa"/>
            <w:gridSpan w:val="5"/>
            <w:shd w:val="clear" w:color="auto" w:fill="auto"/>
          </w:tcPr>
          <w:p w:rsidR="00E4138A" w:rsidRPr="002F1000" w:rsidRDefault="00E4138A" w:rsidP="006719A1">
            <w:pPr>
              <w:pStyle w:val="ListParagraph"/>
              <w:numPr>
                <w:ilvl w:val="0"/>
                <w:numId w:val="2"/>
              </w:numPr>
              <w:spacing w:line="240" w:lineRule="auto"/>
              <w:rPr>
                <w:rFonts w:ascii="Arial" w:hAnsi="Arial" w:cs="Arial"/>
                <w:i/>
              </w:rPr>
            </w:pPr>
            <w:r w:rsidRPr="002F1000">
              <w:rPr>
                <w:rFonts w:ascii="Arial" w:hAnsi="Arial" w:cs="Arial"/>
                <w:i/>
              </w:rPr>
              <w:t>Minimum target of UK-PHRST deployments in response to appropriate requests for support with outbreaks and/or public health emergencies</w:t>
            </w:r>
          </w:p>
        </w:tc>
      </w:tr>
      <w:tr w:rsidR="00E4138A" w:rsidRPr="002F1000" w:rsidTr="003F70EC">
        <w:tc>
          <w:tcPr>
            <w:tcW w:w="3544" w:type="dxa"/>
            <w:shd w:val="clear" w:color="auto" w:fill="auto"/>
          </w:tcPr>
          <w:p w:rsidR="00E4138A" w:rsidRPr="002F1000" w:rsidRDefault="00E4138A" w:rsidP="003F70EC">
            <w:pPr>
              <w:spacing w:line="240" w:lineRule="auto"/>
              <w:rPr>
                <w:rFonts w:ascii="Arial" w:hAnsi="Arial" w:cs="Arial"/>
                <w:b/>
                <w:lang w:val="en-GB"/>
              </w:rPr>
            </w:pPr>
            <w:bookmarkStart w:id="5" w:name="_Hlk3293937"/>
            <w:r w:rsidRPr="002F1000">
              <w:rPr>
                <w:rFonts w:ascii="Arial" w:hAnsi="Arial" w:cs="Arial"/>
              </w:rPr>
              <w:t>Deployment of UK-PHRST CDT, reservists and FETP fellows</w:t>
            </w:r>
          </w:p>
        </w:tc>
        <w:tc>
          <w:tcPr>
            <w:tcW w:w="1276" w:type="dxa"/>
            <w:shd w:val="clear" w:color="auto" w:fill="auto"/>
          </w:tcPr>
          <w:p w:rsidR="00E4138A" w:rsidRPr="002F1000" w:rsidRDefault="00E4138A" w:rsidP="003F70EC">
            <w:pPr>
              <w:spacing w:line="240" w:lineRule="auto"/>
              <w:rPr>
                <w:rFonts w:ascii="Arial" w:hAnsi="Arial" w:cs="Arial"/>
                <w:lang w:val="en-GB"/>
              </w:rPr>
            </w:pPr>
            <w:r w:rsidRPr="002F1000">
              <w:rPr>
                <w:rFonts w:ascii="Arial" w:hAnsi="Arial" w:cs="Arial"/>
              </w:rPr>
              <w:t>March 2020</w:t>
            </w:r>
          </w:p>
        </w:tc>
        <w:tc>
          <w:tcPr>
            <w:tcW w:w="1984" w:type="dxa"/>
            <w:shd w:val="clear" w:color="auto" w:fill="auto"/>
          </w:tcPr>
          <w:p w:rsidR="00E4138A" w:rsidRPr="002F1000" w:rsidRDefault="00E4138A" w:rsidP="003F70EC">
            <w:pPr>
              <w:spacing w:line="240" w:lineRule="auto"/>
              <w:rPr>
                <w:rFonts w:ascii="Arial" w:hAnsi="Arial" w:cs="Arial"/>
                <w:lang w:val="en-GB"/>
              </w:rPr>
            </w:pPr>
            <w:r w:rsidRPr="002F1000">
              <w:rPr>
                <w:rFonts w:ascii="Arial" w:hAnsi="Arial" w:cs="Arial"/>
              </w:rPr>
              <w:t>UK-PHRST Director</w:t>
            </w:r>
          </w:p>
        </w:tc>
        <w:tc>
          <w:tcPr>
            <w:tcW w:w="4820" w:type="dxa"/>
            <w:shd w:val="clear" w:color="auto" w:fill="auto"/>
          </w:tcPr>
          <w:p w:rsidR="00111DAF" w:rsidRPr="002F1000" w:rsidRDefault="00E4138A" w:rsidP="003C0FDD">
            <w:pPr>
              <w:spacing w:line="240" w:lineRule="auto"/>
              <w:rPr>
                <w:rFonts w:ascii="Arial" w:hAnsi="Arial" w:cs="Arial"/>
              </w:rPr>
            </w:pPr>
            <w:r w:rsidRPr="002F1000">
              <w:rPr>
                <w:rFonts w:ascii="Arial" w:hAnsi="Arial" w:cs="Arial"/>
              </w:rPr>
              <w:t>UK-PHRST deployments</w:t>
            </w:r>
            <w:r w:rsidR="00111DAF" w:rsidRPr="002F1000">
              <w:rPr>
                <w:rFonts w:ascii="Arial" w:hAnsi="Arial" w:cs="Arial"/>
              </w:rPr>
              <w:t xml:space="preserve">. </w:t>
            </w:r>
          </w:p>
          <w:p w:rsidR="003C0FDD" w:rsidRPr="002F1000" w:rsidRDefault="003C0FDD" w:rsidP="003F70EC">
            <w:pPr>
              <w:pStyle w:val="ListParagraph"/>
              <w:spacing w:after="0" w:line="240" w:lineRule="auto"/>
              <w:ind w:left="324"/>
              <w:rPr>
                <w:rFonts w:ascii="Arial" w:hAnsi="Arial" w:cs="Arial"/>
              </w:rPr>
            </w:pPr>
          </w:p>
          <w:p w:rsidR="003C0FDD" w:rsidRPr="002F1000" w:rsidRDefault="003C0FDD" w:rsidP="003C0FDD">
            <w:pPr>
              <w:spacing w:line="240" w:lineRule="auto"/>
              <w:rPr>
                <w:rFonts w:ascii="Arial" w:hAnsi="Arial" w:cs="Arial"/>
              </w:rPr>
            </w:pPr>
            <w:r w:rsidRPr="002F1000">
              <w:rPr>
                <w:rFonts w:ascii="Arial" w:hAnsi="Arial" w:cs="Arial"/>
              </w:rPr>
              <w:t>End of mission reports</w:t>
            </w:r>
          </w:p>
        </w:tc>
        <w:tc>
          <w:tcPr>
            <w:tcW w:w="3118" w:type="dxa"/>
            <w:shd w:val="clear" w:color="auto" w:fill="auto"/>
          </w:tcPr>
          <w:p w:rsidR="00111DAF" w:rsidRPr="002F1000" w:rsidRDefault="00E86E77" w:rsidP="003F70EC">
            <w:pPr>
              <w:spacing w:line="240" w:lineRule="auto"/>
              <w:rPr>
                <w:rFonts w:ascii="Arial" w:hAnsi="Arial" w:cs="Arial"/>
              </w:rPr>
            </w:pPr>
            <w:r w:rsidRPr="002F1000">
              <w:rPr>
                <w:rFonts w:ascii="Arial" w:hAnsi="Arial" w:cs="Arial"/>
                <w:shd w:val="clear" w:color="auto" w:fill="FFFFFF"/>
              </w:rPr>
              <w:t>At least</w:t>
            </w:r>
            <w:r w:rsidRPr="002F1000">
              <w:rPr>
                <w:rFonts w:ascii="Arial" w:hAnsi="Arial" w:cs="Arial"/>
              </w:rPr>
              <w:t xml:space="preserve"> </w:t>
            </w:r>
            <w:r w:rsidR="00E4138A" w:rsidRPr="002F1000">
              <w:rPr>
                <w:rFonts w:ascii="Arial" w:hAnsi="Arial" w:cs="Arial"/>
              </w:rPr>
              <w:t>5 UK-PHRST deployments</w:t>
            </w:r>
            <w:r w:rsidR="00111DAF" w:rsidRPr="002F1000">
              <w:rPr>
                <w:rFonts w:ascii="Arial" w:hAnsi="Arial" w:cs="Arial"/>
              </w:rPr>
              <w:t xml:space="preserve">, in line with deployments of 2018-19. </w:t>
            </w:r>
          </w:p>
          <w:p w:rsidR="00111DAF" w:rsidRPr="002F1000" w:rsidRDefault="00111DAF" w:rsidP="003F70EC">
            <w:pPr>
              <w:spacing w:line="240" w:lineRule="auto"/>
              <w:rPr>
                <w:rFonts w:ascii="Arial" w:hAnsi="Arial" w:cs="Arial"/>
              </w:rPr>
            </w:pPr>
          </w:p>
          <w:p w:rsidR="003C0FDD" w:rsidRPr="002F1000" w:rsidRDefault="003C0FDD" w:rsidP="003F70EC">
            <w:pPr>
              <w:spacing w:line="240" w:lineRule="auto"/>
              <w:rPr>
                <w:rFonts w:ascii="Arial" w:hAnsi="Arial" w:cs="Arial"/>
              </w:rPr>
            </w:pPr>
            <w:r w:rsidRPr="002F1000">
              <w:rPr>
                <w:rFonts w:ascii="Arial" w:hAnsi="Arial" w:cs="Arial"/>
              </w:rPr>
              <w:t>End of mission reports for all deployments</w:t>
            </w:r>
            <w:r w:rsidR="00E86E77" w:rsidRPr="002F1000">
              <w:rPr>
                <w:rFonts w:ascii="Arial" w:hAnsi="Arial" w:cs="Arial"/>
              </w:rPr>
              <w:t xml:space="preserve"> circulated to all stakeholders and interested </w:t>
            </w:r>
            <w:r w:rsidR="00E86E77" w:rsidRPr="002F1000">
              <w:rPr>
                <w:rFonts w:ascii="Arial" w:hAnsi="Arial" w:cs="Arial"/>
              </w:rPr>
              <w:lastRenderedPageBreak/>
              <w:t xml:space="preserve">parties within </w:t>
            </w:r>
            <w:r w:rsidR="00F97819" w:rsidRPr="002F1000">
              <w:rPr>
                <w:rFonts w:ascii="Arial" w:hAnsi="Arial" w:cs="Arial"/>
              </w:rPr>
              <w:t>4 weeks of end of mission.</w:t>
            </w:r>
          </w:p>
          <w:p w:rsidR="003C0FDD" w:rsidRPr="002F1000" w:rsidRDefault="003C0FDD" w:rsidP="003F70EC">
            <w:pPr>
              <w:spacing w:line="240" w:lineRule="auto"/>
              <w:rPr>
                <w:rFonts w:ascii="Arial" w:hAnsi="Arial" w:cs="Arial"/>
              </w:rPr>
            </w:pPr>
          </w:p>
          <w:p w:rsidR="00111DAF" w:rsidRPr="002F1000" w:rsidRDefault="00111DAF" w:rsidP="003F70EC">
            <w:pPr>
              <w:spacing w:line="240" w:lineRule="auto"/>
              <w:rPr>
                <w:rFonts w:ascii="Arial" w:hAnsi="Arial" w:cs="Arial"/>
              </w:rPr>
            </w:pPr>
            <w:r w:rsidRPr="002F1000">
              <w:rPr>
                <w:rFonts w:ascii="Arial" w:hAnsi="Arial" w:cs="Arial"/>
              </w:rPr>
              <w:t xml:space="preserve">Note that while the number of </w:t>
            </w:r>
            <w:r w:rsidR="00430610" w:rsidRPr="002F1000">
              <w:rPr>
                <w:rFonts w:ascii="Arial" w:hAnsi="Arial" w:cs="Arial"/>
              </w:rPr>
              <w:t>outbreaks for which support will be requested is</w:t>
            </w:r>
            <w:r w:rsidRPr="002F1000">
              <w:rPr>
                <w:rFonts w:ascii="Arial" w:hAnsi="Arial" w:cs="Arial"/>
              </w:rPr>
              <w:t xml:space="preserve"> unpredictable, the UK-PHRST has been able to respond to </w:t>
            </w:r>
            <w:r w:rsidR="00803412" w:rsidRPr="002F1000">
              <w:rPr>
                <w:rFonts w:ascii="Arial" w:hAnsi="Arial" w:cs="Arial"/>
              </w:rPr>
              <w:t>all</w:t>
            </w:r>
            <w:r w:rsidR="00430610" w:rsidRPr="002F1000">
              <w:rPr>
                <w:rFonts w:ascii="Arial" w:hAnsi="Arial" w:cs="Arial"/>
              </w:rPr>
              <w:t xml:space="preserve"> GOARN requests for assistance in 2018-19, sometimes deploying at multiple times for the same outbreak (as for the ongoing outbreak of Ebola </w:t>
            </w:r>
            <w:r w:rsidR="00297019" w:rsidRPr="002F1000">
              <w:rPr>
                <w:rFonts w:ascii="Arial" w:hAnsi="Arial" w:cs="Arial"/>
              </w:rPr>
              <w:t>in DRC). In addition, the UK-PHRST has deployed bilaterally to Nigeria (Lassa fever, Feb-March 2019) and to Rwanda (EVD preparedness, Nov-Dec 2018)</w:t>
            </w:r>
            <w:r w:rsidR="008C05E6" w:rsidRPr="002F1000">
              <w:rPr>
                <w:rFonts w:ascii="Arial" w:hAnsi="Arial" w:cs="Arial"/>
              </w:rPr>
              <w:t>.</w:t>
            </w:r>
          </w:p>
          <w:p w:rsidR="003F70EC" w:rsidRPr="002F1000" w:rsidRDefault="003F70EC" w:rsidP="003F70EC">
            <w:pPr>
              <w:spacing w:line="240" w:lineRule="auto"/>
              <w:rPr>
                <w:rFonts w:ascii="Arial" w:hAnsi="Arial" w:cs="Arial"/>
              </w:rPr>
            </w:pPr>
          </w:p>
        </w:tc>
      </w:tr>
      <w:bookmarkEnd w:id="5"/>
      <w:tr w:rsidR="00E4138A" w:rsidRPr="002F1000" w:rsidTr="005B5620">
        <w:tc>
          <w:tcPr>
            <w:tcW w:w="14742" w:type="dxa"/>
            <w:gridSpan w:val="5"/>
            <w:shd w:val="clear" w:color="auto" w:fill="auto"/>
          </w:tcPr>
          <w:p w:rsidR="00877361" w:rsidRPr="002F1000" w:rsidRDefault="00E4138A" w:rsidP="006719A1">
            <w:pPr>
              <w:numPr>
                <w:ilvl w:val="1"/>
                <w:numId w:val="6"/>
              </w:numPr>
              <w:spacing w:after="240" w:line="240" w:lineRule="auto"/>
              <w:contextualSpacing/>
              <w:rPr>
                <w:rFonts w:ascii="Arial" w:hAnsi="Arial" w:cs="Arial"/>
                <w:i/>
              </w:rPr>
            </w:pPr>
            <w:r w:rsidRPr="002F1000">
              <w:rPr>
                <w:rFonts w:ascii="Arial" w:hAnsi="Arial" w:cs="Arial"/>
                <w:i/>
              </w:rPr>
              <w:lastRenderedPageBreak/>
              <w:t>Trained cadre of experts deployable within 48h for outbreak response. Training includes UNDSS basic security, UNDSS advanced security, induction, SAFE, SAFE+, and deployment course</w:t>
            </w:r>
          </w:p>
          <w:p w:rsidR="00877361" w:rsidRPr="002F1000" w:rsidRDefault="00877361" w:rsidP="003F70EC">
            <w:pPr>
              <w:spacing w:after="240" w:line="240" w:lineRule="auto"/>
              <w:ind w:left="360"/>
              <w:contextualSpacing/>
              <w:rPr>
                <w:rFonts w:ascii="Arial" w:hAnsi="Arial" w:cs="Arial"/>
                <w:i/>
              </w:rPr>
            </w:pPr>
          </w:p>
        </w:tc>
      </w:tr>
      <w:tr w:rsidR="00E4138A" w:rsidRPr="002F1000" w:rsidTr="003F70EC">
        <w:tc>
          <w:tcPr>
            <w:tcW w:w="3544" w:type="dxa"/>
            <w:shd w:val="clear" w:color="auto" w:fill="auto"/>
          </w:tcPr>
          <w:p w:rsidR="00E4138A" w:rsidRPr="002F1000" w:rsidRDefault="00E4138A" w:rsidP="003F70EC">
            <w:pPr>
              <w:spacing w:line="240" w:lineRule="auto"/>
              <w:rPr>
                <w:rFonts w:ascii="Arial" w:hAnsi="Arial" w:cs="Arial"/>
                <w:b/>
                <w:lang w:val="en-GB"/>
              </w:rPr>
            </w:pPr>
            <w:r w:rsidRPr="002F1000">
              <w:rPr>
                <w:rFonts w:ascii="Arial" w:hAnsi="Arial" w:cs="Arial"/>
              </w:rPr>
              <w:t>Fully functional rolling UK-based training programme in place to enable CDT, reservists and FETPs to deploy within 48h</w:t>
            </w:r>
          </w:p>
        </w:tc>
        <w:tc>
          <w:tcPr>
            <w:tcW w:w="1276" w:type="dxa"/>
            <w:shd w:val="clear" w:color="auto" w:fill="auto"/>
          </w:tcPr>
          <w:p w:rsidR="00E4138A" w:rsidRPr="002F1000" w:rsidRDefault="00E4138A" w:rsidP="003F70EC">
            <w:pPr>
              <w:spacing w:line="240" w:lineRule="auto"/>
              <w:rPr>
                <w:rFonts w:ascii="Arial" w:hAnsi="Arial" w:cs="Arial"/>
                <w:lang w:val="en-GB"/>
              </w:rPr>
            </w:pPr>
            <w:r w:rsidRPr="002F1000">
              <w:rPr>
                <w:rFonts w:ascii="Arial" w:hAnsi="Arial" w:cs="Arial"/>
              </w:rPr>
              <w:t>March 2020</w:t>
            </w:r>
          </w:p>
        </w:tc>
        <w:tc>
          <w:tcPr>
            <w:tcW w:w="1984" w:type="dxa"/>
            <w:shd w:val="clear" w:color="auto" w:fill="auto"/>
          </w:tcPr>
          <w:p w:rsidR="00E4138A" w:rsidRPr="002F1000" w:rsidRDefault="00E4138A" w:rsidP="003F70EC">
            <w:pPr>
              <w:spacing w:line="240" w:lineRule="auto"/>
              <w:rPr>
                <w:rFonts w:ascii="Arial" w:hAnsi="Arial" w:cs="Arial"/>
                <w:lang w:val="en-GB"/>
              </w:rPr>
            </w:pPr>
            <w:r w:rsidRPr="002F1000">
              <w:rPr>
                <w:rFonts w:ascii="Arial" w:hAnsi="Arial" w:cs="Arial"/>
              </w:rPr>
              <w:t xml:space="preserve">Training </w:t>
            </w:r>
            <w:r w:rsidR="00C61C00" w:rsidRPr="002F1000">
              <w:rPr>
                <w:rFonts w:ascii="Arial" w:hAnsi="Arial" w:cs="Arial"/>
              </w:rPr>
              <w:t>Manager</w:t>
            </w:r>
          </w:p>
        </w:tc>
        <w:tc>
          <w:tcPr>
            <w:tcW w:w="4820" w:type="dxa"/>
            <w:shd w:val="clear" w:color="auto" w:fill="auto"/>
          </w:tcPr>
          <w:p w:rsidR="00E4138A" w:rsidRPr="002F1000" w:rsidRDefault="00E4138A" w:rsidP="003F70EC">
            <w:pPr>
              <w:spacing w:line="240" w:lineRule="auto"/>
              <w:rPr>
                <w:rFonts w:ascii="Arial" w:hAnsi="Arial" w:cs="Arial"/>
              </w:rPr>
            </w:pPr>
            <w:r w:rsidRPr="002F1000">
              <w:rPr>
                <w:rFonts w:ascii="Arial" w:hAnsi="Arial" w:cs="Arial"/>
              </w:rPr>
              <w:t xml:space="preserve">Training programme in place to ensure all CDT, reservists and FETP </w:t>
            </w:r>
            <w:proofErr w:type="gramStart"/>
            <w:r w:rsidRPr="002F1000">
              <w:rPr>
                <w:rFonts w:ascii="Arial" w:hAnsi="Arial" w:cs="Arial"/>
              </w:rPr>
              <w:t>are able to</w:t>
            </w:r>
            <w:proofErr w:type="gramEnd"/>
            <w:r w:rsidRPr="002F1000">
              <w:rPr>
                <w:rFonts w:ascii="Arial" w:hAnsi="Arial" w:cs="Arial"/>
              </w:rPr>
              <w:t xml:space="preserve"> deploy at 48h notice within 6 months o</w:t>
            </w:r>
            <w:r w:rsidR="00430610" w:rsidRPr="002F1000">
              <w:rPr>
                <w:rFonts w:ascii="Arial" w:hAnsi="Arial" w:cs="Arial"/>
              </w:rPr>
              <w:t>f</w:t>
            </w:r>
            <w:r w:rsidRPr="002F1000">
              <w:rPr>
                <w:rFonts w:ascii="Arial" w:hAnsi="Arial" w:cs="Arial"/>
              </w:rPr>
              <w:t xml:space="preserve"> joining the team. To include UNDSS basic and advanced security</w:t>
            </w:r>
            <w:r w:rsidR="002430D5" w:rsidRPr="002F1000">
              <w:rPr>
                <w:rFonts w:ascii="Arial" w:hAnsi="Arial" w:cs="Arial"/>
              </w:rPr>
              <w:t>,</w:t>
            </w:r>
            <w:r w:rsidRPr="002F1000">
              <w:rPr>
                <w:rFonts w:ascii="Arial" w:hAnsi="Arial" w:cs="Arial"/>
              </w:rPr>
              <w:t xml:space="preserve"> induction</w:t>
            </w:r>
            <w:r w:rsidR="002430D5" w:rsidRPr="002F1000">
              <w:rPr>
                <w:rFonts w:ascii="Arial" w:hAnsi="Arial" w:cs="Arial"/>
              </w:rPr>
              <w:t>,</w:t>
            </w:r>
            <w:r w:rsidRPr="002F1000">
              <w:rPr>
                <w:rFonts w:ascii="Arial" w:hAnsi="Arial" w:cs="Arial"/>
              </w:rPr>
              <w:t xml:space="preserve"> SAFE and SAFE+</w:t>
            </w:r>
            <w:r w:rsidR="002430D5" w:rsidRPr="002F1000">
              <w:rPr>
                <w:rFonts w:ascii="Arial" w:hAnsi="Arial" w:cs="Arial"/>
              </w:rPr>
              <w:t>,</w:t>
            </w:r>
            <w:r w:rsidRPr="002F1000">
              <w:rPr>
                <w:rFonts w:ascii="Arial" w:hAnsi="Arial" w:cs="Arial"/>
              </w:rPr>
              <w:t xml:space="preserve"> </w:t>
            </w:r>
            <w:r w:rsidR="002430D5" w:rsidRPr="002F1000">
              <w:rPr>
                <w:rFonts w:ascii="Arial" w:hAnsi="Arial" w:cs="Arial"/>
              </w:rPr>
              <w:t xml:space="preserve">and </w:t>
            </w:r>
            <w:r w:rsidRPr="002F1000">
              <w:rPr>
                <w:rFonts w:ascii="Arial" w:hAnsi="Arial" w:cs="Arial"/>
              </w:rPr>
              <w:t>deployment course.</w:t>
            </w:r>
          </w:p>
          <w:p w:rsidR="003F70EC" w:rsidRPr="002F1000" w:rsidRDefault="003F70EC" w:rsidP="003F70EC">
            <w:pPr>
              <w:spacing w:line="240" w:lineRule="auto"/>
              <w:rPr>
                <w:rFonts w:ascii="Arial" w:hAnsi="Arial" w:cs="Arial"/>
              </w:rPr>
            </w:pPr>
          </w:p>
        </w:tc>
        <w:tc>
          <w:tcPr>
            <w:tcW w:w="3118" w:type="dxa"/>
            <w:shd w:val="clear" w:color="auto" w:fill="auto"/>
          </w:tcPr>
          <w:p w:rsidR="00E4138A" w:rsidRPr="002F1000" w:rsidRDefault="00E4138A" w:rsidP="003F70EC">
            <w:pPr>
              <w:spacing w:line="240" w:lineRule="auto"/>
              <w:rPr>
                <w:rFonts w:ascii="Arial" w:hAnsi="Arial" w:cs="Arial"/>
              </w:rPr>
            </w:pPr>
            <w:r w:rsidRPr="002F1000">
              <w:rPr>
                <w:rFonts w:ascii="Arial" w:hAnsi="Arial" w:cs="Arial"/>
              </w:rPr>
              <w:t>100% CDT trained ready to deploy at 48h notice within 6 months of start date</w:t>
            </w:r>
          </w:p>
          <w:p w:rsidR="00456661" w:rsidRPr="002F1000" w:rsidRDefault="00456661" w:rsidP="003F70EC">
            <w:pPr>
              <w:spacing w:line="240" w:lineRule="auto"/>
              <w:rPr>
                <w:rFonts w:ascii="Arial" w:hAnsi="Arial" w:cs="Arial"/>
              </w:rPr>
            </w:pPr>
          </w:p>
          <w:p w:rsidR="00E4138A" w:rsidRPr="002F1000" w:rsidRDefault="00E4138A" w:rsidP="003F70EC">
            <w:pPr>
              <w:spacing w:line="240" w:lineRule="auto"/>
              <w:rPr>
                <w:rFonts w:ascii="Arial" w:hAnsi="Arial" w:cs="Arial"/>
              </w:rPr>
            </w:pPr>
            <w:r w:rsidRPr="002F1000">
              <w:rPr>
                <w:rFonts w:ascii="Arial" w:hAnsi="Arial" w:cs="Arial"/>
              </w:rPr>
              <w:t>4/6 FETP trained ready to deploy at 48h notice within 6 months of start date</w:t>
            </w:r>
          </w:p>
          <w:p w:rsidR="00A165FC" w:rsidRPr="002F1000" w:rsidRDefault="00A165FC" w:rsidP="003F70EC">
            <w:pPr>
              <w:spacing w:line="240" w:lineRule="auto"/>
              <w:rPr>
                <w:rFonts w:ascii="Arial" w:hAnsi="Arial" w:cs="Arial"/>
              </w:rPr>
            </w:pPr>
          </w:p>
          <w:p w:rsidR="00A165FC" w:rsidRPr="002F1000" w:rsidRDefault="00A165FC" w:rsidP="003F70EC">
            <w:pPr>
              <w:spacing w:line="240" w:lineRule="auto"/>
              <w:rPr>
                <w:rFonts w:ascii="Arial" w:hAnsi="Arial" w:cs="Arial"/>
              </w:rPr>
            </w:pPr>
          </w:p>
          <w:p w:rsidR="00456661" w:rsidRPr="002F1000" w:rsidRDefault="00456661" w:rsidP="003F70EC">
            <w:pPr>
              <w:spacing w:line="240" w:lineRule="auto"/>
              <w:rPr>
                <w:rFonts w:ascii="Arial" w:hAnsi="Arial" w:cs="Arial"/>
                <w:b/>
              </w:rPr>
            </w:pPr>
          </w:p>
        </w:tc>
      </w:tr>
      <w:tr w:rsidR="00E4138A" w:rsidRPr="002F1000" w:rsidTr="005B5620">
        <w:tc>
          <w:tcPr>
            <w:tcW w:w="14742" w:type="dxa"/>
            <w:gridSpan w:val="5"/>
            <w:shd w:val="clear" w:color="auto" w:fill="auto"/>
          </w:tcPr>
          <w:p w:rsidR="00E4138A" w:rsidRPr="002F1000" w:rsidRDefault="00E4138A" w:rsidP="006719A1">
            <w:pPr>
              <w:numPr>
                <w:ilvl w:val="1"/>
                <w:numId w:val="6"/>
              </w:numPr>
              <w:spacing w:after="240" w:line="240" w:lineRule="auto"/>
              <w:contextualSpacing/>
              <w:rPr>
                <w:rFonts w:ascii="Arial" w:eastAsiaTheme="minorHAnsi" w:hAnsi="Arial" w:cs="Arial"/>
                <w:bCs/>
                <w:i/>
                <w:lang w:val="en-GB"/>
              </w:rPr>
            </w:pPr>
            <w:r w:rsidRPr="002F1000">
              <w:rPr>
                <w:rFonts w:ascii="Arial" w:eastAsiaTheme="minorHAnsi" w:hAnsi="Arial" w:cs="Arial"/>
                <w:bCs/>
                <w:i/>
                <w:lang w:val="en-GB"/>
              </w:rPr>
              <w:lastRenderedPageBreak/>
              <w:t>Laboratory capacity supported in response through development of a “suitcase laboratory” for deployment in ODA-eligible countries</w:t>
            </w:r>
          </w:p>
          <w:p w:rsidR="00877361" w:rsidRPr="002F1000" w:rsidRDefault="00877361" w:rsidP="003F70EC">
            <w:pPr>
              <w:spacing w:after="240" w:line="240" w:lineRule="auto"/>
              <w:ind w:left="360"/>
              <w:contextualSpacing/>
              <w:rPr>
                <w:rFonts w:ascii="Arial" w:eastAsiaTheme="minorHAnsi" w:hAnsi="Arial" w:cs="Arial"/>
                <w:bCs/>
                <w:i/>
                <w:lang w:val="en-GB"/>
              </w:rPr>
            </w:pPr>
          </w:p>
        </w:tc>
      </w:tr>
      <w:tr w:rsidR="00A938A8" w:rsidRPr="002F1000" w:rsidTr="003F70EC">
        <w:tc>
          <w:tcPr>
            <w:tcW w:w="3544" w:type="dxa"/>
            <w:shd w:val="clear" w:color="auto" w:fill="auto"/>
          </w:tcPr>
          <w:p w:rsidR="00A938A8" w:rsidRPr="002F1000" w:rsidRDefault="00A938A8" w:rsidP="003F70EC">
            <w:pPr>
              <w:spacing w:line="240" w:lineRule="auto"/>
              <w:rPr>
                <w:rFonts w:ascii="Arial" w:hAnsi="Arial" w:cs="Arial"/>
                <w:b/>
                <w:lang w:val="en-GB"/>
              </w:rPr>
            </w:pPr>
            <w:r w:rsidRPr="002F1000">
              <w:rPr>
                <w:rFonts w:ascii="Arial" w:hAnsi="Arial" w:cs="Arial"/>
              </w:rPr>
              <w:t>Deployment of flight case laboratory</w:t>
            </w:r>
          </w:p>
        </w:tc>
        <w:tc>
          <w:tcPr>
            <w:tcW w:w="1276"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March 2020</w:t>
            </w:r>
          </w:p>
        </w:tc>
        <w:tc>
          <w:tcPr>
            <w:tcW w:w="1984"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Senior Microbiologist</w:t>
            </w:r>
          </w:p>
        </w:tc>
        <w:tc>
          <w:tcPr>
            <w:tcW w:w="4820"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Deployment of flight case laboratory to at least one ODA-eligible country</w:t>
            </w:r>
          </w:p>
        </w:tc>
        <w:tc>
          <w:tcPr>
            <w:tcW w:w="3118"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Deploy flight case laboratory to at least one ODA-eligible country</w:t>
            </w:r>
            <w:r w:rsidR="00006B90" w:rsidRPr="002F1000">
              <w:rPr>
                <w:rFonts w:ascii="Arial" w:hAnsi="Arial" w:cs="Arial"/>
              </w:rPr>
              <w:t xml:space="preserve"> for outbreak response and/or an overseas field trial</w:t>
            </w:r>
          </w:p>
          <w:p w:rsidR="003F70EC" w:rsidRPr="002F1000" w:rsidRDefault="003F70EC" w:rsidP="003F70EC">
            <w:pPr>
              <w:spacing w:line="240" w:lineRule="auto"/>
              <w:rPr>
                <w:rFonts w:ascii="Arial" w:hAnsi="Arial" w:cs="Arial"/>
                <w:b/>
              </w:rPr>
            </w:pPr>
          </w:p>
        </w:tc>
      </w:tr>
      <w:tr w:rsidR="00A938A8" w:rsidRPr="002F1000" w:rsidTr="003F70EC">
        <w:tc>
          <w:tcPr>
            <w:tcW w:w="3544" w:type="dxa"/>
            <w:shd w:val="clear" w:color="auto" w:fill="auto"/>
          </w:tcPr>
          <w:p w:rsidR="00A938A8" w:rsidRPr="002F1000" w:rsidRDefault="00A938A8" w:rsidP="003F70EC">
            <w:pPr>
              <w:spacing w:line="240" w:lineRule="auto"/>
              <w:rPr>
                <w:rFonts w:ascii="Arial" w:hAnsi="Arial" w:cs="Arial"/>
                <w:b/>
                <w:lang w:val="en-GB"/>
              </w:rPr>
            </w:pPr>
            <w:r w:rsidRPr="002F1000">
              <w:rPr>
                <w:rFonts w:ascii="Arial" w:hAnsi="Arial" w:cs="Arial"/>
              </w:rPr>
              <w:t>Establish fully operational container laboratory in Sierra Leone</w:t>
            </w:r>
          </w:p>
        </w:tc>
        <w:tc>
          <w:tcPr>
            <w:tcW w:w="1276"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March 2020</w:t>
            </w:r>
          </w:p>
        </w:tc>
        <w:tc>
          <w:tcPr>
            <w:tcW w:w="1984"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Senior Microbiologist</w:t>
            </w:r>
          </w:p>
        </w:tc>
        <w:tc>
          <w:tcPr>
            <w:tcW w:w="4820"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 xml:space="preserve">A fully operational container laboratory capable of performing </w:t>
            </w:r>
            <w:r w:rsidR="00ED393E" w:rsidRPr="002F1000">
              <w:rPr>
                <w:rFonts w:ascii="Arial" w:hAnsi="Arial" w:cs="Arial"/>
              </w:rPr>
              <w:t xml:space="preserve">outbreak </w:t>
            </w:r>
            <w:r w:rsidRPr="002F1000">
              <w:rPr>
                <w:rFonts w:ascii="Arial" w:hAnsi="Arial" w:cs="Arial"/>
              </w:rPr>
              <w:t>diagnostics</w:t>
            </w:r>
            <w:r w:rsidR="00ED393E" w:rsidRPr="002F1000">
              <w:rPr>
                <w:rFonts w:ascii="Arial" w:hAnsi="Arial" w:cs="Arial"/>
              </w:rPr>
              <w:t>,</w:t>
            </w:r>
            <w:r w:rsidRPr="002F1000">
              <w:rPr>
                <w:rFonts w:ascii="Arial" w:hAnsi="Arial" w:cs="Arial"/>
              </w:rPr>
              <w:t xml:space="preserve"> research</w:t>
            </w:r>
            <w:r w:rsidR="00ED393E" w:rsidRPr="002F1000">
              <w:rPr>
                <w:rFonts w:ascii="Arial" w:hAnsi="Arial" w:cs="Arial"/>
              </w:rPr>
              <w:t xml:space="preserve"> and capacity-building</w:t>
            </w:r>
            <w:r w:rsidRPr="002F1000">
              <w:rPr>
                <w:rFonts w:ascii="Arial" w:hAnsi="Arial" w:cs="Arial"/>
              </w:rPr>
              <w:t xml:space="preserve"> activities</w:t>
            </w:r>
          </w:p>
        </w:tc>
        <w:tc>
          <w:tcPr>
            <w:tcW w:w="3118"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 xml:space="preserve">A fully operational container laboratory capable of performing </w:t>
            </w:r>
            <w:r w:rsidR="00ED393E" w:rsidRPr="002F1000">
              <w:rPr>
                <w:rFonts w:ascii="Arial" w:hAnsi="Arial" w:cs="Arial"/>
              </w:rPr>
              <w:t xml:space="preserve">outbreak </w:t>
            </w:r>
            <w:r w:rsidRPr="002F1000">
              <w:rPr>
                <w:rFonts w:ascii="Arial" w:hAnsi="Arial" w:cs="Arial"/>
              </w:rPr>
              <w:t>diagnostics</w:t>
            </w:r>
            <w:r w:rsidR="00ED393E" w:rsidRPr="002F1000">
              <w:rPr>
                <w:rFonts w:ascii="Arial" w:hAnsi="Arial" w:cs="Arial"/>
              </w:rPr>
              <w:t xml:space="preserve">, </w:t>
            </w:r>
            <w:r w:rsidRPr="002F1000">
              <w:rPr>
                <w:rFonts w:ascii="Arial" w:hAnsi="Arial" w:cs="Arial"/>
              </w:rPr>
              <w:t>research</w:t>
            </w:r>
            <w:r w:rsidR="00ED393E" w:rsidRPr="002F1000">
              <w:rPr>
                <w:rFonts w:ascii="Arial" w:hAnsi="Arial" w:cs="Arial"/>
              </w:rPr>
              <w:t xml:space="preserve"> and capacity-building</w:t>
            </w:r>
            <w:r w:rsidRPr="002F1000">
              <w:rPr>
                <w:rFonts w:ascii="Arial" w:hAnsi="Arial" w:cs="Arial"/>
              </w:rPr>
              <w:t xml:space="preserve"> activities</w:t>
            </w:r>
          </w:p>
          <w:p w:rsidR="003F70EC" w:rsidRPr="002F1000" w:rsidRDefault="003F70EC" w:rsidP="003F70EC">
            <w:pPr>
              <w:spacing w:line="240" w:lineRule="auto"/>
              <w:rPr>
                <w:rFonts w:ascii="Arial" w:hAnsi="Arial" w:cs="Arial"/>
                <w:b/>
              </w:rPr>
            </w:pPr>
          </w:p>
        </w:tc>
      </w:tr>
      <w:tr w:rsidR="00A938A8" w:rsidRPr="002F1000" w:rsidTr="005B5620">
        <w:tc>
          <w:tcPr>
            <w:tcW w:w="14742" w:type="dxa"/>
            <w:gridSpan w:val="5"/>
            <w:shd w:val="clear" w:color="auto" w:fill="auto"/>
          </w:tcPr>
          <w:p w:rsidR="00A938A8" w:rsidRPr="002F1000" w:rsidRDefault="00A938A8" w:rsidP="006719A1">
            <w:pPr>
              <w:numPr>
                <w:ilvl w:val="1"/>
                <w:numId w:val="6"/>
              </w:numPr>
              <w:spacing w:line="240" w:lineRule="auto"/>
              <w:contextualSpacing/>
              <w:rPr>
                <w:rFonts w:ascii="Arial" w:hAnsi="Arial" w:cs="Arial"/>
                <w:i/>
              </w:rPr>
            </w:pPr>
            <w:r w:rsidRPr="002F1000">
              <w:rPr>
                <w:rFonts w:ascii="Arial" w:hAnsi="Arial" w:cs="Arial"/>
                <w:i/>
              </w:rPr>
              <w:t>Sharing of lessons learned from deployment within the team to continuously improve performance</w:t>
            </w:r>
          </w:p>
          <w:p w:rsidR="00A938A8" w:rsidRPr="002F1000" w:rsidRDefault="00A938A8" w:rsidP="003F70EC">
            <w:pPr>
              <w:pStyle w:val="Heading3"/>
              <w:spacing w:before="0" w:line="240" w:lineRule="auto"/>
              <w:rPr>
                <w:rFonts w:ascii="Arial" w:hAnsi="Arial" w:cs="Arial"/>
                <w:sz w:val="22"/>
                <w:szCs w:val="22"/>
                <w:lang w:val="en-GB"/>
              </w:rPr>
            </w:pPr>
          </w:p>
        </w:tc>
      </w:tr>
      <w:tr w:rsidR="00A938A8" w:rsidRPr="002F1000" w:rsidTr="003F70EC">
        <w:tc>
          <w:tcPr>
            <w:tcW w:w="3544" w:type="dxa"/>
            <w:shd w:val="clear" w:color="auto" w:fill="auto"/>
          </w:tcPr>
          <w:p w:rsidR="00A938A8" w:rsidRPr="002F1000" w:rsidRDefault="00A938A8" w:rsidP="003F70EC">
            <w:pPr>
              <w:spacing w:line="240" w:lineRule="auto"/>
              <w:rPr>
                <w:rFonts w:ascii="Arial" w:hAnsi="Arial" w:cs="Arial"/>
                <w:b/>
                <w:lang w:val="en-GB"/>
              </w:rPr>
            </w:pPr>
            <w:r w:rsidRPr="002F1000">
              <w:rPr>
                <w:rFonts w:ascii="Arial" w:hAnsi="Arial" w:cs="Arial"/>
              </w:rPr>
              <w:t>After Action Review workshop to identify lessons learned from deployments and establish a procedure for learning from future deployments.</w:t>
            </w:r>
          </w:p>
        </w:tc>
        <w:tc>
          <w:tcPr>
            <w:tcW w:w="1276" w:type="dxa"/>
            <w:shd w:val="clear" w:color="auto" w:fill="auto"/>
          </w:tcPr>
          <w:p w:rsidR="00A938A8" w:rsidRPr="002F1000" w:rsidRDefault="00456661" w:rsidP="003F70EC">
            <w:pPr>
              <w:spacing w:line="240" w:lineRule="auto"/>
              <w:rPr>
                <w:rFonts w:ascii="Arial" w:hAnsi="Arial" w:cs="Arial"/>
                <w:lang w:val="en-GB"/>
              </w:rPr>
            </w:pPr>
            <w:r w:rsidRPr="002F1000">
              <w:rPr>
                <w:rFonts w:ascii="Arial" w:hAnsi="Arial" w:cs="Arial"/>
              </w:rPr>
              <w:t xml:space="preserve">June </w:t>
            </w:r>
            <w:r w:rsidR="00A938A8" w:rsidRPr="002F1000">
              <w:rPr>
                <w:rFonts w:ascii="Arial" w:hAnsi="Arial" w:cs="Arial"/>
              </w:rPr>
              <w:t>2019</w:t>
            </w:r>
          </w:p>
        </w:tc>
        <w:tc>
          <w:tcPr>
            <w:tcW w:w="1984" w:type="dxa"/>
            <w:shd w:val="clear" w:color="auto" w:fill="auto"/>
          </w:tcPr>
          <w:p w:rsidR="00A938A8" w:rsidRPr="002F1000" w:rsidRDefault="00386642" w:rsidP="003F70EC">
            <w:pPr>
              <w:spacing w:line="240" w:lineRule="auto"/>
              <w:rPr>
                <w:rFonts w:ascii="Arial" w:hAnsi="Arial" w:cs="Arial"/>
                <w:lang w:val="nl-NL"/>
              </w:rPr>
            </w:pPr>
            <w:r w:rsidRPr="002F1000">
              <w:rPr>
                <w:rFonts w:ascii="Arial" w:hAnsi="Arial" w:cs="Arial"/>
              </w:rPr>
              <w:t xml:space="preserve">Deputy </w:t>
            </w:r>
            <w:proofErr w:type="gramStart"/>
            <w:r w:rsidRPr="002F1000">
              <w:rPr>
                <w:rFonts w:ascii="Arial" w:hAnsi="Arial" w:cs="Arial"/>
              </w:rPr>
              <w:t>Director  for</w:t>
            </w:r>
            <w:proofErr w:type="gramEnd"/>
            <w:r w:rsidRPr="002F1000">
              <w:rPr>
                <w:rFonts w:ascii="Arial" w:hAnsi="Arial" w:cs="Arial"/>
              </w:rPr>
              <w:t xml:space="preserve"> Operations</w:t>
            </w:r>
          </w:p>
        </w:tc>
        <w:tc>
          <w:tcPr>
            <w:tcW w:w="4820"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After Action Review workshop held including contributions from internal and external stakeholders involved in UK-PHRST deployments.</w:t>
            </w:r>
          </w:p>
          <w:p w:rsidR="00A938A8" w:rsidRPr="002F1000" w:rsidRDefault="00A938A8" w:rsidP="003F70EC">
            <w:pPr>
              <w:spacing w:line="240" w:lineRule="auto"/>
              <w:rPr>
                <w:rFonts w:ascii="Arial" w:hAnsi="Arial" w:cs="Arial"/>
              </w:rPr>
            </w:pPr>
          </w:p>
          <w:p w:rsidR="00A938A8" w:rsidRPr="002F1000" w:rsidRDefault="00A938A8" w:rsidP="003F70EC">
            <w:pPr>
              <w:spacing w:line="240" w:lineRule="auto"/>
              <w:rPr>
                <w:rFonts w:ascii="Arial" w:hAnsi="Arial" w:cs="Arial"/>
              </w:rPr>
            </w:pPr>
            <w:r w:rsidRPr="002F1000">
              <w:rPr>
                <w:rFonts w:ascii="Arial" w:hAnsi="Arial" w:cs="Arial"/>
              </w:rPr>
              <w:t>Procedure for learning from future deployments established, including allowing for adaptation of on-call response to incidents, accidents or near-miss in response to lessons learned.</w:t>
            </w:r>
          </w:p>
          <w:p w:rsidR="00A938A8" w:rsidRPr="002F1000" w:rsidRDefault="00A938A8" w:rsidP="003F70EC">
            <w:pPr>
              <w:spacing w:line="240" w:lineRule="auto"/>
              <w:rPr>
                <w:rFonts w:ascii="Arial" w:hAnsi="Arial" w:cs="Arial"/>
              </w:rPr>
            </w:pPr>
          </w:p>
        </w:tc>
        <w:tc>
          <w:tcPr>
            <w:tcW w:w="3118"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After Action Review workshop held with contributions from internal and external stakeholders.</w:t>
            </w:r>
            <w:r w:rsidR="00386642" w:rsidRPr="002F1000">
              <w:rPr>
                <w:rFonts w:ascii="Arial" w:hAnsi="Arial" w:cs="Arial"/>
              </w:rPr>
              <w:t xml:space="preserve"> Report produced.</w:t>
            </w:r>
          </w:p>
          <w:p w:rsidR="00A938A8" w:rsidRPr="002F1000" w:rsidRDefault="00A938A8" w:rsidP="003F70EC">
            <w:pPr>
              <w:spacing w:line="240" w:lineRule="auto"/>
              <w:rPr>
                <w:rFonts w:ascii="Arial" w:hAnsi="Arial" w:cs="Arial"/>
              </w:rPr>
            </w:pPr>
          </w:p>
          <w:p w:rsidR="00A938A8" w:rsidRPr="002F1000" w:rsidRDefault="00A938A8" w:rsidP="003F70EC">
            <w:pPr>
              <w:spacing w:line="240" w:lineRule="auto"/>
              <w:rPr>
                <w:rFonts w:ascii="Arial" w:hAnsi="Arial" w:cs="Arial"/>
                <w:b/>
              </w:rPr>
            </w:pPr>
            <w:r w:rsidRPr="002F1000">
              <w:rPr>
                <w:rFonts w:ascii="Arial" w:hAnsi="Arial" w:cs="Arial"/>
              </w:rPr>
              <w:t>Procedure for learning from future deployments established.</w:t>
            </w:r>
          </w:p>
        </w:tc>
      </w:tr>
      <w:tr w:rsidR="00A938A8" w:rsidRPr="002F1000" w:rsidTr="003F70EC">
        <w:tc>
          <w:tcPr>
            <w:tcW w:w="3544"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All deployments have a formal debrief and lessons learnt (After Action Review) and follow-up action taken.</w:t>
            </w:r>
          </w:p>
          <w:p w:rsidR="003F70EC" w:rsidRPr="002F1000" w:rsidRDefault="003F70EC" w:rsidP="003F70EC">
            <w:pPr>
              <w:spacing w:line="240" w:lineRule="auto"/>
              <w:rPr>
                <w:rFonts w:ascii="Arial" w:hAnsi="Arial" w:cs="Arial"/>
                <w:b/>
                <w:lang w:val="en-GB"/>
              </w:rPr>
            </w:pPr>
          </w:p>
        </w:tc>
        <w:tc>
          <w:tcPr>
            <w:tcW w:w="1276"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March 2020</w:t>
            </w:r>
          </w:p>
        </w:tc>
        <w:tc>
          <w:tcPr>
            <w:tcW w:w="1984" w:type="dxa"/>
            <w:shd w:val="clear" w:color="auto" w:fill="auto"/>
          </w:tcPr>
          <w:p w:rsidR="00A938A8" w:rsidRPr="002F1000" w:rsidRDefault="00386642" w:rsidP="003F70EC">
            <w:pPr>
              <w:spacing w:line="240" w:lineRule="auto"/>
              <w:rPr>
                <w:rFonts w:ascii="Arial" w:hAnsi="Arial" w:cs="Arial"/>
                <w:lang w:val="nl-NL"/>
              </w:rPr>
            </w:pPr>
            <w:r w:rsidRPr="002F1000">
              <w:rPr>
                <w:rFonts w:ascii="Arial" w:hAnsi="Arial" w:cs="Arial"/>
              </w:rPr>
              <w:t xml:space="preserve">Deputy </w:t>
            </w:r>
            <w:proofErr w:type="gramStart"/>
            <w:r w:rsidRPr="002F1000">
              <w:rPr>
                <w:rFonts w:ascii="Arial" w:hAnsi="Arial" w:cs="Arial"/>
              </w:rPr>
              <w:t>Director  for</w:t>
            </w:r>
            <w:proofErr w:type="gramEnd"/>
            <w:r w:rsidRPr="002F1000">
              <w:rPr>
                <w:rFonts w:ascii="Arial" w:hAnsi="Arial" w:cs="Arial"/>
              </w:rPr>
              <w:t xml:space="preserve"> Operations</w:t>
            </w:r>
          </w:p>
        </w:tc>
        <w:tc>
          <w:tcPr>
            <w:tcW w:w="4820"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After Action Review held for each deployment, and follow-up action taken and documented.</w:t>
            </w:r>
          </w:p>
        </w:tc>
        <w:tc>
          <w:tcPr>
            <w:tcW w:w="3118"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After Action Review held for 100% deployments.</w:t>
            </w:r>
          </w:p>
          <w:p w:rsidR="00A938A8" w:rsidRPr="002F1000" w:rsidRDefault="00A938A8" w:rsidP="003F70EC">
            <w:pPr>
              <w:spacing w:line="240" w:lineRule="auto"/>
              <w:rPr>
                <w:rFonts w:ascii="Arial" w:hAnsi="Arial" w:cs="Arial"/>
                <w:b/>
              </w:rPr>
            </w:pPr>
          </w:p>
          <w:p w:rsidR="00386642" w:rsidRPr="002F1000" w:rsidRDefault="00386642" w:rsidP="00386642">
            <w:pPr>
              <w:spacing w:line="240" w:lineRule="auto"/>
              <w:rPr>
                <w:rFonts w:ascii="Arial" w:hAnsi="Arial" w:cs="Arial"/>
              </w:rPr>
            </w:pPr>
            <w:r w:rsidRPr="002F1000">
              <w:rPr>
                <w:rFonts w:ascii="Arial" w:hAnsi="Arial" w:cs="Arial"/>
              </w:rPr>
              <w:t>Lessons identified log updated and maintained</w:t>
            </w:r>
            <w:r w:rsidR="00456661" w:rsidRPr="002F1000">
              <w:rPr>
                <w:rFonts w:ascii="Arial" w:hAnsi="Arial" w:cs="Arial"/>
              </w:rPr>
              <w:t xml:space="preserve"> following each deployment</w:t>
            </w:r>
            <w:r w:rsidRPr="002F1000">
              <w:rPr>
                <w:rFonts w:ascii="Arial" w:hAnsi="Arial" w:cs="Arial"/>
              </w:rPr>
              <w:t>.</w:t>
            </w:r>
          </w:p>
          <w:p w:rsidR="00386642" w:rsidRPr="002F1000" w:rsidRDefault="00386642" w:rsidP="003F70EC">
            <w:pPr>
              <w:spacing w:line="240" w:lineRule="auto"/>
              <w:rPr>
                <w:rFonts w:ascii="Arial" w:hAnsi="Arial" w:cs="Arial"/>
                <w:b/>
              </w:rPr>
            </w:pPr>
          </w:p>
          <w:p w:rsidR="00A165FC" w:rsidRPr="002F1000" w:rsidRDefault="00A165FC" w:rsidP="003F70EC">
            <w:pPr>
              <w:spacing w:line="240" w:lineRule="auto"/>
              <w:rPr>
                <w:rFonts w:ascii="Arial" w:hAnsi="Arial" w:cs="Arial"/>
                <w:b/>
              </w:rPr>
            </w:pPr>
          </w:p>
        </w:tc>
      </w:tr>
      <w:tr w:rsidR="00A938A8" w:rsidRPr="002F1000" w:rsidTr="000A4823">
        <w:tc>
          <w:tcPr>
            <w:tcW w:w="14742" w:type="dxa"/>
            <w:gridSpan w:val="5"/>
            <w:shd w:val="clear" w:color="auto" w:fill="auto"/>
          </w:tcPr>
          <w:p w:rsidR="00A938A8" w:rsidRPr="002F1000" w:rsidRDefault="00A938A8" w:rsidP="006719A1">
            <w:pPr>
              <w:numPr>
                <w:ilvl w:val="1"/>
                <w:numId w:val="6"/>
              </w:numPr>
              <w:spacing w:line="240" w:lineRule="auto"/>
              <w:contextualSpacing/>
              <w:rPr>
                <w:rFonts w:ascii="Arial" w:hAnsi="Arial" w:cs="Arial"/>
                <w:i/>
              </w:rPr>
            </w:pPr>
            <w:r w:rsidRPr="002F1000">
              <w:rPr>
                <w:rFonts w:ascii="Arial" w:hAnsi="Arial" w:cs="Arial"/>
                <w:i/>
              </w:rPr>
              <w:lastRenderedPageBreak/>
              <w:t xml:space="preserve">Monitoring framework developed and implemented into operational processes </w:t>
            </w:r>
          </w:p>
          <w:p w:rsidR="00A938A8" w:rsidRPr="002F1000" w:rsidRDefault="00A938A8" w:rsidP="003F70EC">
            <w:pPr>
              <w:spacing w:line="240" w:lineRule="auto"/>
              <w:rPr>
                <w:rFonts w:ascii="Arial" w:hAnsi="Arial" w:cs="Arial"/>
                <w:b/>
              </w:rPr>
            </w:pPr>
          </w:p>
        </w:tc>
      </w:tr>
      <w:tr w:rsidR="00A938A8" w:rsidRPr="002F1000" w:rsidTr="003F70EC">
        <w:tc>
          <w:tcPr>
            <w:tcW w:w="3544" w:type="dxa"/>
            <w:shd w:val="clear" w:color="auto" w:fill="auto"/>
          </w:tcPr>
          <w:p w:rsidR="00A938A8" w:rsidRPr="002F1000" w:rsidRDefault="00A938A8" w:rsidP="003F70EC">
            <w:pPr>
              <w:spacing w:line="240" w:lineRule="auto"/>
              <w:rPr>
                <w:rFonts w:ascii="Arial" w:hAnsi="Arial" w:cs="Arial"/>
                <w:b/>
                <w:lang w:val="en-GB"/>
              </w:rPr>
            </w:pPr>
            <w:r w:rsidRPr="002F1000">
              <w:rPr>
                <w:rFonts w:ascii="Arial" w:hAnsi="Arial" w:cs="Arial"/>
              </w:rPr>
              <w:t xml:space="preserve">Internal monitoring completed </w:t>
            </w:r>
          </w:p>
        </w:tc>
        <w:tc>
          <w:tcPr>
            <w:tcW w:w="1276"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March 2020</w:t>
            </w:r>
          </w:p>
        </w:tc>
        <w:tc>
          <w:tcPr>
            <w:tcW w:w="1984" w:type="dxa"/>
            <w:shd w:val="clear" w:color="auto" w:fill="auto"/>
          </w:tcPr>
          <w:p w:rsidR="00A938A8" w:rsidRPr="002F1000" w:rsidRDefault="00A938A8" w:rsidP="003F70EC">
            <w:pPr>
              <w:spacing w:line="240" w:lineRule="auto"/>
              <w:rPr>
                <w:rFonts w:ascii="Arial" w:hAnsi="Arial" w:cs="Arial"/>
                <w:lang w:val="nl-NL"/>
              </w:rPr>
            </w:pPr>
            <w:r w:rsidRPr="002F1000">
              <w:rPr>
                <w:rFonts w:ascii="Arial" w:hAnsi="Arial" w:cs="Arial"/>
              </w:rPr>
              <w:t>Programme Managers</w:t>
            </w:r>
          </w:p>
        </w:tc>
        <w:tc>
          <w:tcPr>
            <w:tcW w:w="4820"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Quarterly monitoring completed against the implementation plan and reported to the Project Board.</w:t>
            </w:r>
          </w:p>
          <w:p w:rsidR="00A938A8" w:rsidRPr="002F1000" w:rsidRDefault="00A938A8" w:rsidP="003F70EC">
            <w:pPr>
              <w:spacing w:line="240" w:lineRule="auto"/>
              <w:rPr>
                <w:rFonts w:ascii="Arial" w:hAnsi="Arial" w:cs="Arial"/>
              </w:rPr>
            </w:pPr>
          </w:p>
          <w:p w:rsidR="00A938A8" w:rsidRPr="002F1000" w:rsidRDefault="00A938A8" w:rsidP="003F70EC">
            <w:pPr>
              <w:spacing w:line="240" w:lineRule="auto"/>
              <w:rPr>
                <w:rFonts w:ascii="Arial" w:hAnsi="Arial" w:cs="Arial"/>
              </w:rPr>
            </w:pPr>
            <w:r w:rsidRPr="002F1000">
              <w:rPr>
                <w:rFonts w:ascii="Arial" w:hAnsi="Arial" w:cs="Arial"/>
              </w:rPr>
              <w:t>Implementation plan reviewed at 6 months (Sept/Oct 2019).</w:t>
            </w:r>
          </w:p>
          <w:p w:rsidR="003F70EC" w:rsidRPr="002F1000" w:rsidRDefault="003F70EC" w:rsidP="003F70EC">
            <w:pPr>
              <w:spacing w:line="240" w:lineRule="auto"/>
              <w:rPr>
                <w:rFonts w:ascii="Arial" w:hAnsi="Arial" w:cs="Arial"/>
              </w:rPr>
            </w:pPr>
          </w:p>
        </w:tc>
        <w:tc>
          <w:tcPr>
            <w:tcW w:w="3118"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Monitoring completed and submitted to 100% Project Board meetings.</w:t>
            </w:r>
          </w:p>
          <w:p w:rsidR="00A938A8" w:rsidRPr="002F1000" w:rsidRDefault="00A938A8" w:rsidP="003F70EC">
            <w:pPr>
              <w:spacing w:line="240" w:lineRule="auto"/>
              <w:rPr>
                <w:rFonts w:ascii="Arial" w:hAnsi="Arial" w:cs="Arial"/>
              </w:rPr>
            </w:pPr>
          </w:p>
          <w:p w:rsidR="00A938A8" w:rsidRPr="002F1000" w:rsidRDefault="00A938A8" w:rsidP="003F70EC">
            <w:pPr>
              <w:spacing w:line="240" w:lineRule="auto"/>
              <w:rPr>
                <w:rFonts w:ascii="Arial" w:hAnsi="Arial" w:cs="Arial"/>
                <w:b/>
              </w:rPr>
            </w:pPr>
            <w:r w:rsidRPr="002F1000">
              <w:rPr>
                <w:rFonts w:ascii="Arial" w:hAnsi="Arial" w:cs="Arial"/>
              </w:rPr>
              <w:t>Implementation plan reviewed at 6 months.</w:t>
            </w:r>
          </w:p>
        </w:tc>
      </w:tr>
      <w:tr w:rsidR="00A938A8" w:rsidRPr="002F1000" w:rsidTr="000A4823">
        <w:tc>
          <w:tcPr>
            <w:tcW w:w="14742" w:type="dxa"/>
            <w:gridSpan w:val="5"/>
            <w:shd w:val="clear" w:color="auto" w:fill="auto"/>
          </w:tcPr>
          <w:p w:rsidR="00A938A8" w:rsidRPr="002F1000" w:rsidRDefault="00A938A8" w:rsidP="006719A1">
            <w:pPr>
              <w:numPr>
                <w:ilvl w:val="1"/>
                <w:numId w:val="6"/>
              </w:numPr>
              <w:spacing w:line="240" w:lineRule="auto"/>
              <w:contextualSpacing/>
              <w:rPr>
                <w:rFonts w:ascii="Arial" w:hAnsi="Arial" w:cs="Arial"/>
                <w:i/>
              </w:rPr>
            </w:pPr>
            <w:r w:rsidRPr="002F1000">
              <w:rPr>
                <w:rFonts w:ascii="Arial" w:hAnsi="Arial" w:cs="Arial"/>
                <w:i/>
              </w:rPr>
              <w:t>Value for money assessed through benchmarking salaries and training costs of those deployed (including backfilling of reservists) against hiring external consultants</w:t>
            </w:r>
          </w:p>
          <w:p w:rsidR="00A938A8" w:rsidRPr="002F1000" w:rsidRDefault="00A938A8" w:rsidP="003F70EC">
            <w:pPr>
              <w:spacing w:line="240" w:lineRule="auto"/>
              <w:rPr>
                <w:rFonts w:ascii="Arial" w:hAnsi="Arial" w:cs="Arial"/>
                <w:b/>
              </w:rPr>
            </w:pPr>
          </w:p>
        </w:tc>
      </w:tr>
      <w:tr w:rsidR="00A938A8" w:rsidRPr="002F1000" w:rsidTr="003F70EC">
        <w:tc>
          <w:tcPr>
            <w:tcW w:w="3544" w:type="dxa"/>
            <w:shd w:val="clear" w:color="auto" w:fill="auto"/>
          </w:tcPr>
          <w:p w:rsidR="00A938A8" w:rsidRPr="002F1000" w:rsidRDefault="00A938A8" w:rsidP="003F70EC">
            <w:pPr>
              <w:spacing w:line="240" w:lineRule="auto"/>
              <w:rPr>
                <w:rFonts w:ascii="Arial" w:hAnsi="Arial" w:cs="Arial"/>
                <w:b/>
                <w:lang w:val="en-GB"/>
              </w:rPr>
            </w:pPr>
            <w:r w:rsidRPr="002F1000">
              <w:rPr>
                <w:rFonts w:ascii="Arial" w:hAnsi="Arial" w:cs="Arial"/>
              </w:rPr>
              <w:t>Value for money assessment</w:t>
            </w:r>
          </w:p>
        </w:tc>
        <w:tc>
          <w:tcPr>
            <w:tcW w:w="1276" w:type="dxa"/>
            <w:shd w:val="clear" w:color="auto" w:fill="auto"/>
          </w:tcPr>
          <w:p w:rsidR="00A938A8" w:rsidRPr="002F1000" w:rsidRDefault="000B5CF0" w:rsidP="003F70EC">
            <w:pPr>
              <w:spacing w:line="240" w:lineRule="auto"/>
              <w:rPr>
                <w:rFonts w:ascii="Arial" w:hAnsi="Arial" w:cs="Arial"/>
                <w:lang w:val="en-GB"/>
              </w:rPr>
            </w:pPr>
            <w:r w:rsidRPr="002F1000">
              <w:rPr>
                <w:rFonts w:ascii="Arial" w:hAnsi="Arial" w:cs="Arial"/>
              </w:rPr>
              <w:t>January 2020</w:t>
            </w:r>
          </w:p>
        </w:tc>
        <w:tc>
          <w:tcPr>
            <w:tcW w:w="1984" w:type="dxa"/>
            <w:shd w:val="clear" w:color="auto" w:fill="auto"/>
          </w:tcPr>
          <w:p w:rsidR="00A938A8" w:rsidRPr="002F1000" w:rsidRDefault="00A938A8" w:rsidP="003F70EC">
            <w:pPr>
              <w:spacing w:line="240" w:lineRule="auto"/>
              <w:rPr>
                <w:rFonts w:ascii="Arial" w:hAnsi="Arial" w:cs="Arial"/>
                <w:lang w:val="nl-NL"/>
              </w:rPr>
            </w:pPr>
            <w:r w:rsidRPr="002F1000">
              <w:rPr>
                <w:rFonts w:ascii="Arial" w:hAnsi="Arial" w:cs="Arial"/>
              </w:rPr>
              <w:t>Programme Managers</w:t>
            </w:r>
          </w:p>
        </w:tc>
        <w:tc>
          <w:tcPr>
            <w:tcW w:w="4820" w:type="dxa"/>
            <w:shd w:val="clear" w:color="auto" w:fill="auto"/>
          </w:tcPr>
          <w:p w:rsidR="00A938A8" w:rsidRPr="002F1000" w:rsidRDefault="00A938A8" w:rsidP="003F70EC">
            <w:pPr>
              <w:spacing w:line="240" w:lineRule="auto"/>
              <w:rPr>
                <w:rFonts w:ascii="Arial" w:hAnsi="Arial" w:cs="Arial"/>
              </w:rPr>
            </w:pPr>
            <w:r w:rsidRPr="002F1000">
              <w:rPr>
                <w:rFonts w:ascii="Arial" w:hAnsi="Arial" w:cs="Arial"/>
              </w:rPr>
              <w:t>Value for money assessment conducted as part of the mid-point external evaluation.</w:t>
            </w:r>
          </w:p>
          <w:p w:rsidR="00A938A8" w:rsidRPr="002F1000" w:rsidRDefault="00A938A8" w:rsidP="003F70EC">
            <w:pPr>
              <w:spacing w:line="240" w:lineRule="auto"/>
              <w:rPr>
                <w:rFonts w:ascii="Arial" w:hAnsi="Arial" w:cs="Arial"/>
              </w:rPr>
            </w:pPr>
          </w:p>
          <w:p w:rsidR="00A938A8" w:rsidRPr="002F1000" w:rsidRDefault="00A938A8" w:rsidP="003F70EC">
            <w:pPr>
              <w:spacing w:line="240" w:lineRule="auto"/>
              <w:rPr>
                <w:rFonts w:ascii="Arial" w:hAnsi="Arial" w:cs="Arial"/>
              </w:rPr>
            </w:pPr>
          </w:p>
        </w:tc>
        <w:tc>
          <w:tcPr>
            <w:tcW w:w="3118" w:type="dxa"/>
            <w:shd w:val="clear" w:color="auto" w:fill="auto"/>
          </w:tcPr>
          <w:p w:rsidR="00456661" w:rsidRPr="002F1000" w:rsidRDefault="00456661" w:rsidP="003F70EC">
            <w:pPr>
              <w:spacing w:line="240" w:lineRule="auto"/>
              <w:rPr>
                <w:rFonts w:ascii="Arial" w:hAnsi="Arial" w:cs="Arial"/>
              </w:rPr>
            </w:pPr>
            <w:r w:rsidRPr="002F1000">
              <w:rPr>
                <w:rFonts w:ascii="Arial" w:hAnsi="Arial" w:cs="Arial"/>
              </w:rPr>
              <w:t>Value for money assessment conducted as part of the mid-point external evaluation.</w:t>
            </w:r>
          </w:p>
          <w:p w:rsidR="00456661" w:rsidRPr="002F1000" w:rsidRDefault="00456661" w:rsidP="003F70EC">
            <w:pPr>
              <w:spacing w:line="240" w:lineRule="auto"/>
              <w:rPr>
                <w:rFonts w:ascii="Arial" w:hAnsi="Arial" w:cs="Arial"/>
              </w:rPr>
            </w:pPr>
          </w:p>
          <w:p w:rsidR="00A938A8" w:rsidRPr="002F1000" w:rsidRDefault="00A938A8" w:rsidP="003F70EC">
            <w:pPr>
              <w:spacing w:line="240" w:lineRule="auto"/>
              <w:rPr>
                <w:rFonts w:ascii="Arial" w:hAnsi="Arial" w:cs="Arial"/>
              </w:rPr>
            </w:pPr>
            <w:r w:rsidRPr="002F1000">
              <w:rPr>
                <w:rFonts w:ascii="Arial" w:hAnsi="Arial" w:cs="Arial"/>
              </w:rPr>
              <w:t>Value for money assessment shows a net benefit achieved.</w:t>
            </w:r>
          </w:p>
          <w:p w:rsidR="00F97819" w:rsidRPr="002F1000" w:rsidRDefault="00F97819" w:rsidP="003F70EC">
            <w:pPr>
              <w:spacing w:line="240" w:lineRule="auto"/>
              <w:rPr>
                <w:rFonts w:ascii="Arial" w:hAnsi="Arial" w:cs="Arial"/>
                <w:b/>
              </w:rPr>
            </w:pPr>
          </w:p>
        </w:tc>
      </w:tr>
    </w:tbl>
    <w:p w:rsidR="00540F8D" w:rsidRPr="002F1000" w:rsidRDefault="00540F8D"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A165FC" w:rsidRPr="002F1000" w:rsidRDefault="00A165FC" w:rsidP="003F70EC">
      <w:pPr>
        <w:spacing w:line="240" w:lineRule="auto"/>
        <w:rPr>
          <w:rFonts w:ascii="Arial" w:hAnsi="Arial" w:cs="Arial"/>
          <w:b/>
          <w:lang w:val="en-GB"/>
        </w:rPr>
      </w:pPr>
    </w:p>
    <w:p w:rsidR="00372F0D" w:rsidRDefault="00540F8D" w:rsidP="006719A1">
      <w:pPr>
        <w:pStyle w:val="Heading2"/>
        <w:numPr>
          <w:ilvl w:val="0"/>
          <w:numId w:val="1"/>
        </w:numPr>
        <w:spacing w:before="0" w:line="240" w:lineRule="auto"/>
        <w:rPr>
          <w:rFonts w:ascii="Arial" w:hAnsi="Arial" w:cs="Arial"/>
          <w:b/>
          <w:sz w:val="22"/>
          <w:szCs w:val="22"/>
          <w:lang w:val="en-GB"/>
        </w:rPr>
      </w:pPr>
      <w:bookmarkStart w:id="6" w:name="_Toc8635827"/>
      <w:r w:rsidRPr="002F1000">
        <w:rPr>
          <w:rFonts w:ascii="Arial" w:hAnsi="Arial" w:cs="Arial"/>
          <w:b/>
          <w:sz w:val="22"/>
          <w:szCs w:val="22"/>
          <w:lang w:val="en-GB"/>
        </w:rPr>
        <w:lastRenderedPageBreak/>
        <w:t>Research</w:t>
      </w:r>
      <w:bookmarkEnd w:id="6"/>
    </w:p>
    <w:p w:rsidR="00212B7B" w:rsidRPr="00212B7B" w:rsidRDefault="00212B7B" w:rsidP="00212B7B">
      <w:pPr>
        <w:rPr>
          <w:lang w:val="en-GB"/>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34"/>
        <w:gridCol w:w="1843"/>
        <w:gridCol w:w="4760"/>
        <w:gridCol w:w="4737"/>
      </w:tblGrid>
      <w:tr w:rsidR="00030D34" w:rsidRPr="002F1000" w:rsidTr="002E67EE">
        <w:tc>
          <w:tcPr>
            <w:tcW w:w="14742" w:type="dxa"/>
            <w:gridSpan w:val="5"/>
            <w:tcBorders>
              <w:bottom w:val="single" w:sz="4" w:space="0" w:color="auto"/>
            </w:tcBorders>
            <w:shd w:val="clear" w:color="auto" w:fill="B8CCE4"/>
          </w:tcPr>
          <w:p w:rsidR="00030D34" w:rsidRPr="002F1000" w:rsidRDefault="00030D34" w:rsidP="003F70EC">
            <w:pPr>
              <w:spacing w:line="240" w:lineRule="auto"/>
              <w:rPr>
                <w:rFonts w:ascii="Arial" w:hAnsi="Arial" w:cs="Arial"/>
                <w:b/>
                <w:lang w:val="en-GB"/>
              </w:rPr>
            </w:pPr>
            <w:r w:rsidRPr="002F1000">
              <w:rPr>
                <w:rFonts w:ascii="Arial" w:hAnsi="Arial" w:cs="Arial"/>
                <w:b/>
                <w:lang w:val="en-GB"/>
              </w:rPr>
              <w:t xml:space="preserve">OUTPUT #2: </w:t>
            </w:r>
            <w:r w:rsidR="00A7178C" w:rsidRPr="002F1000">
              <w:rPr>
                <w:rFonts w:ascii="Arial" w:hAnsi="Arial" w:cs="Arial"/>
                <w:b/>
                <w:color w:val="1F497D" w:themeColor="text2"/>
                <w:lang w:val="en-GB"/>
              </w:rPr>
              <w:t>RESEARCH</w:t>
            </w:r>
          </w:p>
          <w:p w:rsidR="00030D34" w:rsidRPr="002F1000" w:rsidRDefault="00030D34" w:rsidP="003F70EC">
            <w:pPr>
              <w:spacing w:line="240" w:lineRule="auto"/>
              <w:rPr>
                <w:rFonts w:ascii="Arial" w:hAnsi="Arial" w:cs="Arial"/>
                <w:i/>
                <w:lang w:val="en-GB"/>
              </w:rPr>
            </w:pPr>
          </w:p>
        </w:tc>
      </w:tr>
      <w:tr w:rsidR="00030D34" w:rsidRPr="002F1000" w:rsidTr="002E67EE">
        <w:trPr>
          <w:trHeight w:val="1043"/>
        </w:trPr>
        <w:tc>
          <w:tcPr>
            <w:tcW w:w="14742" w:type="dxa"/>
            <w:gridSpan w:val="5"/>
            <w:tcBorders>
              <w:bottom w:val="single" w:sz="4" w:space="0" w:color="000000"/>
            </w:tcBorders>
            <w:shd w:val="clear" w:color="auto" w:fill="auto"/>
          </w:tcPr>
          <w:p w:rsidR="00E938DE" w:rsidRPr="002F1000" w:rsidRDefault="00030D34" w:rsidP="003F70EC">
            <w:pPr>
              <w:spacing w:line="240" w:lineRule="auto"/>
              <w:rPr>
                <w:rFonts w:ascii="Arial" w:hAnsi="Arial" w:cs="Arial"/>
                <w:b/>
                <w:lang w:val="en-GB"/>
              </w:rPr>
            </w:pPr>
            <w:r w:rsidRPr="002F1000">
              <w:rPr>
                <w:rFonts w:ascii="Arial" w:hAnsi="Arial" w:cs="Arial"/>
                <w:b/>
                <w:lang w:val="en-GB"/>
              </w:rPr>
              <w:t>BACKGROUND</w:t>
            </w:r>
          </w:p>
          <w:p w:rsidR="003F5634" w:rsidRPr="002F1000" w:rsidRDefault="003F5634" w:rsidP="003F70EC">
            <w:pPr>
              <w:spacing w:line="240" w:lineRule="auto"/>
              <w:rPr>
                <w:rFonts w:ascii="Arial" w:hAnsi="Arial" w:cs="Arial"/>
                <w:b/>
                <w:lang w:val="en-GB"/>
              </w:rPr>
            </w:pPr>
          </w:p>
          <w:p w:rsidR="007447BB" w:rsidRPr="002F1000" w:rsidRDefault="00E938DE" w:rsidP="003F70EC">
            <w:pPr>
              <w:spacing w:line="240" w:lineRule="auto"/>
              <w:rPr>
                <w:rFonts w:ascii="Arial" w:hAnsi="Arial" w:cs="Arial"/>
              </w:rPr>
            </w:pPr>
            <w:r w:rsidRPr="002F1000">
              <w:rPr>
                <w:rFonts w:ascii="Arial" w:hAnsi="Arial" w:cs="Arial"/>
              </w:rPr>
              <w:t xml:space="preserve">Through its research programme, the UK-PHRST aims to support the development of innovative approaches and evidence generation for outbreak </w:t>
            </w:r>
            <w:proofErr w:type="gramStart"/>
            <w:r w:rsidRPr="002F1000">
              <w:rPr>
                <w:rFonts w:ascii="Arial" w:hAnsi="Arial" w:cs="Arial"/>
              </w:rPr>
              <w:t>control</w:t>
            </w:r>
            <w:r w:rsidR="009C05E3" w:rsidRPr="002F1000">
              <w:rPr>
                <w:rFonts w:ascii="Arial" w:hAnsi="Arial" w:cs="Arial"/>
              </w:rPr>
              <w:t>,</w:t>
            </w:r>
            <w:r w:rsidRPr="002F1000">
              <w:rPr>
                <w:rFonts w:ascii="Arial" w:hAnsi="Arial" w:cs="Arial"/>
              </w:rPr>
              <w:t xml:space="preserve"> and</w:t>
            </w:r>
            <w:proofErr w:type="gramEnd"/>
            <w:r w:rsidRPr="002F1000">
              <w:rPr>
                <w:rFonts w:ascii="Arial" w:hAnsi="Arial" w:cs="Arial"/>
              </w:rPr>
              <w:t xml:space="preserve"> build research capacity and partnerships in LMIC</w:t>
            </w:r>
            <w:r w:rsidR="00F817D1" w:rsidRPr="002F1000">
              <w:rPr>
                <w:rFonts w:ascii="Arial" w:hAnsi="Arial" w:cs="Arial"/>
              </w:rPr>
              <w:t>s</w:t>
            </w:r>
            <w:r w:rsidRPr="002F1000">
              <w:rPr>
                <w:rFonts w:ascii="Arial" w:hAnsi="Arial" w:cs="Arial"/>
              </w:rPr>
              <w:t xml:space="preserve"> through local and international collaborations.</w:t>
            </w:r>
            <w:r w:rsidR="00ED24D2" w:rsidRPr="002F1000">
              <w:rPr>
                <w:rFonts w:ascii="Arial" w:hAnsi="Arial" w:cs="Arial"/>
                <w:lang w:val="en-GB"/>
              </w:rPr>
              <w:t xml:space="preserve"> The UK-PHRST is currently collaborating with </w:t>
            </w:r>
            <w:r w:rsidR="003A4E05" w:rsidRPr="002F1000">
              <w:rPr>
                <w:rFonts w:ascii="Arial" w:hAnsi="Arial" w:cs="Arial"/>
                <w:lang w:val="en-GB"/>
              </w:rPr>
              <w:t xml:space="preserve">a </w:t>
            </w:r>
            <w:r w:rsidR="00ED24D2" w:rsidRPr="002F1000">
              <w:rPr>
                <w:rFonts w:ascii="Arial" w:hAnsi="Arial" w:cs="Arial"/>
                <w:lang w:val="en-GB"/>
              </w:rPr>
              <w:t>broad array of UK, local and international partners, with a</w:t>
            </w:r>
            <w:r w:rsidR="003F5634" w:rsidRPr="002F1000">
              <w:rPr>
                <w:rFonts w:ascii="Arial" w:hAnsi="Arial" w:cs="Arial"/>
              </w:rPr>
              <w:t xml:space="preserve"> researc</w:t>
            </w:r>
            <w:r w:rsidRPr="002F1000">
              <w:rPr>
                <w:rFonts w:ascii="Arial" w:hAnsi="Arial" w:cs="Arial"/>
              </w:rPr>
              <w:t>h programme f</w:t>
            </w:r>
            <w:r w:rsidR="00ED24D2" w:rsidRPr="002F1000">
              <w:rPr>
                <w:rFonts w:ascii="Arial" w:hAnsi="Arial" w:cs="Arial"/>
              </w:rPr>
              <w:t>ocusing</w:t>
            </w:r>
            <w:r w:rsidR="003F5634" w:rsidRPr="002F1000">
              <w:rPr>
                <w:rFonts w:ascii="Arial" w:hAnsi="Arial" w:cs="Arial"/>
              </w:rPr>
              <w:t xml:space="preserve"> on five key thematic areas, namely</w:t>
            </w:r>
            <w:r w:rsidRPr="002F1000">
              <w:rPr>
                <w:rFonts w:ascii="Arial" w:hAnsi="Arial" w:cs="Arial"/>
              </w:rPr>
              <w:t xml:space="preserve"> (</w:t>
            </w:r>
            <w:proofErr w:type="spellStart"/>
            <w:r w:rsidRPr="002F1000">
              <w:rPr>
                <w:rFonts w:ascii="Arial" w:hAnsi="Arial" w:cs="Arial"/>
              </w:rPr>
              <w:t>i</w:t>
            </w:r>
            <w:proofErr w:type="spellEnd"/>
            <w:r w:rsidRPr="002F1000">
              <w:rPr>
                <w:rFonts w:ascii="Arial" w:hAnsi="Arial" w:cs="Arial"/>
              </w:rPr>
              <w:t>)</w:t>
            </w:r>
            <w:r w:rsidR="003F5634" w:rsidRPr="002F1000">
              <w:rPr>
                <w:rFonts w:ascii="Arial" w:hAnsi="Arial" w:cs="Arial"/>
              </w:rPr>
              <w:t xml:space="preserve"> </w:t>
            </w:r>
            <w:r w:rsidR="003A4E05" w:rsidRPr="002F1000">
              <w:rPr>
                <w:rFonts w:ascii="Arial" w:hAnsi="Arial" w:cs="Arial"/>
              </w:rPr>
              <w:t xml:space="preserve">epidemiology, including modelling and data analytics; </w:t>
            </w:r>
            <w:r w:rsidRPr="002F1000">
              <w:rPr>
                <w:rFonts w:ascii="Arial" w:hAnsi="Arial" w:cs="Arial"/>
              </w:rPr>
              <w:t xml:space="preserve">(ii) </w:t>
            </w:r>
            <w:r w:rsidR="003A4E05" w:rsidRPr="002F1000">
              <w:rPr>
                <w:rFonts w:ascii="Arial" w:hAnsi="Arial" w:cs="Arial"/>
              </w:rPr>
              <w:t xml:space="preserve">microbiology, including </w:t>
            </w:r>
            <w:r w:rsidRPr="002F1000">
              <w:rPr>
                <w:rFonts w:ascii="Arial" w:hAnsi="Arial" w:cs="Arial"/>
              </w:rPr>
              <w:t>field diagnostics</w:t>
            </w:r>
            <w:r w:rsidR="003A4E05" w:rsidRPr="002F1000">
              <w:rPr>
                <w:rFonts w:ascii="Arial" w:hAnsi="Arial" w:cs="Arial"/>
              </w:rPr>
              <w:t xml:space="preserve"> and</w:t>
            </w:r>
            <w:r w:rsidRPr="002F1000">
              <w:rPr>
                <w:rFonts w:ascii="Arial" w:hAnsi="Arial" w:cs="Arial"/>
              </w:rPr>
              <w:t xml:space="preserve"> genomics</w:t>
            </w:r>
            <w:r w:rsidR="003A4E05" w:rsidRPr="002F1000">
              <w:rPr>
                <w:rFonts w:ascii="Arial" w:hAnsi="Arial" w:cs="Arial"/>
              </w:rPr>
              <w:t>;</w:t>
            </w:r>
            <w:r w:rsidRPr="002F1000">
              <w:rPr>
                <w:rFonts w:ascii="Arial" w:hAnsi="Arial" w:cs="Arial"/>
              </w:rPr>
              <w:t xml:space="preserve"> (iii) </w:t>
            </w:r>
            <w:r w:rsidR="003A4E05" w:rsidRPr="002F1000">
              <w:rPr>
                <w:rFonts w:ascii="Arial" w:hAnsi="Arial" w:cs="Arial"/>
              </w:rPr>
              <w:t>social science;</w:t>
            </w:r>
            <w:r w:rsidRPr="002F1000">
              <w:rPr>
                <w:rFonts w:ascii="Arial" w:hAnsi="Arial" w:cs="Arial"/>
              </w:rPr>
              <w:t xml:space="preserve"> (iv) </w:t>
            </w:r>
            <w:r w:rsidR="003A4E05" w:rsidRPr="002F1000">
              <w:rPr>
                <w:rFonts w:ascii="Arial" w:hAnsi="Arial" w:cs="Arial"/>
              </w:rPr>
              <w:t>clinical research</w:t>
            </w:r>
            <w:r w:rsidRPr="002F1000">
              <w:rPr>
                <w:rFonts w:ascii="Arial" w:hAnsi="Arial" w:cs="Arial"/>
              </w:rPr>
              <w:t xml:space="preserve">, and (v) </w:t>
            </w:r>
            <w:r w:rsidR="003A4E05" w:rsidRPr="002F1000">
              <w:rPr>
                <w:rFonts w:ascii="Arial" w:hAnsi="Arial" w:cs="Arial"/>
              </w:rPr>
              <w:t>mental health and well-being.</w:t>
            </w:r>
          </w:p>
          <w:p w:rsidR="007447BB" w:rsidRPr="002F1000" w:rsidRDefault="007447BB" w:rsidP="003F70EC">
            <w:pPr>
              <w:spacing w:line="240" w:lineRule="auto"/>
              <w:rPr>
                <w:rFonts w:ascii="Arial" w:hAnsi="Arial" w:cs="Arial"/>
              </w:rPr>
            </w:pPr>
          </w:p>
          <w:p w:rsidR="007447BB" w:rsidRPr="002F1000" w:rsidRDefault="007447BB" w:rsidP="003F70EC">
            <w:pPr>
              <w:spacing w:line="240" w:lineRule="auto"/>
              <w:rPr>
                <w:rFonts w:ascii="Arial" w:hAnsi="Arial" w:cs="Arial"/>
                <w:lang w:val="en-GB"/>
              </w:rPr>
            </w:pPr>
            <w:r w:rsidRPr="002F1000">
              <w:rPr>
                <w:rFonts w:ascii="Arial" w:hAnsi="Arial" w:cs="Arial"/>
                <w:lang w:val="en-GB"/>
              </w:rPr>
              <w:t xml:space="preserve">The UK-PHRST collaborates with a broad array of UK, local and international partners to develop and evaluate (including before, during, and after outbreaks, as appropriate) improved methods and tools for outbreak prevention and response. Evidence generation, along with direct technical support provided by the UK-PHRST, can drive the development of tailored preparedness plans and response mechanisms that can be activated by LMICs as signals are detected. Research may encompass the range of domains relevant for improved surveillance, disease control and preparedness. In addition to the generation of scientific evidence of potential immediate relevance to the field, this work, performed in collaboration with local investigators, generates local research capacity, partnership and mutual learning. </w:t>
            </w:r>
          </w:p>
          <w:p w:rsidR="00E34AAF" w:rsidRPr="002F1000" w:rsidRDefault="00E34AAF" w:rsidP="003F70EC">
            <w:pPr>
              <w:spacing w:line="240" w:lineRule="auto"/>
              <w:rPr>
                <w:rFonts w:ascii="Arial" w:hAnsi="Arial" w:cs="Arial"/>
                <w:lang w:val="en-GB"/>
              </w:rPr>
            </w:pPr>
          </w:p>
          <w:p w:rsidR="00E34AAF" w:rsidRPr="002F1000" w:rsidRDefault="00E34AAF" w:rsidP="00E34AAF">
            <w:pPr>
              <w:spacing w:line="240" w:lineRule="auto"/>
              <w:rPr>
                <w:rFonts w:ascii="Arial" w:hAnsi="Arial" w:cs="Arial"/>
                <w:lang w:val="en-GB"/>
              </w:rPr>
            </w:pPr>
            <w:r w:rsidRPr="002F1000">
              <w:rPr>
                <w:rFonts w:ascii="Arial" w:hAnsi="Arial" w:cs="Arial"/>
                <w:lang w:val="en-GB"/>
              </w:rPr>
              <w:t>The research programme of the UK-PHRST links to the overall strategic direction of the programme by:</w:t>
            </w:r>
          </w:p>
          <w:p w:rsidR="00E34AAF" w:rsidRPr="002F1000" w:rsidRDefault="00E34AAF" w:rsidP="006719A1">
            <w:pPr>
              <w:pStyle w:val="ListParagraph"/>
              <w:numPr>
                <w:ilvl w:val="0"/>
                <w:numId w:val="13"/>
              </w:numPr>
              <w:spacing w:line="240" w:lineRule="auto"/>
              <w:rPr>
                <w:rFonts w:ascii="Arial" w:hAnsi="Arial" w:cs="Arial"/>
              </w:rPr>
            </w:pPr>
            <w:r w:rsidRPr="002F1000">
              <w:rPr>
                <w:rFonts w:ascii="Arial" w:hAnsi="Arial" w:cs="Arial"/>
              </w:rPr>
              <w:t>Using the opportunity of deployment to outbreaks to identify key research questions, in consultation with local and other stakeholders</w:t>
            </w:r>
          </w:p>
          <w:p w:rsidR="00E34AAF" w:rsidRPr="002F1000" w:rsidRDefault="00E34AAF" w:rsidP="006719A1">
            <w:pPr>
              <w:pStyle w:val="ListParagraph"/>
              <w:numPr>
                <w:ilvl w:val="0"/>
                <w:numId w:val="13"/>
              </w:numPr>
              <w:spacing w:line="240" w:lineRule="auto"/>
              <w:rPr>
                <w:rFonts w:ascii="Arial" w:hAnsi="Arial" w:cs="Arial"/>
              </w:rPr>
            </w:pPr>
            <w:r w:rsidRPr="002F1000">
              <w:rPr>
                <w:rFonts w:ascii="Arial" w:hAnsi="Arial" w:cs="Arial"/>
              </w:rPr>
              <w:t>Conducting research with key institutions in ODA eligible countries and using this opportunity to build capacity</w:t>
            </w:r>
          </w:p>
          <w:p w:rsidR="00E34AAF" w:rsidRPr="002F1000" w:rsidRDefault="00E34AAF" w:rsidP="006719A1">
            <w:pPr>
              <w:pStyle w:val="ListParagraph"/>
              <w:numPr>
                <w:ilvl w:val="0"/>
                <w:numId w:val="13"/>
              </w:numPr>
              <w:spacing w:line="240" w:lineRule="auto"/>
              <w:rPr>
                <w:rFonts w:ascii="Arial" w:hAnsi="Arial" w:cs="Arial"/>
              </w:rPr>
            </w:pPr>
            <w:r w:rsidRPr="002F1000">
              <w:rPr>
                <w:rFonts w:ascii="Arial" w:hAnsi="Arial" w:cs="Arial"/>
              </w:rPr>
              <w:t xml:space="preserve">Answering research questions and using the findings to enhance our response to future outbreaks </w:t>
            </w:r>
          </w:p>
          <w:p w:rsidR="00E34AAF" w:rsidRPr="002F1000" w:rsidRDefault="00E34AAF" w:rsidP="006719A1">
            <w:pPr>
              <w:pStyle w:val="ListParagraph"/>
              <w:numPr>
                <w:ilvl w:val="0"/>
                <w:numId w:val="13"/>
              </w:numPr>
              <w:spacing w:line="240" w:lineRule="auto"/>
              <w:rPr>
                <w:rFonts w:ascii="Arial" w:hAnsi="Arial" w:cs="Arial"/>
              </w:rPr>
            </w:pPr>
            <w:r w:rsidRPr="002F1000">
              <w:rPr>
                <w:rFonts w:ascii="Arial" w:hAnsi="Arial" w:cs="Arial"/>
              </w:rPr>
              <w:t xml:space="preserve">Developing future research collaborations, within or external to the UK-PHRST, with these institutions, that now have enhanced capacity.  </w:t>
            </w:r>
          </w:p>
          <w:p w:rsidR="003A2628" w:rsidRPr="002F1000" w:rsidRDefault="003A2628" w:rsidP="003F70EC">
            <w:pPr>
              <w:spacing w:line="240" w:lineRule="auto"/>
              <w:rPr>
                <w:rFonts w:ascii="Arial" w:hAnsi="Arial" w:cs="Arial"/>
                <w:lang w:val="en-GB"/>
              </w:rPr>
            </w:pPr>
            <w:r w:rsidRPr="002F1000">
              <w:rPr>
                <w:rFonts w:ascii="Arial" w:hAnsi="Arial" w:cs="Arial"/>
                <w:lang w:val="en-GB"/>
              </w:rPr>
              <w:t xml:space="preserve">A total of </w:t>
            </w:r>
            <w:r w:rsidR="00362D3E" w:rsidRPr="002F1000">
              <w:rPr>
                <w:rFonts w:ascii="Arial" w:hAnsi="Arial" w:cs="Arial"/>
                <w:lang w:val="en-GB"/>
              </w:rPr>
              <w:t>24</w:t>
            </w:r>
            <w:r w:rsidRPr="002F1000">
              <w:rPr>
                <w:rFonts w:ascii="Arial" w:hAnsi="Arial" w:cs="Arial"/>
                <w:lang w:val="en-GB"/>
              </w:rPr>
              <w:t xml:space="preserve"> research projects have been </w:t>
            </w:r>
            <w:r w:rsidR="00F817D1" w:rsidRPr="002F1000">
              <w:rPr>
                <w:rFonts w:ascii="Arial" w:hAnsi="Arial" w:cs="Arial"/>
                <w:lang w:val="en-GB"/>
              </w:rPr>
              <w:t>sponsored b</w:t>
            </w:r>
            <w:r w:rsidRPr="002F1000">
              <w:rPr>
                <w:rFonts w:ascii="Arial" w:hAnsi="Arial" w:cs="Arial"/>
                <w:lang w:val="en-GB"/>
              </w:rPr>
              <w:t xml:space="preserve">y the </w:t>
            </w:r>
            <w:r w:rsidR="00F817D1" w:rsidRPr="002F1000">
              <w:rPr>
                <w:rFonts w:ascii="Arial" w:hAnsi="Arial" w:cs="Arial"/>
                <w:lang w:val="en-GB"/>
              </w:rPr>
              <w:t>UK-PH</w:t>
            </w:r>
            <w:r w:rsidRPr="002F1000">
              <w:rPr>
                <w:rFonts w:ascii="Arial" w:hAnsi="Arial" w:cs="Arial"/>
                <w:lang w:val="en-GB"/>
              </w:rPr>
              <w:t xml:space="preserve">RST to date, of which </w:t>
            </w:r>
            <w:r w:rsidR="00D42FFD" w:rsidRPr="002F1000">
              <w:rPr>
                <w:rFonts w:ascii="Arial" w:hAnsi="Arial" w:cs="Arial"/>
                <w:lang w:val="en-GB"/>
              </w:rPr>
              <w:t>seven</w:t>
            </w:r>
            <w:r w:rsidRPr="002F1000">
              <w:rPr>
                <w:rFonts w:ascii="Arial" w:hAnsi="Arial" w:cs="Arial"/>
                <w:lang w:val="en-GB"/>
              </w:rPr>
              <w:t xml:space="preserve"> are ongoing. </w:t>
            </w:r>
            <w:r w:rsidR="00E34AAF" w:rsidRPr="002F1000">
              <w:rPr>
                <w:rFonts w:ascii="Arial" w:hAnsi="Arial" w:cs="Arial"/>
                <w:lang w:val="en-GB"/>
              </w:rPr>
              <w:t>All</w:t>
            </w:r>
            <w:r w:rsidR="00321178" w:rsidRPr="002F1000">
              <w:rPr>
                <w:rFonts w:ascii="Arial" w:hAnsi="Arial" w:cs="Arial"/>
                <w:lang w:val="en-GB"/>
              </w:rPr>
              <w:t xml:space="preserve"> research pillars have </w:t>
            </w:r>
            <w:r w:rsidR="00ED24D2" w:rsidRPr="002F1000">
              <w:rPr>
                <w:rFonts w:ascii="Arial" w:hAnsi="Arial" w:cs="Arial"/>
                <w:lang w:val="en-GB"/>
              </w:rPr>
              <w:t xml:space="preserve">made </w:t>
            </w:r>
            <w:r w:rsidR="00362D3E" w:rsidRPr="002F1000">
              <w:rPr>
                <w:rFonts w:ascii="Arial" w:hAnsi="Arial" w:cs="Arial"/>
                <w:lang w:val="en-GB"/>
              </w:rPr>
              <w:t>significant</w:t>
            </w:r>
            <w:r w:rsidR="00ED24D2" w:rsidRPr="002F1000">
              <w:rPr>
                <w:rFonts w:ascii="Arial" w:hAnsi="Arial" w:cs="Arial"/>
                <w:lang w:val="en-GB"/>
              </w:rPr>
              <w:t xml:space="preserve"> progress</w:t>
            </w:r>
            <w:r w:rsidR="00321178" w:rsidRPr="002F1000">
              <w:rPr>
                <w:rFonts w:ascii="Arial" w:hAnsi="Arial" w:cs="Arial"/>
                <w:lang w:val="en-GB"/>
              </w:rPr>
              <w:t xml:space="preserve"> during 2018-19. </w:t>
            </w:r>
            <w:r w:rsidR="00ED24D2" w:rsidRPr="002F1000">
              <w:rPr>
                <w:rFonts w:ascii="Arial" w:hAnsi="Arial" w:cs="Arial"/>
                <w:lang w:val="en-GB"/>
              </w:rPr>
              <w:t>The L</w:t>
            </w:r>
            <w:r w:rsidR="00321178" w:rsidRPr="002F1000">
              <w:rPr>
                <w:rFonts w:ascii="Arial" w:hAnsi="Arial" w:cs="Arial"/>
                <w:lang w:val="en-GB"/>
              </w:rPr>
              <w:t xml:space="preserve">assa fever research </w:t>
            </w:r>
            <w:r w:rsidR="00ED24D2" w:rsidRPr="002F1000">
              <w:rPr>
                <w:rFonts w:ascii="Arial" w:hAnsi="Arial" w:cs="Arial"/>
                <w:lang w:val="en-GB"/>
              </w:rPr>
              <w:t>programme bridge</w:t>
            </w:r>
            <w:r w:rsidR="00F817D1" w:rsidRPr="002F1000">
              <w:rPr>
                <w:rFonts w:ascii="Arial" w:hAnsi="Arial" w:cs="Arial"/>
                <w:lang w:val="en-GB"/>
              </w:rPr>
              <w:t>s</w:t>
            </w:r>
            <w:r w:rsidR="00ED24D2" w:rsidRPr="002F1000">
              <w:rPr>
                <w:rFonts w:ascii="Arial" w:hAnsi="Arial" w:cs="Arial"/>
                <w:lang w:val="en-GB"/>
              </w:rPr>
              <w:t xml:space="preserve"> </w:t>
            </w:r>
            <w:r w:rsidR="00321178" w:rsidRPr="002F1000">
              <w:rPr>
                <w:rFonts w:ascii="Arial" w:hAnsi="Arial" w:cs="Arial"/>
                <w:lang w:val="en-GB"/>
              </w:rPr>
              <w:t>clinical, behavioural, microbiological and epidemiological studies in various settings, including Sierra Leone and Nigeria</w:t>
            </w:r>
            <w:r w:rsidR="00ED24D2" w:rsidRPr="002F1000">
              <w:rPr>
                <w:rFonts w:ascii="Arial" w:hAnsi="Arial" w:cs="Arial"/>
                <w:lang w:val="en-GB"/>
              </w:rPr>
              <w:t>. L</w:t>
            </w:r>
            <w:r w:rsidR="00321178" w:rsidRPr="002F1000">
              <w:rPr>
                <w:rFonts w:ascii="Arial" w:hAnsi="Arial" w:cs="Arial"/>
                <w:lang w:val="en-GB"/>
              </w:rPr>
              <w:t xml:space="preserve">aboratory diagnostic tools, particularly </w:t>
            </w:r>
            <w:proofErr w:type="spellStart"/>
            <w:r w:rsidR="00321178" w:rsidRPr="002F1000">
              <w:rPr>
                <w:rFonts w:ascii="Arial" w:hAnsi="Arial" w:cs="Arial"/>
                <w:lang w:val="en-GB"/>
              </w:rPr>
              <w:t>MinION</w:t>
            </w:r>
            <w:proofErr w:type="spellEnd"/>
            <w:r w:rsidR="00321178" w:rsidRPr="002F1000">
              <w:rPr>
                <w:rFonts w:ascii="Arial" w:hAnsi="Arial" w:cs="Arial"/>
                <w:lang w:val="en-GB"/>
              </w:rPr>
              <w:t xml:space="preserve"> sequencing</w:t>
            </w:r>
            <w:r w:rsidR="00F817D1" w:rsidRPr="002F1000">
              <w:rPr>
                <w:rFonts w:ascii="Arial" w:hAnsi="Arial" w:cs="Arial"/>
                <w:lang w:val="en-GB"/>
              </w:rPr>
              <w:t>,</w:t>
            </w:r>
            <w:r w:rsidR="00321178" w:rsidRPr="002F1000">
              <w:rPr>
                <w:rFonts w:ascii="Arial" w:hAnsi="Arial" w:cs="Arial"/>
                <w:lang w:val="en-GB"/>
              </w:rPr>
              <w:t xml:space="preserve"> are being tested in </w:t>
            </w:r>
            <w:proofErr w:type="gramStart"/>
            <w:r w:rsidR="00321178" w:rsidRPr="002F1000">
              <w:rPr>
                <w:rFonts w:ascii="Arial" w:hAnsi="Arial" w:cs="Arial"/>
                <w:lang w:val="en-GB"/>
              </w:rPr>
              <w:t>a number of</w:t>
            </w:r>
            <w:proofErr w:type="gramEnd"/>
            <w:r w:rsidR="00321178" w:rsidRPr="002F1000">
              <w:rPr>
                <w:rFonts w:ascii="Arial" w:hAnsi="Arial" w:cs="Arial"/>
                <w:lang w:val="en-GB"/>
              </w:rPr>
              <w:t xml:space="preserve"> settings, </w:t>
            </w:r>
            <w:r w:rsidRPr="002F1000">
              <w:rPr>
                <w:rFonts w:ascii="Arial" w:hAnsi="Arial" w:cs="Arial"/>
                <w:lang w:val="en-GB"/>
              </w:rPr>
              <w:t xml:space="preserve">and projects are ongoing to evaluate and strengthen data analytics tools and techniques for outbreak response. </w:t>
            </w:r>
            <w:r w:rsidR="00E34AAF" w:rsidRPr="002F1000">
              <w:rPr>
                <w:rFonts w:ascii="Arial" w:hAnsi="Arial" w:cs="Arial"/>
                <w:lang w:val="en-GB"/>
              </w:rPr>
              <w:t xml:space="preserve">We have delivered on social science and mental health projects. </w:t>
            </w:r>
            <w:r w:rsidR="003A4E05" w:rsidRPr="002F1000">
              <w:rPr>
                <w:rFonts w:ascii="Arial" w:hAnsi="Arial" w:cs="Arial"/>
                <w:lang w:val="en-GB"/>
              </w:rPr>
              <w:t>We have also established collaborative research projects during outbreaks, such as work on pneumonic plague in Madagascar, and are involved in several external</w:t>
            </w:r>
            <w:r w:rsidR="00722931" w:rsidRPr="002F1000">
              <w:rPr>
                <w:rFonts w:ascii="Arial" w:hAnsi="Arial" w:cs="Arial"/>
                <w:lang w:val="en-GB"/>
              </w:rPr>
              <w:t>ly</w:t>
            </w:r>
            <w:r w:rsidR="003A4E05" w:rsidRPr="002F1000">
              <w:rPr>
                <w:rFonts w:ascii="Arial" w:hAnsi="Arial" w:cs="Arial"/>
                <w:lang w:val="en-GB"/>
              </w:rPr>
              <w:t xml:space="preserve"> funded research projects.</w:t>
            </w:r>
          </w:p>
          <w:p w:rsidR="00E34AAF" w:rsidRPr="002F1000" w:rsidRDefault="00E34AAF" w:rsidP="003F70EC">
            <w:pPr>
              <w:spacing w:line="240" w:lineRule="auto"/>
              <w:rPr>
                <w:rFonts w:ascii="Arial" w:hAnsi="Arial" w:cs="Arial"/>
                <w:lang w:val="en-GB"/>
              </w:rPr>
            </w:pPr>
          </w:p>
          <w:p w:rsidR="00030D34" w:rsidRPr="002F1000" w:rsidRDefault="00E34AAF" w:rsidP="003F70EC">
            <w:pPr>
              <w:spacing w:line="240" w:lineRule="auto"/>
              <w:rPr>
                <w:rFonts w:ascii="Arial" w:hAnsi="Arial" w:cs="Arial"/>
                <w:lang w:val="en-GB"/>
              </w:rPr>
            </w:pPr>
            <w:r w:rsidRPr="002F1000">
              <w:rPr>
                <w:rFonts w:ascii="Arial" w:hAnsi="Arial" w:cs="Arial"/>
                <w:lang w:val="en-GB"/>
              </w:rPr>
              <w:t xml:space="preserve">Over the coming year we wish to consolidate our research portfolio, which is now close to full capacity, given our budget and human resources. We </w:t>
            </w:r>
            <w:r w:rsidR="00F77E6B" w:rsidRPr="002F1000">
              <w:rPr>
                <w:rFonts w:ascii="Arial" w:hAnsi="Arial" w:cs="Arial"/>
                <w:lang w:val="en-GB"/>
              </w:rPr>
              <w:t>plan</w:t>
            </w:r>
            <w:r w:rsidRPr="002F1000">
              <w:rPr>
                <w:rFonts w:ascii="Arial" w:hAnsi="Arial" w:cs="Arial"/>
                <w:lang w:val="en-GB"/>
              </w:rPr>
              <w:t xml:space="preserve"> to strengthen the role of the Academic Steering Group </w:t>
            </w:r>
            <w:r w:rsidR="00F77E6B" w:rsidRPr="002F1000">
              <w:rPr>
                <w:rFonts w:ascii="Arial" w:hAnsi="Arial" w:cs="Arial"/>
                <w:lang w:val="en-GB"/>
              </w:rPr>
              <w:t>to ensure</w:t>
            </w:r>
            <w:r w:rsidRPr="002F1000">
              <w:rPr>
                <w:rFonts w:ascii="Arial" w:hAnsi="Arial" w:cs="Arial"/>
                <w:lang w:val="en-GB"/>
              </w:rPr>
              <w:t xml:space="preserve"> that all projects meet high scientific standards and </w:t>
            </w:r>
            <w:r w:rsidR="00F77E6B" w:rsidRPr="002F1000">
              <w:rPr>
                <w:rFonts w:ascii="Arial" w:hAnsi="Arial" w:cs="Arial"/>
                <w:lang w:val="en-GB"/>
              </w:rPr>
              <w:t xml:space="preserve">are in line with our strategic plan. The </w:t>
            </w:r>
            <w:r w:rsidR="001F63F0" w:rsidRPr="002F1000">
              <w:rPr>
                <w:rFonts w:ascii="Arial" w:hAnsi="Arial" w:cs="Arial"/>
                <w:lang w:val="en-GB"/>
              </w:rPr>
              <w:t>ASC</w:t>
            </w:r>
            <w:r w:rsidRPr="002F1000">
              <w:rPr>
                <w:rFonts w:ascii="Arial" w:hAnsi="Arial" w:cs="Arial"/>
                <w:lang w:val="en-GB"/>
              </w:rPr>
              <w:t xml:space="preserve"> will continue to advise on </w:t>
            </w:r>
            <w:r w:rsidR="00F77E6B" w:rsidRPr="002F1000">
              <w:rPr>
                <w:rFonts w:ascii="Arial" w:hAnsi="Arial" w:cs="Arial"/>
                <w:lang w:val="en-GB"/>
              </w:rPr>
              <w:t>the optimal allocation of</w:t>
            </w:r>
            <w:r w:rsidRPr="002F1000">
              <w:rPr>
                <w:rFonts w:ascii="Arial" w:hAnsi="Arial" w:cs="Arial"/>
                <w:lang w:val="en-GB"/>
              </w:rPr>
              <w:t xml:space="preserve"> research funds </w:t>
            </w:r>
            <w:r w:rsidR="00F77E6B" w:rsidRPr="002F1000">
              <w:rPr>
                <w:rFonts w:ascii="Arial" w:hAnsi="Arial" w:cs="Arial"/>
                <w:lang w:val="en-GB"/>
              </w:rPr>
              <w:t>from</w:t>
            </w:r>
            <w:r w:rsidRPr="002F1000">
              <w:rPr>
                <w:rFonts w:ascii="Arial" w:hAnsi="Arial" w:cs="Arial"/>
                <w:lang w:val="en-GB"/>
              </w:rPr>
              <w:t xml:space="preserve"> NIHR. </w:t>
            </w:r>
            <w:r w:rsidR="00F77E6B" w:rsidRPr="002F1000">
              <w:rPr>
                <w:rFonts w:ascii="Arial" w:hAnsi="Arial" w:cs="Arial"/>
                <w:lang w:val="en-GB"/>
              </w:rPr>
              <w:t>We will seek to improve link</w:t>
            </w:r>
            <w:r w:rsidRPr="002F1000">
              <w:rPr>
                <w:rFonts w:ascii="Arial" w:hAnsi="Arial" w:cs="Arial"/>
                <w:lang w:val="en-GB"/>
              </w:rPr>
              <w:t xml:space="preserve">s between research and </w:t>
            </w:r>
            <w:r w:rsidRPr="002F1000">
              <w:rPr>
                <w:rFonts w:ascii="Arial" w:hAnsi="Arial" w:cs="Arial"/>
                <w:lang w:val="en-GB"/>
              </w:rPr>
              <w:lastRenderedPageBreak/>
              <w:t xml:space="preserve">capacity building, through training of staff, and </w:t>
            </w:r>
            <w:r w:rsidR="00F572F3" w:rsidRPr="002F1000">
              <w:rPr>
                <w:rFonts w:ascii="Arial" w:hAnsi="Arial" w:cs="Arial"/>
                <w:lang w:val="en-GB"/>
              </w:rPr>
              <w:t xml:space="preserve">developing research </w:t>
            </w:r>
            <w:r w:rsidRPr="002F1000">
              <w:rPr>
                <w:rFonts w:ascii="Arial" w:hAnsi="Arial" w:cs="Arial"/>
                <w:lang w:val="en-GB"/>
              </w:rPr>
              <w:t xml:space="preserve">projects </w:t>
            </w:r>
            <w:r w:rsidR="00F572F3" w:rsidRPr="002F1000">
              <w:rPr>
                <w:rFonts w:ascii="Arial" w:hAnsi="Arial" w:cs="Arial"/>
                <w:lang w:val="en-GB"/>
              </w:rPr>
              <w:t>likely to</w:t>
            </w:r>
            <w:r w:rsidRPr="002F1000">
              <w:rPr>
                <w:rFonts w:ascii="Arial" w:hAnsi="Arial" w:cs="Arial"/>
                <w:lang w:val="en-GB"/>
              </w:rPr>
              <w:t xml:space="preserve"> lead to long term scientific and training collaborations</w:t>
            </w:r>
            <w:r w:rsidR="00F572F3" w:rsidRPr="002F1000">
              <w:rPr>
                <w:rFonts w:ascii="Arial" w:hAnsi="Arial" w:cs="Arial"/>
                <w:lang w:val="en-GB"/>
              </w:rPr>
              <w:t>,</w:t>
            </w:r>
            <w:r w:rsidRPr="002F1000">
              <w:rPr>
                <w:rFonts w:ascii="Arial" w:hAnsi="Arial" w:cs="Arial"/>
                <w:lang w:val="en-GB"/>
              </w:rPr>
              <w:t xml:space="preserve"> with key partners in LMICs</w:t>
            </w:r>
            <w:r w:rsidR="00F572F3" w:rsidRPr="002F1000">
              <w:rPr>
                <w:rFonts w:ascii="Arial" w:hAnsi="Arial" w:cs="Arial"/>
                <w:lang w:val="en-GB"/>
              </w:rPr>
              <w:t>. We will</w:t>
            </w:r>
            <w:r w:rsidRPr="002F1000">
              <w:rPr>
                <w:rFonts w:ascii="Arial" w:hAnsi="Arial" w:cs="Arial"/>
                <w:lang w:val="en-GB"/>
              </w:rPr>
              <w:t xml:space="preserve"> look to implement findings from our research work </w:t>
            </w:r>
            <w:r w:rsidR="00F572F3" w:rsidRPr="002F1000">
              <w:rPr>
                <w:rFonts w:ascii="Arial" w:hAnsi="Arial" w:cs="Arial"/>
                <w:lang w:val="en-GB"/>
              </w:rPr>
              <w:t>and further evaluate tools</w:t>
            </w:r>
            <w:r w:rsidRPr="002F1000">
              <w:rPr>
                <w:rFonts w:ascii="Arial" w:hAnsi="Arial" w:cs="Arial"/>
                <w:lang w:val="en-GB"/>
              </w:rPr>
              <w:t xml:space="preserve"> during deployments, where possible.</w:t>
            </w:r>
          </w:p>
        </w:tc>
      </w:tr>
      <w:tr w:rsidR="00030D34" w:rsidRPr="002F1000" w:rsidTr="002E67EE">
        <w:trPr>
          <w:trHeight w:val="1043"/>
        </w:trPr>
        <w:tc>
          <w:tcPr>
            <w:tcW w:w="14742" w:type="dxa"/>
            <w:gridSpan w:val="5"/>
            <w:tcBorders>
              <w:bottom w:val="single" w:sz="4" w:space="0" w:color="000000"/>
            </w:tcBorders>
            <w:shd w:val="clear" w:color="auto" w:fill="auto"/>
          </w:tcPr>
          <w:p w:rsidR="00030D34" w:rsidRPr="002F1000" w:rsidRDefault="00030D34" w:rsidP="003F70EC">
            <w:pPr>
              <w:spacing w:line="240" w:lineRule="auto"/>
              <w:rPr>
                <w:rFonts w:ascii="Arial" w:hAnsi="Arial" w:cs="Arial"/>
                <w:b/>
                <w:lang w:val="en-GB"/>
              </w:rPr>
            </w:pPr>
            <w:r w:rsidRPr="002F1000">
              <w:rPr>
                <w:rFonts w:ascii="Arial" w:hAnsi="Arial" w:cs="Arial"/>
                <w:b/>
                <w:lang w:val="en-GB"/>
              </w:rPr>
              <w:lastRenderedPageBreak/>
              <w:t>OBJECTIVE:</w:t>
            </w:r>
          </w:p>
          <w:p w:rsidR="00D42FFD" w:rsidRPr="002F1000" w:rsidRDefault="00D42FFD" w:rsidP="003F70EC">
            <w:pPr>
              <w:spacing w:line="240" w:lineRule="auto"/>
              <w:rPr>
                <w:rFonts w:ascii="Arial" w:hAnsi="Arial" w:cs="Arial"/>
                <w:b/>
                <w:lang w:val="en-GB"/>
              </w:rPr>
            </w:pPr>
          </w:p>
          <w:p w:rsidR="00386642" w:rsidRPr="002F1000" w:rsidRDefault="007447BB" w:rsidP="003F70EC">
            <w:pPr>
              <w:spacing w:line="240" w:lineRule="auto"/>
              <w:rPr>
                <w:rFonts w:ascii="Arial" w:hAnsi="Arial" w:cs="Arial"/>
                <w:lang w:val="en-GB"/>
              </w:rPr>
            </w:pPr>
            <w:r w:rsidRPr="002F1000">
              <w:rPr>
                <w:rFonts w:ascii="Arial" w:hAnsi="Arial" w:cs="Arial"/>
                <w:lang w:val="en-GB"/>
              </w:rPr>
              <w:t>The main objectives for 2019-20 are to</w:t>
            </w:r>
            <w:r w:rsidR="00386642" w:rsidRPr="002F1000">
              <w:rPr>
                <w:rFonts w:ascii="Arial" w:hAnsi="Arial" w:cs="Arial"/>
                <w:lang w:val="en-GB"/>
              </w:rPr>
              <w:t>:</w:t>
            </w:r>
            <w:r w:rsidRPr="002F1000">
              <w:rPr>
                <w:rFonts w:ascii="Arial" w:hAnsi="Arial" w:cs="Arial"/>
                <w:lang w:val="en-GB"/>
              </w:rPr>
              <w:t xml:space="preserve"> </w:t>
            </w:r>
          </w:p>
          <w:p w:rsidR="00386642" w:rsidRPr="002F1000" w:rsidRDefault="007447BB" w:rsidP="006719A1">
            <w:pPr>
              <w:pStyle w:val="ListParagraph"/>
              <w:numPr>
                <w:ilvl w:val="0"/>
                <w:numId w:val="11"/>
              </w:numPr>
              <w:spacing w:line="240" w:lineRule="auto"/>
              <w:rPr>
                <w:rFonts w:ascii="Arial" w:hAnsi="Arial" w:cs="Arial"/>
              </w:rPr>
            </w:pPr>
            <w:r w:rsidRPr="002F1000">
              <w:rPr>
                <w:rFonts w:ascii="Arial" w:hAnsi="Arial" w:cs="Arial"/>
              </w:rPr>
              <w:t>further develop and consoli</w:t>
            </w:r>
            <w:r w:rsidR="00F572F3" w:rsidRPr="002F1000">
              <w:rPr>
                <w:rFonts w:ascii="Arial" w:hAnsi="Arial" w:cs="Arial"/>
              </w:rPr>
              <w:t>date all five key themes</w:t>
            </w:r>
            <w:r w:rsidRPr="002F1000">
              <w:rPr>
                <w:rFonts w:ascii="Arial" w:hAnsi="Arial" w:cs="Arial"/>
              </w:rPr>
              <w:t xml:space="preserve">, with a cohesive multi-disciplinary research programme </w:t>
            </w:r>
            <w:r w:rsidR="00F572F3" w:rsidRPr="002F1000">
              <w:rPr>
                <w:rFonts w:ascii="Arial" w:hAnsi="Arial" w:cs="Arial"/>
              </w:rPr>
              <w:t>across</w:t>
            </w:r>
            <w:r w:rsidRPr="002F1000">
              <w:rPr>
                <w:rFonts w:ascii="Arial" w:hAnsi="Arial" w:cs="Arial"/>
              </w:rPr>
              <w:t xml:space="preserve"> them by March 2020</w:t>
            </w:r>
          </w:p>
          <w:p w:rsidR="00386642" w:rsidRPr="002F1000" w:rsidRDefault="007447BB" w:rsidP="006719A1">
            <w:pPr>
              <w:pStyle w:val="ListParagraph"/>
              <w:numPr>
                <w:ilvl w:val="0"/>
                <w:numId w:val="11"/>
              </w:numPr>
              <w:spacing w:line="240" w:lineRule="auto"/>
              <w:rPr>
                <w:rFonts w:ascii="Arial" w:hAnsi="Arial" w:cs="Arial"/>
              </w:rPr>
            </w:pPr>
            <w:r w:rsidRPr="002F1000">
              <w:rPr>
                <w:rFonts w:ascii="Arial" w:hAnsi="Arial" w:cs="Arial"/>
              </w:rPr>
              <w:t>further implement</w:t>
            </w:r>
            <w:r w:rsidR="00F572F3" w:rsidRPr="002F1000">
              <w:rPr>
                <w:rFonts w:ascii="Arial" w:hAnsi="Arial" w:cs="Arial"/>
              </w:rPr>
              <w:t>ation of</w:t>
            </w:r>
            <w:r w:rsidRPr="002F1000">
              <w:rPr>
                <w:rFonts w:ascii="Arial" w:hAnsi="Arial" w:cs="Arial"/>
              </w:rPr>
              <w:t xml:space="preserve"> research protocols during outbreaks, where </w:t>
            </w:r>
            <w:r w:rsidR="00F572F3" w:rsidRPr="002F1000">
              <w:rPr>
                <w:rFonts w:ascii="Arial" w:hAnsi="Arial" w:cs="Arial"/>
              </w:rPr>
              <w:t>feasible</w:t>
            </w:r>
          </w:p>
          <w:p w:rsidR="00386642" w:rsidRPr="002F1000" w:rsidRDefault="007447BB" w:rsidP="006719A1">
            <w:pPr>
              <w:pStyle w:val="ListParagraph"/>
              <w:numPr>
                <w:ilvl w:val="0"/>
                <w:numId w:val="11"/>
              </w:numPr>
              <w:spacing w:line="240" w:lineRule="auto"/>
              <w:rPr>
                <w:rFonts w:ascii="Arial" w:hAnsi="Arial" w:cs="Arial"/>
              </w:rPr>
            </w:pPr>
            <w:r w:rsidRPr="002F1000">
              <w:rPr>
                <w:rFonts w:ascii="Arial" w:hAnsi="Arial" w:cs="Arial"/>
              </w:rPr>
              <w:t>broaden engagement and collaboration</w:t>
            </w:r>
            <w:r w:rsidR="00F572F3" w:rsidRPr="002F1000">
              <w:rPr>
                <w:rFonts w:ascii="Arial" w:hAnsi="Arial" w:cs="Arial"/>
              </w:rPr>
              <w:t>s</w:t>
            </w:r>
            <w:r w:rsidRPr="002F1000">
              <w:rPr>
                <w:rFonts w:ascii="Arial" w:hAnsi="Arial" w:cs="Arial"/>
              </w:rPr>
              <w:t xml:space="preserve"> </w:t>
            </w:r>
            <w:r w:rsidR="00F572F3" w:rsidRPr="002F1000">
              <w:rPr>
                <w:rFonts w:ascii="Arial" w:hAnsi="Arial" w:cs="Arial"/>
              </w:rPr>
              <w:t>in</w:t>
            </w:r>
            <w:r w:rsidRPr="002F1000">
              <w:rPr>
                <w:rFonts w:ascii="Arial" w:hAnsi="Arial" w:cs="Arial"/>
              </w:rPr>
              <w:t xml:space="preserve"> the UK to </w:t>
            </w:r>
            <w:r w:rsidR="00F572F3" w:rsidRPr="002F1000">
              <w:rPr>
                <w:rFonts w:ascii="Arial" w:hAnsi="Arial" w:cs="Arial"/>
              </w:rPr>
              <w:t>complement</w:t>
            </w:r>
            <w:r w:rsidRPr="002F1000">
              <w:rPr>
                <w:rFonts w:ascii="Arial" w:hAnsi="Arial" w:cs="Arial"/>
              </w:rPr>
              <w:t xml:space="preserve"> UK-PHRST expertise</w:t>
            </w:r>
            <w:r w:rsidR="00F572F3" w:rsidRPr="002F1000">
              <w:rPr>
                <w:rFonts w:ascii="Arial" w:hAnsi="Arial" w:cs="Arial"/>
              </w:rPr>
              <w:t>,</w:t>
            </w:r>
            <w:r w:rsidRPr="002F1000">
              <w:rPr>
                <w:rFonts w:ascii="Arial" w:hAnsi="Arial" w:cs="Arial"/>
              </w:rPr>
              <w:t xml:space="preserve"> and make </w:t>
            </w:r>
            <w:r w:rsidR="00F572F3" w:rsidRPr="002F1000">
              <w:rPr>
                <w:rFonts w:ascii="Arial" w:hAnsi="Arial" w:cs="Arial"/>
              </w:rPr>
              <w:t>UK-PHRST</w:t>
            </w:r>
            <w:r w:rsidRPr="002F1000">
              <w:rPr>
                <w:rFonts w:ascii="Arial" w:hAnsi="Arial" w:cs="Arial"/>
              </w:rPr>
              <w:t xml:space="preserve"> a truly UK-wide </w:t>
            </w:r>
            <w:r w:rsidR="00586960" w:rsidRPr="002F1000">
              <w:rPr>
                <w:rFonts w:ascii="Arial" w:hAnsi="Arial" w:cs="Arial"/>
              </w:rPr>
              <w:t>entity</w:t>
            </w:r>
            <w:r w:rsidRPr="002F1000">
              <w:rPr>
                <w:rFonts w:ascii="Arial" w:hAnsi="Arial" w:cs="Arial"/>
              </w:rPr>
              <w:t>, and</w:t>
            </w:r>
          </w:p>
          <w:p w:rsidR="00051C77" w:rsidRPr="002F1000" w:rsidRDefault="007447BB" w:rsidP="006719A1">
            <w:pPr>
              <w:pStyle w:val="ListParagraph"/>
              <w:numPr>
                <w:ilvl w:val="0"/>
                <w:numId w:val="11"/>
              </w:numPr>
              <w:spacing w:line="240" w:lineRule="auto"/>
              <w:rPr>
                <w:rFonts w:ascii="Arial" w:hAnsi="Arial" w:cs="Arial"/>
              </w:rPr>
            </w:pPr>
            <w:r w:rsidRPr="002F1000">
              <w:rPr>
                <w:rFonts w:ascii="Arial" w:hAnsi="Arial" w:cs="Arial"/>
              </w:rPr>
              <w:t>develop and strengthen research collaborations overseas with new partners and/or in countries where there has so far been more limited engagement and where clear needs are identified.</w:t>
            </w:r>
          </w:p>
          <w:p w:rsidR="00051C77" w:rsidRPr="002F1000" w:rsidRDefault="00051C77" w:rsidP="003F70EC">
            <w:pPr>
              <w:spacing w:line="240" w:lineRule="auto"/>
              <w:rPr>
                <w:rFonts w:ascii="Arial" w:eastAsia="Times New Roman" w:hAnsi="Arial" w:cs="Arial"/>
                <w:lang w:val="en-GB" w:eastAsia="en-GB"/>
              </w:rPr>
            </w:pPr>
            <w:r w:rsidRPr="002F1000">
              <w:rPr>
                <w:rFonts w:ascii="Arial" w:hAnsi="Arial" w:cs="Arial"/>
                <w:lang w:val="en-GB"/>
              </w:rPr>
              <w:t xml:space="preserve">The overall objective of the research programme is to </w:t>
            </w:r>
            <w:r w:rsidRPr="002F1000">
              <w:rPr>
                <w:rFonts w:ascii="Arial" w:eastAsia="Times New Roman" w:hAnsi="Arial" w:cs="Arial"/>
                <w:lang w:val="en-GB" w:eastAsia="en-GB"/>
              </w:rPr>
              <w:t>build an evidence-base for optim</w:t>
            </w:r>
            <w:r w:rsidR="00722931" w:rsidRPr="002F1000">
              <w:rPr>
                <w:rFonts w:ascii="Arial" w:eastAsia="Times New Roman" w:hAnsi="Arial" w:cs="Arial"/>
                <w:lang w:val="en-GB" w:eastAsia="en-GB"/>
              </w:rPr>
              <w:t>al</w:t>
            </w:r>
            <w:r w:rsidRPr="002F1000">
              <w:rPr>
                <w:rFonts w:ascii="Arial" w:eastAsia="Times New Roman" w:hAnsi="Arial" w:cs="Arial"/>
                <w:lang w:val="en-GB" w:eastAsia="en-GB"/>
              </w:rPr>
              <w:t xml:space="preserve"> prevention and response conducted before, during and after outbreaks, and to ensure appropriate knowledge sharing for maximum benefit. </w:t>
            </w:r>
            <w:r w:rsidR="00E34AAF" w:rsidRPr="002F1000">
              <w:rPr>
                <w:rFonts w:ascii="Arial" w:eastAsia="Times New Roman" w:hAnsi="Arial" w:cs="Arial"/>
                <w:lang w:val="en-GB" w:eastAsia="en-GB"/>
              </w:rPr>
              <w:t>Over the course of the next year we will focus on</w:t>
            </w:r>
            <w:r w:rsidR="00E34AAF" w:rsidRPr="002F1000">
              <w:rPr>
                <w:rFonts w:ascii="Arial" w:hAnsi="Arial" w:cs="Arial"/>
              </w:rPr>
              <w:t xml:space="preserve"> (</w:t>
            </w:r>
            <w:proofErr w:type="spellStart"/>
            <w:r w:rsidR="00E34AAF" w:rsidRPr="002F1000">
              <w:rPr>
                <w:rFonts w:ascii="Arial" w:hAnsi="Arial" w:cs="Arial"/>
              </w:rPr>
              <w:t>i</w:t>
            </w:r>
            <w:proofErr w:type="spellEnd"/>
            <w:r w:rsidR="00E34AAF" w:rsidRPr="002F1000">
              <w:rPr>
                <w:rFonts w:ascii="Arial" w:hAnsi="Arial" w:cs="Arial"/>
              </w:rPr>
              <w:t>) improving research management and delivery, (ii) ensuring sustainability and legacy of our research projects, including through local capacity building, and (iii) improve dissemination and impact of our research outputs</w:t>
            </w:r>
          </w:p>
          <w:p w:rsidR="004C242A" w:rsidRPr="002F1000" w:rsidRDefault="004C242A" w:rsidP="003F70EC">
            <w:pPr>
              <w:spacing w:line="240" w:lineRule="auto"/>
              <w:rPr>
                <w:rFonts w:ascii="Arial" w:eastAsia="Times New Roman" w:hAnsi="Arial" w:cs="Arial"/>
                <w:lang w:val="en-GB" w:eastAsia="en-GB"/>
              </w:rPr>
            </w:pPr>
          </w:p>
          <w:p w:rsidR="00A938A8" w:rsidRPr="002F1000" w:rsidRDefault="00E34AAF" w:rsidP="003F70EC">
            <w:pPr>
              <w:spacing w:line="240" w:lineRule="auto"/>
              <w:rPr>
                <w:rFonts w:ascii="Arial" w:hAnsi="Arial" w:cs="Arial"/>
                <w:lang w:val="en-GB"/>
              </w:rPr>
            </w:pPr>
            <w:r w:rsidRPr="002F1000">
              <w:rPr>
                <w:rFonts w:ascii="Arial" w:eastAsia="Times New Roman" w:hAnsi="Arial" w:cs="Arial"/>
                <w:lang w:val="en-GB" w:eastAsia="en-GB"/>
              </w:rPr>
              <w:t xml:space="preserve">The Implementation Plan for 2019/20 outlines activities towards these goals in three categories that support the delivery of the agreed objectives as per the UK-PHRST logframe, with the </w:t>
            </w:r>
            <w:r w:rsidR="00051C77" w:rsidRPr="002F1000">
              <w:rPr>
                <w:rFonts w:ascii="Arial" w:eastAsia="Times New Roman" w:hAnsi="Arial" w:cs="Arial"/>
                <w:lang w:val="en-GB" w:eastAsia="en-GB"/>
              </w:rPr>
              <w:t>following key specific</w:t>
            </w:r>
            <w:r w:rsidR="007447BB" w:rsidRPr="002F1000">
              <w:rPr>
                <w:rFonts w:ascii="Arial" w:eastAsia="Times New Roman" w:hAnsi="Arial" w:cs="Arial"/>
                <w:lang w:val="en-GB" w:eastAsia="en-GB"/>
              </w:rPr>
              <w:t xml:space="preserve"> </w:t>
            </w:r>
            <w:r w:rsidR="00A938A8" w:rsidRPr="002F1000">
              <w:rPr>
                <w:rFonts w:ascii="Arial" w:hAnsi="Arial" w:cs="Arial"/>
                <w:b/>
                <w:lang w:val="en-GB"/>
              </w:rPr>
              <w:t>output indicators</w:t>
            </w:r>
            <w:r w:rsidR="00A938A8" w:rsidRPr="002F1000">
              <w:rPr>
                <w:rFonts w:ascii="Arial" w:hAnsi="Arial" w:cs="Arial"/>
                <w:lang w:val="en-GB"/>
              </w:rPr>
              <w:t>:</w:t>
            </w:r>
          </w:p>
          <w:p w:rsidR="005C37E2" w:rsidRPr="002F1000" w:rsidRDefault="005C37E2" w:rsidP="003F70EC">
            <w:pPr>
              <w:spacing w:line="240" w:lineRule="auto"/>
              <w:rPr>
                <w:rFonts w:ascii="Arial" w:hAnsi="Arial" w:cs="Arial"/>
                <w:lang w:val="en-GB"/>
              </w:rPr>
            </w:pPr>
          </w:p>
          <w:p w:rsidR="00A938A8" w:rsidRPr="002F1000" w:rsidRDefault="00907ED3" w:rsidP="003F70EC">
            <w:pPr>
              <w:spacing w:line="240" w:lineRule="auto"/>
              <w:rPr>
                <w:rFonts w:ascii="Arial" w:hAnsi="Arial" w:cs="Arial"/>
              </w:rPr>
            </w:pPr>
            <w:r w:rsidRPr="002F1000">
              <w:rPr>
                <w:rFonts w:ascii="Arial" w:hAnsi="Arial" w:cs="Arial"/>
              </w:rPr>
              <w:t xml:space="preserve"> </w:t>
            </w:r>
            <w:r w:rsidR="00A938A8" w:rsidRPr="002F1000">
              <w:rPr>
                <w:rFonts w:ascii="Arial" w:hAnsi="Arial" w:cs="Arial"/>
              </w:rPr>
              <w:t>2.1 Research infrastructure established (strategy, protocol development, tools)</w:t>
            </w:r>
          </w:p>
          <w:p w:rsidR="00A938A8" w:rsidRPr="002F1000" w:rsidRDefault="00907ED3" w:rsidP="003F70EC">
            <w:pPr>
              <w:spacing w:line="240" w:lineRule="auto"/>
              <w:rPr>
                <w:rFonts w:ascii="Arial" w:hAnsi="Arial" w:cs="Arial"/>
              </w:rPr>
            </w:pPr>
            <w:r w:rsidRPr="002F1000">
              <w:rPr>
                <w:rFonts w:ascii="Arial" w:hAnsi="Arial" w:cs="Arial"/>
              </w:rPr>
              <w:t xml:space="preserve"> </w:t>
            </w:r>
            <w:r w:rsidR="00A938A8" w:rsidRPr="002F1000">
              <w:rPr>
                <w:rFonts w:ascii="Arial" w:hAnsi="Arial" w:cs="Arial"/>
              </w:rPr>
              <w:t xml:space="preserve">2.2 </w:t>
            </w:r>
            <w:r w:rsidR="00A938A8" w:rsidRPr="002F1000">
              <w:rPr>
                <w:rFonts w:ascii="Arial" w:eastAsiaTheme="minorHAnsi" w:hAnsi="Arial" w:cs="Arial"/>
              </w:rPr>
              <w:t>External funding to build on the UK-PHRST platform</w:t>
            </w:r>
          </w:p>
          <w:p w:rsidR="00030D34" w:rsidRDefault="00907ED3" w:rsidP="00F97819">
            <w:pPr>
              <w:autoSpaceDE w:val="0"/>
              <w:autoSpaceDN w:val="0"/>
              <w:adjustRightInd w:val="0"/>
              <w:spacing w:line="240" w:lineRule="auto"/>
              <w:rPr>
                <w:rFonts w:ascii="Arial" w:hAnsi="Arial" w:cs="Arial"/>
              </w:rPr>
            </w:pPr>
            <w:r w:rsidRPr="002F1000">
              <w:rPr>
                <w:rFonts w:ascii="Arial" w:hAnsi="Arial" w:cs="Arial"/>
              </w:rPr>
              <w:t xml:space="preserve"> </w:t>
            </w:r>
            <w:r w:rsidR="00A938A8" w:rsidRPr="002F1000">
              <w:rPr>
                <w:rFonts w:ascii="Arial" w:hAnsi="Arial" w:cs="Arial"/>
              </w:rPr>
              <w:t xml:space="preserve">2.3 Knowledge sharing through presented and published analyses of evidence on optimal approaches to outbreak </w:t>
            </w:r>
            <w:r w:rsidR="008C0EBB" w:rsidRPr="002F1000">
              <w:rPr>
                <w:rFonts w:ascii="Arial" w:hAnsi="Arial" w:cs="Arial"/>
              </w:rPr>
              <w:t xml:space="preserve">detection, prevention and </w:t>
            </w:r>
            <w:r w:rsidR="004C242A" w:rsidRPr="002F1000">
              <w:rPr>
                <w:rFonts w:ascii="Arial" w:hAnsi="Arial" w:cs="Arial"/>
              </w:rPr>
              <w:t>response</w:t>
            </w:r>
          </w:p>
          <w:p w:rsidR="00212B7B" w:rsidRDefault="00212B7B" w:rsidP="00F97819">
            <w:pPr>
              <w:autoSpaceDE w:val="0"/>
              <w:autoSpaceDN w:val="0"/>
              <w:adjustRightInd w:val="0"/>
              <w:spacing w:line="240" w:lineRule="auto"/>
              <w:rPr>
                <w:rFonts w:ascii="Arial" w:hAnsi="Arial" w:cs="Arial"/>
              </w:rPr>
            </w:pPr>
          </w:p>
          <w:p w:rsidR="00212B7B" w:rsidRDefault="00212B7B" w:rsidP="00F97819">
            <w:pPr>
              <w:autoSpaceDE w:val="0"/>
              <w:autoSpaceDN w:val="0"/>
              <w:adjustRightInd w:val="0"/>
              <w:spacing w:line="240" w:lineRule="auto"/>
              <w:rPr>
                <w:rFonts w:ascii="Arial" w:hAnsi="Arial" w:cs="Arial"/>
              </w:rPr>
            </w:pPr>
          </w:p>
          <w:p w:rsidR="00212B7B" w:rsidRDefault="00212B7B" w:rsidP="00F97819">
            <w:pPr>
              <w:autoSpaceDE w:val="0"/>
              <w:autoSpaceDN w:val="0"/>
              <w:adjustRightInd w:val="0"/>
              <w:spacing w:line="240" w:lineRule="auto"/>
              <w:rPr>
                <w:rFonts w:ascii="Arial" w:hAnsi="Arial" w:cs="Arial"/>
              </w:rPr>
            </w:pPr>
          </w:p>
          <w:p w:rsidR="00212B7B" w:rsidRDefault="00212B7B" w:rsidP="00F97819">
            <w:pPr>
              <w:autoSpaceDE w:val="0"/>
              <w:autoSpaceDN w:val="0"/>
              <w:adjustRightInd w:val="0"/>
              <w:spacing w:line="240" w:lineRule="auto"/>
              <w:rPr>
                <w:rFonts w:ascii="Arial" w:hAnsi="Arial" w:cs="Arial"/>
              </w:rPr>
            </w:pPr>
          </w:p>
          <w:p w:rsidR="00212B7B" w:rsidRDefault="00212B7B" w:rsidP="00F97819">
            <w:pPr>
              <w:autoSpaceDE w:val="0"/>
              <w:autoSpaceDN w:val="0"/>
              <w:adjustRightInd w:val="0"/>
              <w:spacing w:line="240" w:lineRule="auto"/>
              <w:rPr>
                <w:rFonts w:ascii="Arial" w:hAnsi="Arial" w:cs="Arial"/>
              </w:rPr>
            </w:pPr>
          </w:p>
          <w:p w:rsidR="00212B7B" w:rsidRDefault="00212B7B" w:rsidP="00F97819">
            <w:pPr>
              <w:autoSpaceDE w:val="0"/>
              <w:autoSpaceDN w:val="0"/>
              <w:adjustRightInd w:val="0"/>
              <w:spacing w:line="240" w:lineRule="auto"/>
              <w:rPr>
                <w:rFonts w:ascii="Arial" w:hAnsi="Arial" w:cs="Arial"/>
              </w:rPr>
            </w:pPr>
          </w:p>
          <w:p w:rsidR="00212B7B" w:rsidRDefault="00212B7B" w:rsidP="00F97819">
            <w:pPr>
              <w:autoSpaceDE w:val="0"/>
              <w:autoSpaceDN w:val="0"/>
              <w:adjustRightInd w:val="0"/>
              <w:spacing w:line="240" w:lineRule="auto"/>
              <w:rPr>
                <w:rFonts w:ascii="Arial" w:hAnsi="Arial" w:cs="Arial"/>
              </w:rPr>
            </w:pPr>
          </w:p>
          <w:p w:rsidR="00212B7B" w:rsidRDefault="00212B7B" w:rsidP="00F97819">
            <w:pPr>
              <w:autoSpaceDE w:val="0"/>
              <w:autoSpaceDN w:val="0"/>
              <w:adjustRightInd w:val="0"/>
              <w:spacing w:line="240" w:lineRule="auto"/>
              <w:rPr>
                <w:rFonts w:ascii="Arial" w:hAnsi="Arial" w:cs="Arial"/>
              </w:rPr>
            </w:pPr>
          </w:p>
          <w:p w:rsidR="00212B7B" w:rsidRPr="002F1000" w:rsidRDefault="00212B7B" w:rsidP="00F97819">
            <w:pPr>
              <w:autoSpaceDE w:val="0"/>
              <w:autoSpaceDN w:val="0"/>
              <w:adjustRightInd w:val="0"/>
              <w:spacing w:line="240" w:lineRule="auto"/>
              <w:rPr>
                <w:rFonts w:ascii="Arial" w:hAnsi="Arial" w:cs="Arial"/>
              </w:rPr>
            </w:pPr>
          </w:p>
          <w:p w:rsidR="00A165FC" w:rsidRPr="002F1000" w:rsidRDefault="00A165FC" w:rsidP="00F97819">
            <w:pPr>
              <w:autoSpaceDE w:val="0"/>
              <w:autoSpaceDN w:val="0"/>
              <w:adjustRightInd w:val="0"/>
              <w:spacing w:line="240" w:lineRule="auto"/>
              <w:rPr>
                <w:rFonts w:ascii="Arial" w:hAnsi="Arial" w:cs="Arial"/>
              </w:rPr>
            </w:pPr>
          </w:p>
        </w:tc>
      </w:tr>
      <w:tr w:rsidR="00030D34" w:rsidRPr="002F1000" w:rsidTr="002E67EE">
        <w:tc>
          <w:tcPr>
            <w:tcW w:w="14742" w:type="dxa"/>
            <w:gridSpan w:val="5"/>
            <w:tcBorders>
              <w:bottom w:val="single" w:sz="4" w:space="0" w:color="auto"/>
            </w:tcBorders>
            <w:shd w:val="clear" w:color="auto" w:fill="DBE5F1"/>
          </w:tcPr>
          <w:p w:rsidR="00030D34" w:rsidRPr="002F1000" w:rsidRDefault="00030D34" w:rsidP="003F70EC">
            <w:pPr>
              <w:spacing w:line="240" w:lineRule="auto"/>
              <w:rPr>
                <w:rFonts w:ascii="Arial" w:hAnsi="Arial" w:cs="Arial"/>
                <w:b/>
                <w:lang w:val="en-GB"/>
              </w:rPr>
            </w:pPr>
            <w:r w:rsidRPr="002F1000">
              <w:rPr>
                <w:rFonts w:ascii="Arial" w:hAnsi="Arial" w:cs="Arial"/>
                <w:b/>
                <w:lang w:val="en-GB"/>
              </w:rPr>
              <w:lastRenderedPageBreak/>
              <w:t>ACTION PLAN</w:t>
            </w:r>
          </w:p>
        </w:tc>
      </w:tr>
      <w:tr w:rsidR="00DA7865" w:rsidRPr="002F1000" w:rsidTr="002E67EE">
        <w:tc>
          <w:tcPr>
            <w:tcW w:w="2268" w:type="dxa"/>
            <w:shd w:val="clear" w:color="auto" w:fill="DBE5F1"/>
          </w:tcPr>
          <w:p w:rsidR="00A938A8" w:rsidRPr="002F1000" w:rsidRDefault="00A938A8" w:rsidP="003F70EC">
            <w:pPr>
              <w:spacing w:line="240" w:lineRule="auto"/>
              <w:rPr>
                <w:rFonts w:ascii="Arial" w:hAnsi="Arial" w:cs="Arial"/>
                <w:b/>
                <w:lang w:val="en-GB"/>
              </w:rPr>
            </w:pPr>
            <w:r w:rsidRPr="002F1000">
              <w:rPr>
                <w:rFonts w:ascii="Arial" w:hAnsi="Arial" w:cs="Arial"/>
                <w:b/>
                <w:lang w:val="en-GB"/>
              </w:rPr>
              <w:t>Activity</w:t>
            </w:r>
          </w:p>
          <w:p w:rsidR="00A938A8" w:rsidRPr="002F1000" w:rsidRDefault="00A938A8" w:rsidP="003F70EC">
            <w:pPr>
              <w:spacing w:line="240" w:lineRule="auto"/>
              <w:rPr>
                <w:rFonts w:ascii="Arial" w:hAnsi="Arial" w:cs="Arial"/>
                <w:b/>
                <w:lang w:val="en-GB"/>
              </w:rPr>
            </w:pPr>
          </w:p>
        </w:tc>
        <w:tc>
          <w:tcPr>
            <w:tcW w:w="1134" w:type="dxa"/>
            <w:shd w:val="clear" w:color="auto" w:fill="DBE5F1"/>
          </w:tcPr>
          <w:p w:rsidR="00A938A8" w:rsidRPr="002F1000" w:rsidRDefault="00A938A8" w:rsidP="003F70EC">
            <w:pPr>
              <w:spacing w:line="240" w:lineRule="auto"/>
              <w:rPr>
                <w:rFonts w:ascii="Arial" w:hAnsi="Arial" w:cs="Arial"/>
                <w:b/>
                <w:lang w:val="en-GB"/>
              </w:rPr>
            </w:pPr>
            <w:r w:rsidRPr="002F1000">
              <w:rPr>
                <w:rFonts w:ascii="Arial" w:hAnsi="Arial" w:cs="Arial"/>
                <w:b/>
                <w:lang w:val="en-GB"/>
              </w:rPr>
              <w:t>Target Date</w:t>
            </w:r>
          </w:p>
          <w:p w:rsidR="00A938A8" w:rsidRPr="002F1000" w:rsidRDefault="00A938A8" w:rsidP="003F70EC">
            <w:pPr>
              <w:spacing w:line="240" w:lineRule="auto"/>
              <w:rPr>
                <w:rFonts w:ascii="Arial" w:hAnsi="Arial" w:cs="Arial"/>
                <w:b/>
                <w:lang w:val="en-GB"/>
              </w:rPr>
            </w:pPr>
          </w:p>
        </w:tc>
        <w:tc>
          <w:tcPr>
            <w:tcW w:w="1843" w:type="dxa"/>
            <w:shd w:val="clear" w:color="auto" w:fill="DBE5F1"/>
          </w:tcPr>
          <w:p w:rsidR="00A938A8" w:rsidRPr="002F1000" w:rsidRDefault="00A938A8" w:rsidP="003F70EC">
            <w:pPr>
              <w:spacing w:line="240" w:lineRule="auto"/>
              <w:rPr>
                <w:rFonts w:ascii="Arial" w:hAnsi="Arial" w:cs="Arial"/>
                <w:b/>
                <w:lang w:val="en-GB"/>
              </w:rPr>
            </w:pPr>
            <w:r w:rsidRPr="002F1000">
              <w:rPr>
                <w:rFonts w:ascii="Arial" w:hAnsi="Arial" w:cs="Arial"/>
                <w:b/>
                <w:lang w:val="en-GB"/>
              </w:rPr>
              <w:t>Lead Person</w:t>
            </w:r>
          </w:p>
          <w:p w:rsidR="00A938A8" w:rsidRPr="002F1000" w:rsidRDefault="00A938A8" w:rsidP="003F70EC">
            <w:pPr>
              <w:spacing w:line="240" w:lineRule="auto"/>
              <w:rPr>
                <w:rFonts w:ascii="Arial" w:hAnsi="Arial" w:cs="Arial"/>
                <w:b/>
                <w:lang w:val="en-GB"/>
              </w:rPr>
            </w:pPr>
          </w:p>
        </w:tc>
        <w:tc>
          <w:tcPr>
            <w:tcW w:w="4760" w:type="dxa"/>
            <w:shd w:val="clear" w:color="auto" w:fill="DBE5F1"/>
          </w:tcPr>
          <w:p w:rsidR="00A938A8" w:rsidRPr="002F1000" w:rsidRDefault="00A938A8" w:rsidP="003F70EC">
            <w:pPr>
              <w:spacing w:line="240" w:lineRule="auto"/>
              <w:rPr>
                <w:rFonts w:ascii="Arial" w:hAnsi="Arial" w:cs="Arial"/>
                <w:b/>
                <w:lang w:val="en-GB"/>
              </w:rPr>
            </w:pPr>
            <w:r w:rsidRPr="002F1000">
              <w:rPr>
                <w:rFonts w:ascii="Arial" w:hAnsi="Arial" w:cs="Arial"/>
                <w:b/>
                <w:lang w:val="en-GB"/>
              </w:rPr>
              <w:t>Anticipated Product or Result</w:t>
            </w:r>
          </w:p>
          <w:p w:rsidR="00A938A8" w:rsidRPr="002F1000" w:rsidRDefault="00A938A8" w:rsidP="003F70EC">
            <w:pPr>
              <w:spacing w:line="240" w:lineRule="auto"/>
              <w:rPr>
                <w:rFonts w:ascii="Arial" w:hAnsi="Arial" w:cs="Arial"/>
                <w:b/>
                <w:lang w:val="en-GB"/>
              </w:rPr>
            </w:pPr>
          </w:p>
        </w:tc>
        <w:tc>
          <w:tcPr>
            <w:tcW w:w="4737" w:type="dxa"/>
            <w:shd w:val="clear" w:color="auto" w:fill="DBE5F1"/>
          </w:tcPr>
          <w:p w:rsidR="00A938A8" w:rsidRPr="002F1000" w:rsidRDefault="00A938A8" w:rsidP="003F70EC">
            <w:pPr>
              <w:spacing w:line="240" w:lineRule="auto"/>
              <w:rPr>
                <w:rFonts w:ascii="Arial" w:hAnsi="Arial" w:cs="Arial"/>
                <w:b/>
                <w:lang w:val="en-GB"/>
              </w:rPr>
            </w:pPr>
            <w:r w:rsidRPr="002F1000">
              <w:rPr>
                <w:rFonts w:ascii="Arial" w:hAnsi="Arial" w:cs="Arial"/>
                <w:b/>
                <w:lang w:val="en-GB"/>
              </w:rPr>
              <w:t>Performance Measures and Source</w:t>
            </w:r>
          </w:p>
          <w:p w:rsidR="00A938A8" w:rsidRPr="002F1000" w:rsidRDefault="00A938A8" w:rsidP="003F70EC">
            <w:pPr>
              <w:spacing w:line="240" w:lineRule="auto"/>
              <w:rPr>
                <w:rFonts w:ascii="Arial" w:hAnsi="Arial" w:cs="Arial"/>
                <w:b/>
                <w:lang w:val="en-GB"/>
              </w:rPr>
            </w:pPr>
          </w:p>
        </w:tc>
      </w:tr>
      <w:tr w:rsidR="00030D34" w:rsidRPr="002F1000" w:rsidTr="002E67EE">
        <w:tc>
          <w:tcPr>
            <w:tcW w:w="14742" w:type="dxa"/>
            <w:gridSpan w:val="5"/>
            <w:shd w:val="clear" w:color="auto" w:fill="auto"/>
          </w:tcPr>
          <w:p w:rsidR="00030D34" w:rsidRPr="002F1000" w:rsidRDefault="00A938A8" w:rsidP="003F70EC">
            <w:pPr>
              <w:spacing w:after="240" w:line="240" w:lineRule="auto"/>
              <w:rPr>
                <w:rFonts w:ascii="Arial" w:hAnsi="Arial" w:cs="Arial"/>
                <w:i/>
              </w:rPr>
            </w:pPr>
            <w:r w:rsidRPr="002F1000">
              <w:rPr>
                <w:rFonts w:ascii="Arial" w:hAnsi="Arial" w:cs="Arial"/>
                <w:i/>
              </w:rPr>
              <w:t>2.1 Research infrastructure established (strateg</w:t>
            </w:r>
            <w:r w:rsidR="004C242A" w:rsidRPr="002F1000">
              <w:rPr>
                <w:rFonts w:ascii="Arial" w:hAnsi="Arial" w:cs="Arial"/>
                <w:i/>
              </w:rPr>
              <w:t>y, protocol development, tools)</w:t>
            </w:r>
          </w:p>
        </w:tc>
      </w:tr>
      <w:tr w:rsidR="00DA7865" w:rsidRPr="002F1000" w:rsidTr="002E67EE">
        <w:tc>
          <w:tcPr>
            <w:tcW w:w="2268" w:type="dxa"/>
            <w:shd w:val="clear" w:color="auto" w:fill="auto"/>
          </w:tcPr>
          <w:p w:rsidR="000A4823" w:rsidRPr="002F1000" w:rsidDel="000A4823" w:rsidRDefault="000A4823" w:rsidP="003F70EC">
            <w:pPr>
              <w:spacing w:line="240" w:lineRule="auto"/>
              <w:rPr>
                <w:rFonts w:ascii="Arial" w:hAnsi="Arial" w:cs="Arial"/>
              </w:rPr>
            </w:pPr>
            <w:r w:rsidRPr="002F1000">
              <w:rPr>
                <w:rFonts w:ascii="Arial" w:hAnsi="Arial" w:cs="Arial"/>
              </w:rPr>
              <w:t>Active Academic Steering Group</w:t>
            </w:r>
            <w:r w:rsidR="00386642" w:rsidRPr="002F1000">
              <w:rPr>
                <w:rFonts w:ascii="Arial" w:hAnsi="Arial" w:cs="Arial"/>
              </w:rPr>
              <w:t xml:space="preserve"> (</w:t>
            </w:r>
            <w:r w:rsidR="001F63F0" w:rsidRPr="002F1000">
              <w:rPr>
                <w:rFonts w:ascii="Arial" w:hAnsi="Arial" w:cs="Arial"/>
              </w:rPr>
              <w:t>ASC</w:t>
            </w:r>
            <w:r w:rsidR="00386642" w:rsidRPr="002F1000">
              <w:rPr>
                <w:rFonts w:ascii="Arial" w:hAnsi="Arial" w:cs="Arial"/>
              </w:rPr>
              <w:t>)</w:t>
            </w:r>
          </w:p>
        </w:tc>
        <w:tc>
          <w:tcPr>
            <w:tcW w:w="1134" w:type="dxa"/>
            <w:shd w:val="clear" w:color="auto" w:fill="auto"/>
          </w:tcPr>
          <w:p w:rsidR="000A4823" w:rsidRPr="002F1000" w:rsidRDefault="000A4823" w:rsidP="003F70EC">
            <w:pPr>
              <w:spacing w:line="240" w:lineRule="auto"/>
              <w:rPr>
                <w:rFonts w:ascii="Arial" w:hAnsi="Arial" w:cs="Arial"/>
              </w:rPr>
            </w:pPr>
            <w:r w:rsidRPr="002F1000">
              <w:rPr>
                <w:rFonts w:ascii="Arial" w:hAnsi="Arial" w:cs="Arial"/>
              </w:rPr>
              <w:t>March 2020</w:t>
            </w:r>
          </w:p>
        </w:tc>
        <w:tc>
          <w:tcPr>
            <w:tcW w:w="1843" w:type="dxa"/>
            <w:shd w:val="clear" w:color="auto" w:fill="auto"/>
          </w:tcPr>
          <w:p w:rsidR="000A4823" w:rsidRPr="002F1000" w:rsidRDefault="000A4823" w:rsidP="003F70EC">
            <w:pPr>
              <w:spacing w:line="240" w:lineRule="auto"/>
              <w:rPr>
                <w:rFonts w:ascii="Arial" w:hAnsi="Arial" w:cs="Arial"/>
              </w:rPr>
            </w:pPr>
            <w:r w:rsidRPr="002F1000">
              <w:rPr>
                <w:rFonts w:ascii="Arial" w:hAnsi="Arial" w:cs="Arial"/>
              </w:rPr>
              <w:t>Deputy Director, Research</w:t>
            </w:r>
          </w:p>
        </w:tc>
        <w:tc>
          <w:tcPr>
            <w:tcW w:w="4760" w:type="dxa"/>
            <w:shd w:val="clear" w:color="auto" w:fill="auto"/>
          </w:tcPr>
          <w:p w:rsidR="00956428" w:rsidRPr="002F1000" w:rsidRDefault="000A4823" w:rsidP="003F70EC">
            <w:pPr>
              <w:spacing w:line="240" w:lineRule="auto"/>
              <w:rPr>
                <w:rFonts w:ascii="Arial" w:hAnsi="Arial" w:cs="Arial"/>
              </w:rPr>
            </w:pPr>
            <w:r w:rsidRPr="002F1000">
              <w:rPr>
                <w:rFonts w:ascii="Arial" w:hAnsi="Arial" w:cs="Arial"/>
              </w:rPr>
              <w:t xml:space="preserve">Regular </w:t>
            </w:r>
            <w:proofErr w:type="spellStart"/>
            <w:r w:rsidRPr="002F1000">
              <w:rPr>
                <w:rFonts w:ascii="Arial" w:hAnsi="Arial" w:cs="Arial"/>
              </w:rPr>
              <w:t>minuted</w:t>
            </w:r>
            <w:proofErr w:type="spellEnd"/>
            <w:r w:rsidRPr="002F1000">
              <w:rPr>
                <w:rFonts w:ascii="Arial" w:hAnsi="Arial" w:cs="Arial"/>
              </w:rPr>
              <w:t xml:space="preserve"> meetings of the </w:t>
            </w:r>
            <w:r w:rsidR="001F63F0" w:rsidRPr="002F1000">
              <w:rPr>
                <w:rFonts w:ascii="Arial" w:hAnsi="Arial" w:cs="Arial"/>
              </w:rPr>
              <w:t>ASC</w:t>
            </w:r>
            <w:r w:rsidRPr="002F1000">
              <w:rPr>
                <w:rFonts w:ascii="Arial" w:hAnsi="Arial" w:cs="Arial"/>
              </w:rPr>
              <w:t xml:space="preserve">, </w:t>
            </w:r>
            <w:r w:rsidR="00956428" w:rsidRPr="002F1000">
              <w:rPr>
                <w:rFonts w:ascii="Arial" w:hAnsi="Arial" w:cs="Arial"/>
              </w:rPr>
              <w:t xml:space="preserve">shared with NIHR, </w:t>
            </w:r>
            <w:r w:rsidRPr="002F1000">
              <w:rPr>
                <w:rFonts w:ascii="Arial" w:hAnsi="Arial" w:cs="Arial"/>
              </w:rPr>
              <w:t>with close involvement of members in developing and conducting research projects in collaboration with members of the core deployable team</w:t>
            </w:r>
            <w:r w:rsidR="00956428" w:rsidRPr="002F1000">
              <w:rPr>
                <w:rFonts w:ascii="Arial" w:hAnsi="Arial" w:cs="Arial"/>
              </w:rPr>
              <w:t>.</w:t>
            </w:r>
          </w:p>
          <w:p w:rsidR="00956428" w:rsidRPr="002F1000" w:rsidRDefault="00956428" w:rsidP="003F70EC">
            <w:pPr>
              <w:spacing w:line="240" w:lineRule="auto"/>
              <w:rPr>
                <w:rFonts w:ascii="Arial" w:hAnsi="Arial" w:cs="Arial"/>
              </w:rPr>
            </w:pPr>
          </w:p>
          <w:p w:rsidR="00956428" w:rsidRPr="002F1000" w:rsidRDefault="00956428" w:rsidP="003F70EC">
            <w:pPr>
              <w:spacing w:line="240" w:lineRule="auto"/>
              <w:rPr>
                <w:rFonts w:ascii="Arial" w:hAnsi="Arial" w:cs="Arial"/>
              </w:rPr>
            </w:pPr>
            <w:r w:rsidRPr="002F1000">
              <w:rPr>
                <w:rFonts w:ascii="Arial" w:hAnsi="Arial" w:cs="Arial"/>
              </w:rPr>
              <w:t xml:space="preserve">Review membership of </w:t>
            </w:r>
            <w:r w:rsidR="001F63F0" w:rsidRPr="002F1000">
              <w:rPr>
                <w:rFonts w:ascii="Arial" w:hAnsi="Arial" w:cs="Arial"/>
              </w:rPr>
              <w:t>ASC</w:t>
            </w:r>
            <w:r w:rsidRPr="002F1000">
              <w:rPr>
                <w:rFonts w:ascii="Arial" w:hAnsi="Arial" w:cs="Arial"/>
              </w:rPr>
              <w:t xml:space="preserve"> and recruit additional scientific members from other institutions as appropriate. </w:t>
            </w:r>
          </w:p>
          <w:p w:rsidR="000A4823" w:rsidRPr="002F1000" w:rsidRDefault="000A4823" w:rsidP="003F70EC">
            <w:pPr>
              <w:spacing w:line="240" w:lineRule="auto"/>
              <w:rPr>
                <w:rFonts w:ascii="Arial" w:hAnsi="Arial" w:cs="Arial"/>
              </w:rPr>
            </w:pPr>
            <w:r w:rsidRPr="002F1000">
              <w:rPr>
                <w:rFonts w:ascii="Arial" w:hAnsi="Arial" w:cs="Arial"/>
              </w:rPr>
              <w:t xml:space="preserve"> </w:t>
            </w:r>
          </w:p>
        </w:tc>
        <w:tc>
          <w:tcPr>
            <w:tcW w:w="4737" w:type="dxa"/>
            <w:shd w:val="clear" w:color="auto" w:fill="auto"/>
          </w:tcPr>
          <w:p w:rsidR="000A4823" w:rsidRPr="002F1000" w:rsidRDefault="00456661" w:rsidP="003F70EC">
            <w:pPr>
              <w:spacing w:line="240" w:lineRule="auto"/>
              <w:rPr>
                <w:rFonts w:ascii="Arial" w:hAnsi="Arial" w:cs="Arial"/>
              </w:rPr>
            </w:pPr>
            <w:r w:rsidRPr="002F1000">
              <w:rPr>
                <w:rFonts w:ascii="Arial" w:hAnsi="Arial" w:cs="Arial"/>
              </w:rPr>
              <w:t>Monthly</w:t>
            </w:r>
            <w:r w:rsidR="000A4823" w:rsidRPr="002F1000">
              <w:rPr>
                <w:rFonts w:ascii="Arial" w:hAnsi="Arial" w:cs="Arial"/>
              </w:rPr>
              <w:t xml:space="preserve"> </w:t>
            </w:r>
            <w:r w:rsidR="001F63F0" w:rsidRPr="002F1000">
              <w:rPr>
                <w:rFonts w:ascii="Arial" w:hAnsi="Arial" w:cs="Arial"/>
              </w:rPr>
              <w:t>ASC</w:t>
            </w:r>
            <w:r w:rsidR="000A4823" w:rsidRPr="002F1000">
              <w:rPr>
                <w:rFonts w:ascii="Arial" w:hAnsi="Arial" w:cs="Arial"/>
              </w:rPr>
              <w:t xml:space="preserve"> meetings held</w:t>
            </w:r>
          </w:p>
          <w:p w:rsidR="000A4823" w:rsidRPr="002F1000" w:rsidRDefault="000A4823" w:rsidP="003F70EC">
            <w:pPr>
              <w:spacing w:line="240" w:lineRule="auto"/>
              <w:rPr>
                <w:rFonts w:ascii="Arial" w:hAnsi="Arial" w:cs="Arial"/>
              </w:rPr>
            </w:pPr>
          </w:p>
          <w:p w:rsidR="00E25B92" w:rsidRPr="002F1000" w:rsidRDefault="00B17515" w:rsidP="003F70EC">
            <w:pPr>
              <w:spacing w:line="240" w:lineRule="auto"/>
              <w:rPr>
                <w:rFonts w:ascii="Arial" w:hAnsi="Arial" w:cs="Arial"/>
              </w:rPr>
            </w:pPr>
            <w:r w:rsidRPr="002F1000">
              <w:rPr>
                <w:rFonts w:ascii="Arial" w:hAnsi="Arial" w:cs="Arial"/>
              </w:rPr>
              <w:t>Proportion</w:t>
            </w:r>
            <w:r w:rsidR="000A4823" w:rsidRPr="002F1000">
              <w:rPr>
                <w:rFonts w:ascii="Arial" w:hAnsi="Arial" w:cs="Arial"/>
              </w:rPr>
              <w:t xml:space="preserve"> of proposa</w:t>
            </w:r>
            <w:r w:rsidR="00E25B92" w:rsidRPr="002F1000">
              <w:rPr>
                <w:rFonts w:ascii="Arial" w:hAnsi="Arial" w:cs="Arial"/>
              </w:rPr>
              <w:t xml:space="preserve">ls involving members of the </w:t>
            </w:r>
            <w:r w:rsidR="001F63F0" w:rsidRPr="002F1000">
              <w:rPr>
                <w:rFonts w:ascii="Arial" w:hAnsi="Arial" w:cs="Arial"/>
              </w:rPr>
              <w:t>ASC</w:t>
            </w:r>
            <w:r w:rsidR="00E25B92" w:rsidRPr="002F1000">
              <w:rPr>
                <w:rFonts w:ascii="Arial" w:hAnsi="Arial" w:cs="Arial"/>
              </w:rPr>
              <w:t xml:space="preserve"> or the Core Deployable Team.</w:t>
            </w:r>
          </w:p>
          <w:p w:rsidR="00E25B92" w:rsidRPr="002F1000" w:rsidRDefault="00E25B92" w:rsidP="003F70EC">
            <w:pPr>
              <w:spacing w:line="240" w:lineRule="auto"/>
              <w:rPr>
                <w:rFonts w:ascii="Arial" w:hAnsi="Arial" w:cs="Arial"/>
              </w:rPr>
            </w:pPr>
          </w:p>
          <w:p w:rsidR="00456661" w:rsidRPr="002F1000" w:rsidRDefault="001F63F0" w:rsidP="003F70EC">
            <w:pPr>
              <w:spacing w:line="240" w:lineRule="auto"/>
              <w:rPr>
                <w:rFonts w:ascii="Arial" w:hAnsi="Arial" w:cs="Arial"/>
              </w:rPr>
            </w:pPr>
            <w:r w:rsidRPr="002F1000">
              <w:rPr>
                <w:rFonts w:ascii="Arial" w:hAnsi="Arial" w:cs="Arial"/>
              </w:rPr>
              <w:t>ASC</w:t>
            </w:r>
            <w:r w:rsidR="00456661" w:rsidRPr="002F1000">
              <w:rPr>
                <w:rFonts w:ascii="Arial" w:hAnsi="Arial" w:cs="Arial"/>
              </w:rPr>
              <w:t xml:space="preserve"> membership is reviewed </w:t>
            </w:r>
            <w:proofErr w:type="gramStart"/>
            <w:r w:rsidR="00456661" w:rsidRPr="002F1000">
              <w:rPr>
                <w:rFonts w:ascii="Arial" w:hAnsi="Arial" w:cs="Arial"/>
              </w:rPr>
              <w:t>quarterly</w:t>
            </w:r>
            <w:proofErr w:type="gramEnd"/>
            <w:r w:rsidR="00456661" w:rsidRPr="002F1000">
              <w:rPr>
                <w:rFonts w:ascii="Arial" w:hAnsi="Arial" w:cs="Arial"/>
              </w:rPr>
              <w:t xml:space="preserve"> and follow-up action taken.</w:t>
            </w:r>
          </w:p>
          <w:p w:rsidR="00456661" w:rsidRPr="002F1000" w:rsidRDefault="00456661" w:rsidP="003F70EC">
            <w:pPr>
              <w:spacing w:line="240" w:lineRule="auto"/>
              <w:rPr>
                <w:rFonts w:ascii="Arial" w:hAnsi="Arial" w:cs="Arial"/>
              </w:rPr>
            </w:pPr>
          </w:p>
          <w:p w:rsidR="00956428" w:rsidRPr="002F1000" w:rsidRDefault="00F97819" w:rsidP="003F70EC">
            <w:pPr>
              <w:spacing w:line="240" w:lineRule="auto"/>
              <w:rPr>
                <w:rFonts w:ascii="Arial" w:hAnsi="Arial" w:cs="Arial"/>
                <w:i/>
              </w:rPr>
            </w:pPr>
            <w:r w:rsidRPr="002F1000">
              <w:rPr>
                <w:rFonts w:ascii="Arial" w:hAnsi="Arial" w:cs="Arial"/>
                <w:i/>
              </w:rPr>
              <w:t>(</w:t>
            </w:r>
            <w:r w:rsidR="00456661" w:rsidRPr="002F1000">
              <w:rPr>
                <w:rFonts w:ascii="Arial" w:hAnsi="Arial" w:cs="Arial"/>
                <w:i/>
              </w:rPr>
              <w:t>Source:</w:t>
            </w:r>
            <w:r w:rsidR="000A4823" w:rsidRPr="002F1000">
              <w:rPr>
                <w:rFonts w:ascii="Arial" w:hAnsi="Arial" w:cs="Arial"/>
                <w:i/>
              </w:rPr>
              <w:t xml:space="preserve"> </w:t>
            </w:r>
            <w:r w:rsidR="001F63F0" w:rsidRPr="002F1000">
              <w:rPr>
                <w:rFonts w:ascii="Arial" w:hAnsi="Arial" w:cs="Arial"/>
                <w:i/>
              </w:rPr>
              <w:t>ASC</w:t>
            </w:r>
            <w:r w:rsidR="000A4823" w:rsidRPr="002F1000">
              <w:rPr>
                <w:rFonts w:ascii="Arial" w:hAnsi="Arial" w:cs="Arial"/>
                <w:i/>
              </w:rPr>
              <w:t xml:space="preserve"> reports and minutes</w:t>
            </w:r>
            <w:r w:rsidR="00456661" w:rsidRPr="002F1000">
              <w:rPr>
                <w:rFonts w:ascii="Arial" w:hAnsi="Arial" w:cs="Arial"/>
                <w:i/>
              </w:rPr>
              <w:t>; i</w:t>
            </w:r>
            <w:r w:rsidR="00956428" w:rsidRPr="002F1000">
              <w:rPr>
                <w:rFonts w:ascii="Arial" w:hAnsi="Arial" w:cs="Arial"/>
                <w:i/>
              </w:rPr>
              <w:t>nformation from newly developed project progres</w:t>
            </w:r>
            <w:r w:rsidRPr="002F1000">
              <w:rPr>
                <w:rFonts w:ascii="Arial" w:hAnsi="Arial" w:cs="Arial"/>
                <w:i/>
              </w:rPr>
              <w:t>s reports and portfolio reviews)</w:t>
            </w:r>
          </w:p>
          <w:p w:rsidR="00456661" w:rsidRPr="002F1000" w:rsidRDefault="00456661" w:rsidP="003F70EC">
            <w:pPr>
              <w:spacing w:line="240" w:lineRule="auto"/>
              <w:rPr>
                <w:rFonts w:ascii="Arial" w:hAnsi="Arial" w:cs="Arial"/>
              </w:rPr>
            </w:pPr>
          </w:p>
        </w:tc>
      </w:tr>
      <w:tr w:rsidR="00DA7865" w:rsidRPr="002F1000" w:rsidTr="002E67EE">
        <w:tc>
          <w:tcPr>
            <w:tcW w:w="2268" w:type="dxa"/>
            <w:shd w:val="clear" w:color="auto" w:fill="auto"/>
          </w:tcPr>
          <w:p w:rsidR="00A938A8" w:rsidRPr="002F1000" w:rsidRDefault="000A4823" w:rsidP="003F70EC">
            <w:pPr>
              <w:spacing w:line="240" w:lineRule="auto"/>
              <w:rPr>
                <w:rFonts w:ascii="Arial" w:hAnsi="Arial" w:cs="Arial"/>
                <w:b/>
                <w:lang w:val="en-GB"/>
              </w:rPr>
            </w:pPr>
            <w:r w:rsidRPr="002F1000">
              <w:rPr>
                <w:rFonts w:ascii="Arial" w:hAnsi="Arial" w:cs="Arial"/>
              </w:rPr>
              <w:t xml:space="preserve">Operational </w:t>
            </w:r>
            <w:r w:rsidR="00A938A8" w:rsidRPr="002F1000">
              <w:rPr>
                <w:rFonts w:ascii="Arial" w:hAnsi="Arial" w:cs="Arial"/>
              </w:rPr>
              <w:t xml:space="preserve">research projects </w:t>
            </w:r>
            <w:r w:rsidRPr="002F1000">
              <w:rPr>
                <w:rFonts w:ascii="Arial" w:hAnsi="Arial" w:cs="Arial"/>
              </w:rPr>
              <w:t xml:space="preserve">undertaken </w:t>
            </w:r>
            <w:r w:rsidR="00A938A8" w:rsidRPr="002F1000">
              <w:rPr>
                <w:rFonts w:ascii="Arial" w:hAnsi="Arial" w:cs="Arial"/>
              </w:rPr>
              <w:t xml:space="preserve">in line with strategy </w:t>
            </w:r>
          </w:p>
        </w:tc>
        <w:tc>
          <w:tcPr>
            <w:tcW w:w="1134"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March 2020</w:t>
            </w:r>
          </w:p>
        </w:tc>
        <w:tc>
          <w:tcPr>
            <w:tcW w:w="1843"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Deputy Director, Research</w:t>
            </w:r>
          </w:p>
        </w:tc>
        <w:tc>
          <w:tcPr>
            <w:tcW w:w="4760" w:type="dxa"/>
            <w:shd w:val="clear" w:color="auto" w:fill="auto"/>
          </w:tcPr>
          <w:p w:rsidR="008C0EBB" w:rsidRPr="002F1000" w:rsidRDefault="00F572F3" w:rsidP="003F70EC">
            <w:pPr>
              <w:spacing w:line="240" w:lineRule="auto"/>
              <w:rPr>
                <w:rFonts w:ascii="Arial" w:hAnsi="Arial" w:cs="Arial"/>
              </w:rPr>
            </w:pPr>
            <w:r w:rsidRPr="002F1000">
              <w:rPr>
                <w:rFonts w:ascii="Arial" w:hAnsi="Arial" w:cs="Arial"/>
              </w:rPr>
              <w:t>An international portfolio of operational research projects across the five themes with contributions from all collaborative institutions within UK-PHRST.</w:t>
            </w:r>
          </w:p>
          <w:p w:rsidR="00956428" w:rsidRPr="002F1000" w:rsidRDefault="00956428" w:rsidP="003F70EC">
            <w:pPr>
              <w:spacing w:line="240" w:lineRule="auto"/>
              <w:rPr>
                <w:rFonts w:ascii="Arial" w:hAnsi="Arial" w:cs="Arial"/>
              </w:rPr>
            </w:pPr>
          </w:p>
          <w:p w:rsidR="00956428" w:rsidRPr="002F1000" w:rsidRDefault="00F572F3" w:rsidP="003F70EC">
            <w:pPr>
              <w:spacing w:line="240" w:lineRule="auto"/>
              <w:rPr>
                <w:rFonts w:ascii="Arial" w:hAnsi="Arial" w:cs="Arial"/>
              </w:rPr>
            </w:pPr>
            <w:r w:rsidRPr="002F1000">
              <w:rPr>
                <w:rFonts w:ascii="Arial" w:hAnsi="Arial" w:cs="Arial"/>
              </w:rPr>
              <w:t>S</w:t>
            </w:r>
            <w:r w:rsidR="00956428" w:rsidRPr="002F1000">
              <w:rPr>
                <w:rFonts w:ascii="Arial" w:hAnsi="Arial" w:cs="Arial"/>
              </w:rPr>
              <w:t xml:space="preserve">pecific </w:t>
            </w:r>
            <w:r w:rsidR="001F63F0" w:rsidRPr="002F1000">
              <w:rPr>
                <w:rFonts w:ascii="Arial" w:hAnsi="Arial" w:cs="Arial"/>
              </w:rPr>
              <w:t>ASC</w:t>
            </w:r>
            <w:r w:rsidR="00956428" w:rsidRPr="002F1000">
              <w:rPr>
                <w:rFonts w:ascii="Arial" w:hAnsi="Arial" w:cs="Arial"/>
              </w:rPr>
              <w:t xml:space="preserve"> meeting </w:t>
            </w:r>
            <w:r w:rsidRPr="002F1000">
              <w:rPr>
                <w:rFonts w:ascii="Arial" w:hAnsi="Arial" w:cs="Arial"/>
              </w:rPr>
              <w:t>for research portfolio</w:t>
            </w:r>
            <w:r w:rsidR="00956428" w:rsidRPr="002F1000">
              <w:rPr>
                <w:rFonts w:ascii="Arial" w:hAnsi="Arial" w:cs="Arial"/>
              </w:rPr>
              <w:t xml:space="preserve"> review</w:t>
            </w:r>
            <w:r w:rsidRPr="002F1000">
              <w:rPr>
                <w:rFonts w:ascii="Arial" w:hAnsi="Arial" w:cs="Arial"/>
              </w:rPr>
              <w:t xml:space="preserve"> to</w:t>
            </w:r>
            <w:r w:rsidR="00956428" w:rsidRPr="002F1000">
              <w:rPr>
                <w:rFonts w:ascii="Arial" w:hAnsi="Arial" w:cs="Arial"/>
              </w:rPr>
              <w:t xml:space="preserve"> identify any gaps and priorities, and subsequently issue a call for proposals so that the research portfolio for </w:t>
            </w:r>
            <w:r w:rsidRPr="002F1000">
              <w:rPr>
                <w:rFonts w:ascii="Arial" w:hAnsi="Arial" w:cs="Arial"/>
              </w:rPr>
              <w:t>2020/21</w:t>
            </w:r>
            <w:r w:rsidR="00956428" w:rsidRPr="002F1000">
              <w:rPr>
                <w:rFonts w:ascii="Arial" w:hAnsi="Arial" w:cs="Arial"/>
              </w:rPr>
              <w:t xml:space="preserve"> can be </w:t>
            </w:r>
            <w:r w:rsidRPr="002F1000">
              <w:rPr>
                <w:rFonts w:ascii="Arial" w:hAnsi="Arial" w:cs="Arial"/>
              </w:rPr>
              <w:t>defined before March 2020</w:t>
            </w:r>
            <w:r w:rsidR="00956428" w:rsidRPr="002F1000">
              <w:rPr>
                <w:rFonts w:ascii="Arial" w:hAnsi="Arial" w:cs="Arial"/>
              </w:rPr>
              <w:t>.</w:t>
            </w:r>
          </w:p>
          <w:p w:rsidR="00956428" w:rsidRPr="002F1000" w:rsidRDefault="00956428" w:rsidP="003F70EC">
            <w:pPr>
              <w:spacing w:line="240" w:lineRule="auto"/>
              <w:rPr>
                <w:rFonts w:ascii="Arial" w:hAnsi="Arial" w:cs="Arial"/>
              </w:rPr>
            </w:pPr>
          </w:p>
        </w:tc>
        <w:tc>
          <w:tcPr>
            <w:tcW w:w="4737" w:type="dxa"/>
            <w:shd w:val="clear" w:color="auto" w:fill="auto"/>
          </w:tcPr>
          <w:p w:rsidR="000A4823" w:rsidRPr="002F1000" w:rsidRDefault="00B17515" w:rsidP="003F70EC">
            <w:pPr>
              <w:spacing w:line="240" w:lineRule="auto"/>
              <w:rPr>
                <w:rFonts w:ascii="Arial" w:hAnsi="Arial" w:cs="Arial"/>
              </w:rPr>
            </w:pPr>
            <w:r w:rsidRPr="002F1000">
              <w:rPr>
                <w:rFonts w:ascii="Arial" w:hAnsi="Arial" w:cs="Arial"/>
              </w:rPr>
              <w:t>At least 5</w:t>
            </w:r>
            <w:r w:rsidR="000A4823" w:rsidRPr="002F1000">
              <w:rPr>
                <w:rFonts w:ascii="Arial" w:hAnsi="Arial" w:cs="Arial"/>
              </w:rPr>
              <w:t xml:space="preserve"> operational research projects completed with final reports</w:t>
            </w:r>
          </w:p>
          <w:p w:rsidR="000A4823" w:rsidRPr="002F1000" w:rsidRDefault="000A4823" w:rsidP="003F70EC">
            <w:pPr>
              <w:spacing w:line="240" w:lineRule="auto"/>
              <w:rPr>
                <w:rFonts w:ascii="Arial" w:hAnsi="Arial" w:cs="Arial"/>
              </w:rPr>
            </w:pPr>
          </w:p>
          <w:p w:rsidR="00A938A8" w:rsidRPr="002F1000" w:rsidRDefault="00B17515" w:rsidP="003F70EC">
            <w:pPr>
              <w:spacing w:line="240" w:lineRule="auto"/>
              <w:rPr>
                <w:rFonts w:ascii="Arial" w:hAnsi="Arial" w:cs="Arial"/>
              </w:rPr>
            </w:pPr>
            <w:r w:rsidRPr="002F1000">
              <w:rPr>
                <w:rFonts w:ascii="Arial" w:hAnsi="Arial" w:cs="Arial"/>
              </w:rPr>
              <w:t>At least 7</w:t>
            </w:r>
            <w:r w:rsidR="00A938A8" w:rsidRPr="002F1000">
              <w:rPr>
                <w:rFonts w:ascii="Arial" w:hAnsi="Arial" w:cs="Arial"/>
              </w:rPr>
              <w:t xml:space="preserve"> </w:t>
            </w:r>
            <w:r w:rsidR="000A4823" w:rsidRPr="002F1000">
              <w:rPr>
                <w:rFonts w:ascii="Arial" w:hAnsi="Arial" w:cs="Arial"/>
              </w:rPr>
              <w:t>operational</w:t>
            </w:r>
            <w:r w:rsidR="00A938A8" w:rsidRPr="002F1000">
              <w:rPr>
                <w:rFonts w:ascii="Arial" w:hAnsi="Arial" w:cs="Arial"/>
              </w:rPr>
              <w:t xml:space="preserve"> research projects </w:t>
            </w:r>
            <w:r w:rsidR="00DA7865" w:rsidRPr="002F1000">
              <w:rPr>
                <w:rFonts w:ascii="Arial" w:hAnsi="Arial" w:cs="Arial"/>
              </w:rPr>
              <w:t>in progress</w:t>
            </w:r>
            <w:r w:rsidRPr="002F1000">
              <w:rPr>
                <w:rFonts w:ascii="Arial" w:hAnsi="Arial" w:cs="Arial"/>
              </w:rPr>
              <w:t xml:space="preserve"> during the year</w:t>
            </w:r>
            <w:r w:rsidR="00A938A8" w:rsidRPr="002F1000">
              <w:rPr>
                <w:rFonts w:ascii="Arial" w:hAnsi="Arial" w:cs="Arial"/>
              </w:rPr>
              <w:t xml:space="preserve"> </w:t>
            </w:r>
            <w:r w:rsidR="00F572F3" w:rsidRPr="002F1000">
              <w:rPr>
                <w:rFonts w:ascii="Arial" w:hAnsi="Arial" w:cs="Arial"/>
              </w:rPr>
              <w:t>2019-20</w:t>
            </w:r>
          </w:p>
          <w:p w:rsidR="00E84313" w:rsidRPr="002F1000" w:rsidRDefault="00E84313" w:rsidP="003F70EC">
            <w:pPr>
              <w:spacing w:line="240" w:lineRule="auto"/>
              <w:rPr>
                <w:rFonts w:ascii="Arial" w:hAnsi="Arial" w:cs="Arial"/>
              </w:rPr>
            </w:pPr>
          </w:p>
          <w:p w:rsidR="00A938A8" w:rsidRPr="002F1000" w:rsidRDefault="00B17515" w:rsidP="003F70EC">
            <w:pPr>
              <w:spacing w:line="240" w:lineRule="auto"/>
              <w:rPr>
                <w:rFonts w:ascii="Arial" w:hAnsi="Arial" w:cs="Arial"/>
              </w:rPr>
            </w:pPr>
            <w:r w:rsidRPr="002F1000">
              <w:rPr>
                <w:rFonts w:ascii="Arial" w:hAnsi="Arial" w:cs="Arial"/>
              </w:rPr>
              <w:t>At least 3</w:t>
            </w:r>
            <w:r w:rsidR="00A938A8" w:rsidRPr="002F1000">
              <w:rPr>
                <w:rFonts w:ascii="Arial" w:hAnsi="Arial" w:cs="Arial"/>
              </w:rPr>
              <w:t xml:space="preserve"> </w:t>
            </w:r>
            <w:r w:rsidR="00DA7865" w:rsidRPr="002F1000">
              <w:rPr>
                <w:rFonts w:ascii="Arial" w:hAnsi="Arial" w:cs="Arial"/>
              </w:rPr>
              <w:t xml:space="preserve">new </w:t>
            </w:r>
            <w:r w:rsidR="000A4823" w:rsidRPr="002F1000">
              <w:rPr>
                <w:rFonts w:ascii="Arial" w:hAnsi="Arial" w:cs="Arial"/>
              </w:rPr>
              <w:t>operational</w:t>
            </w:r>
            <w:r w:rsidR="00A938A8" w:rsidRPr="002F1000">
              <w:rPr>
                <w:rFonts w:ascii="Arial" w:hAnsi="Arial" w:cs="Arial"/>
              </w:rPr>
              <w:t xml:space="preserve"> research proposals </w:t>
            </w:r>
            <w:r w:rsidR="00956428" w:rsidRPr="002F1000">
              <w:rPr>
                <w:rFonts w:ascii="Arial" w:hAnsi="Arial" w:cs="Arial"/>
              </w:rPr>
              <w:t>approved</w:t>
            </w:r>
          </w:p>
          <w:p w:rsidR="00956428" w:rsidRPr="002F1000" w:rsidRDefault="00956428" w:rsidP="003F70EC">
            <w:pPr>
              <w:spacing w:line="240" w:lineRule="auto"/>
              <w:rPr>
                <w:rFonts w:ascii="Arial" w:hAnsi="Arial" w:cs="Arial"/>
              </w:rPr>
            </w:pPr>
          </w:p>
          <w:p w:rsidR="00956428" w:rsidRPr="002F1000" w:rsidRDefault="00956428" w:rsidP="003F70EC">
            <w:pPr>
              <w:spacing w:line="240" w:lineRule="auto"/>
              <w:rPr>
                <w:rFonts w:ascii="Arial" w:hAnsi="Arial" w:cs="Arial"/>
              </w:rPr>
            </w:pPr>
            <w:r w:rsidRPr="002F1000">
              <w:rPr>
                <w:rFonts w:ascii="Arial" w:hAnsi="Arial" w:cs="Arial"/>
              </w:rPr>
              <w:t>At least 80% of the research budget spent</w:t>
            </w:r>
          </w:p>
          <w:p w:rsidR="00DA7865" w:rsidRPr="002F1000" w:rsidRDefault="00DA7865" w:rsidP="003F70EC">
            <w:pPr>
              <w:spacing w:line="240" w:lineRule="auto"/>
              <w:rPr>
                <w:rFonts w:ascii="Arial" w:hAnsi="Arial" w:cs="Arial"/>
              </w:rPr>
            </w:pPr>
          </w:p>
          <w:p w:rsidR="00956428" w:rsidRPr="002F1000" w:rsidRDefault="00F97819" w:rsidP="003F70EC">
            <w:pPr>
              <w:spacing w:line="240" w:lineRule="auto"/>
              <w:rPr>
                <w:rFonts w:ascii="Arial" w:hAnsi="Arial" w:cs="Arial"/>
                <w:i/>
              </w:rPr>
            </w:pPr>
            <w:r w:rsidRPr="002F1000">
              <w:rPr>
                <w:rFonts w:ascii="Arial" w:hAnsi="Arial" w:cs="Arial"/>
                <w:i/>
              </w:rPr>
              <w:t>(</w:t>
            </w:r>
            <w:r w:rsidR="00456661" w:rsidRPr="002F1000">
              <w:rPr>
                <w:rFonts w:ascii="Arial" w:hAnsi="Arial" w:cs="Arial"/>
                <w:i/>
              </w:rPr>
              <w:t>Source:</w:t>
            </w:r>
            <w:r w:rsidR="000A4823" w:rsidRPr="002F1000">
              <w:rPr>
                <w:rFonts w:ascii="Arial" w:hAnsi="Arial" w:cs="Arial"/>
                <w:i/>
              </w:rPr>
              <w:t xml:space="preserve"> </w:t>
            </w:r>
            <w:r w:rsidR="001F63F0" w:rsidRPr="002F1000">
              <w:rPr>
                <w:rFonts w:ascii="Arial" w:hAnsi="Arial" w:cs="Arial"/>
                <w:i/>
              </w:rPr>
              <w:t>ASC</w:t>
            </w:r>
            <w:r w:rsidR="000A4823" w:rsidRPr="002F1000">
              <w:rPr>
                <w:rFonts w:ascii="Arial" w:hAnsi="Arial" w:cs="Arial"/>
                <w:i/>
              </w:rPr>
              <w:t xml:space="preserve"> reports and minutes</w:t>
            </w:r>
            <w:r w:rsidR="00456661" w:rsidRPr="002F1000">
              <w:rPr>
                <w:rFonts w:ascii="Arial" w:hAnsi="Arial" w:cs="Arial"/>
                <w:i/>
              </w:rPr>
              <w:t>;</w:t>
            </w:r>
            <w:r w:rsidR="00456661" w:rsidRPr="002F1000">
              <w:rPr>
                <w:rFonts w:ascii="Arial" w:hAnsi="Arial" w:cs="Arial"/>
              </w:rPr>
              <w:t xml:space="preserve"> </w:t>
            </w:r>
            <w:r w:rsidR="00456661" w:rsidRPr="002F1000">
              <w:rPr>
                <w:rFonts w:ascii="Arial" w:hAnsi="Arial" w:cs="Arial"/>
                <w:i/>
              </w:rPr>
              <w:t>i</w:t>
            </w:r>
            <w:r w:rsidR="00956428" w:rsidRPr="002F1000">
              <w:rPr>
                <w:rFonts w:ascii="Arial" w:hAnsi="Arial" w:cs="Arial"/>
                <w:i/>
              </w:rPr>
              <w:t>nformation from newly developed project progress reports and portfolio reviews</w:t>
            </w:r>
            <w:r w:rsidRPr="002F1000">
              <w:rPr>
                <w:rFonts w:ascii="Arial" w:hAnsi="Arial" w:cs="Arial"/>
                <w:i/>
              </w:rPr>
              <w:t>)</w:t>
            </w:r>
          </w:p>
          <w:p w:rsidR="003F70EC" w:rsidRDefault="003F70EC" w:rsidP="003F70EC">
            <w:pPr>
              <w:spacing w:line="240" w:lineRule="auto"/>
              <w:rPr>
                <w:rFonts w:ascii="Arial" w:hAnsi="Arial" w:cs="Arial"/>
              </w:rPr>
            </w:pPr>
          </w:p>
          <w:p w:rsidR="00212B7B" w:rsidRDefault="00212B7B" w:rsidP="003F70EC">
            <w:pPr>
              <w:spacing w:line="240" w:lineRule="auto"/>
              <w:rPr>
                <w:rFonts w:ascii="Arial" w:hAnsi="Arial" w:cs="Arial"/>
              </w:rPr>
            </w:pPr>
          </w:p>
          <w:p w:rsidR="00212B7B" w:rsidRPr="002F1000" w:rsidRDefault="00212B7B" w:rsidP="003F70EC">
            <w:pPr>
              <w:spacing w:line="240" w:lineRule="auto"/>
              <w:rPr>
                <w:rFonts w:ascii="Arial" w:hAnsi="Arial" w:cs="Arial"/>
              </w:rPr>
            </w:pPr>
          </w:p>
        </w:tc>
      </w:tr>
      <w:tr w:rsidR="00A938A8" w:rsidRPr="002F1000" w:rsidTr="002E67EE">
        <w:tc>
          <w:tcPr>
            <w:tcW w:w="14742" w:type="dxa"/>
            <w:gridSpan w:val="5"/>
            <w:shd w:val="clear" w:color="auto" w:fill="auto"/>
          </w:tcPr>
          <w:p w:rsidR="00A938A8" w:rsidRPr="002F1000" w:rsidRDefault="00A938A8" w:rsidP="003F70EC">
            <w:pPr>
              <w:autoSpaceDE w:val="0"/>
              <w:autoSpaceDN w:val="0"/>
              <w:adjustRightInd w:val="0"/>
              <w:spacing w:line="240" w:lineRule="auto"/>
              <w:rPr>
                <w:rFonts w:ascii="Arial" w:eastAsiaTheme="minorHAnsi" w:hAnsi="Arial" w:cs="Arial"/>
                <w:i/>
              </w:rPr>
            </w:pPr>
            <w:r w:rsidRPr="002F1000">
              <w:rPr>
                <w:rFonts w:ascii="Arial" w:eastAsiaTheme="minorHAnsi" w:hAnsi="Arial" w:cs="Arial"/>
                <w:i/>
              </w:rPr>
              <w:lastRenderedPageBreak/>
              <w:t>2.2 External funding to build on the UK-PHRST platform</w:t>
            </w:r>
          </w:p>
          <w:p w:rsidR="00A938A8" w:rsidRPr="002F1000" w:rsidRDefault="00A938A8" w:rsidP="003F70EC">
            <w:pPr>
              <w:spacing w:line="240" w:lineRule="auto"/>
              <w:rPr>
                <w:rFonts w:ascii="Arial" w:hAnsi="Arial" w:cs="Arial"/>
              </w:rPr>
            </w:pPr>
          </w:p>
        </w:tc>
      </w:tr>
      <w:tr w:rsidR="00DA7865" w:rsidRPr="002F1000" w:rsidTr="002E67EE">
        <w:tc>
          <w:tcPr>
            <w:tcW w:w="2268" w:type="dxa"/>
            <w:shd w:val="clear" w:color="auto" w:fill="auto"/>
          </w:tcPr>
          <w:p w:rsidR="00A938A8" w:rsidRPr="002F1000" w:rsidRDefault="00A938A8" w:rsidP="003F70EC">
            <w:pPr>
              <w:spacing w:line="240" w:lineRule="auto"/>
              <w:rPr>
                <w:rFonts w:ascii="Arial" w:hAnsi="Arial" w:cs="Arial"/>
                <w:b/>
                <w:lang w:val="en-GB"/>
              </w:rPr>
            </w:pPr>
            <w:r w:rsidRPr="002F1000">
              <w:rPr>
                <w:rFonts w:ascii="Arial" w:hAnsi="Arial" w:cs="Arial"/>
              </w:rPr>
              <w:t>Supporting collaborations and leveraging external funding</w:t>
            </w:r>
            <w:r w:rsidR="008C0EBB" w:rsidRPr="002F1000">
              <w:rPr>
                <w:rFonts w:ascii="Arial" w:hAnsi="Arial" w:cs="Arial"/>
              </w:rPr>
              <w:t xml:space="preserve"> through grant applications </w:t>
            </w:r>
          </w:p>
        </w:tc>
        <w:tc>
          <w:tcPr>
            <w:tcW w:w="1134"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lang w:val="en-GB"/>
              </w:rPr>
              <w:t>March 2020</w:t>
            </w:r>
          </w:p>
        </w:tc>
        <w:tc>
          <w:tcPr>
            <w:tcW w:w="1843" w:type="dxa"/>
            <w:shd w:val="clear" w:color="auto" w:fill="auto"/>
          </w:tcPr>
          <w:p w:rsidR="00A938A8" w:rsidRPr="002F1000" w:rsidRDefault="00A938A8" w:rsidP="003F70EC">
            <w:pPr>
              <w:spacing w:line="240" w:lineRule="auto"/>
              <w:rPr>
                <w:rFonts w:ascii="Arial" w:hAnsi="Arial" w:cs="Arial"/>
                <w:lang w:val="en-GB"/>
              </w:rPr>
            </w:pPr>
            <w:r w:rsidRPr="002F1000">
              <w:rPr>
                <w:rFonts w:ascii="Arial" w:hAnsi="Arial" w:cs="Arial"/>
              </w:rPr>
              <w:t>Deputy Director, Research</w:t>
            </w:r>
          </w:p>
        </w:tc>
        <w:tc>
          <w:tcPr>
            <w:tcW w:w="4760" w:type="dxa"/>
            <w:shd w:val="clear" w:color="auto" w:fill="auto"/>
          </w:tcPr>
          <w:p w:rsidR="00F12D61" w:rsidRPr="002F1000" w:rsidRDefault="00A61428" w:rsidP="003F70EC">
            <w:pPr>
              <w:spacing w:line="240" w:lineRule="auto"/>
              <w:rPr>
                <w:rFonts w:ascii="Arial" w:hAnsi="Arial" w:cs="Arial"/>
              </w:rPr>
            </w:pPr>
            <w:r w:rsidRPr="002F1000">
              <w:rPr>
                <w:rFonts w:ascii="Arial" w:hAnsi="Arial" w:cs="Arial"/>
              </w:rPr>
              <w:t xml:space="preserve">Externally funded research projects with named UK-PHRST investigator in progress or completed. </w:t>
            </w:r>
          </w:p>
          <w:p w:rsidR="00D52F45" w:rsidRPr="002F1000" w:rsidRDefault="00D52F45" w:rsidP="003F70EC">
            <w:pPr>
              <w:spacing w:line="240" w:lineRule="auto"/>
              <w:rPr>
                <w:rFonts w:ascii="Arial" w:hAnsi="Arial" w:cs="Arial"/>
              </w:rPr>
            </w:pPr>
          </w:p>
          <w:p w:rsidR="00F12D61" w:rsidRPr="002F1000" w:rsidRDefault="00F12D61" w:rsidP="003F70EC">
            <w:pPr>
              <w:spacing w:line="240" w:lineRule="auto"/>
              <w:rPr>
                <w:rFonts w:ascii="Arial" w:hAnsi="Arial" w:cs="Arial"/>
              </w:rPr>
            </w:pPr>
            <w:r w:rsidRPr="002F1000">
              <w:rPr>
                <w:rFonts w:ascii="Arial" w:hAnsi="Arial" w:cs="Arial"/>
              </w:rPr>
              <w:t xml:space="preserve">New funding applications </w:t>
            </w:r>
            <w:r w:rsidR="00F572F3" w:rsidRPr="002F1000">
              <w:rPr>
                <w:rFonts w:ascii="Arial" w:hAnsi="Arial" w:cs="Arial"/>
              </w:rPr>
              <w:t>submitted</w:t>
            </w:r>
            <w:r w:rsidR="00AC17C0" w:rsidRPr="002F1000">
              <w:rPr>
                <w:rFonts w:ascii="Arial" w:hAnsi="Arial" w:cs="Arial"/>
              </w:rPr>
              <w:t xml:space="preserve"> </w:t>
            </w:r>
            <w:r w:rsidRPr="002F1000">
              <w:rPr>
                <w:rFonts w:ascii="Arial" w:hAnsi="Arial" w:cs="Arial"/>
              </w:rPr>
              <w:t>for research or capacity-building projects from external sources (named UK-PHRST investigator</w:t>
            </w:r>
            <w:r w:rsidR="00F572F3" w:rsidRPr="002F1000">
              <w:rPr>
                <w:rFonts w:ascii="Arial" w:hAnsi="Arial" w:cs="Arial"/>
              </w:rPr>
              <w:t xml:space="preserve"> or collaborator</w:t>
            </w:r>
            <w:r w:rsidRPr="002F1000">
              <w:rPr>
                <w:rFonts w:ascii="Arial" w:hAnsi="Arial" w:cs="Arial"/>
              </w:rPr>
              <w:t xml:space="preserve"> included).</w:t>
            </w:r>
          </w:p>
          <w:p w:rsidR="00F12D61" w:rsidRPr="002F1000" w:rsidRDefault="00F12D61" w:rsidP="003F70EC">
            <w:pPr>
              <w:spacing w:line="240" w:lineRule="auto"/>
              <w:rPr>
                <w:rFonts w:ascii="Arial" w:hAnsi="Arial" w:cs="Arial"/>
              </w:rPr>
            </w:pPr>
          </w:p>
          <w:p w:rsidR="00A61428" w:rsidRPr="002F1000" w:rsidRDefault="00A61428" w:rsidP="003F70EC">
            <w:pPr>
              <w:pStyle w:val="CommentText"/>
              <w:rPr>
                <w:rFonts w:ascii="Arial" w:hAnsi="Arial" w:cs="Arial"/>
                <w:sz w:val="22"/>
                <w:szCs w:val="22"/>
              </w:rPr>
            </w:pPr>
          </w:p>
        </w:tc>
        <w:tc>
          <w:tcPr>
            <w:tcW w:w="4737" w:type="dxa"/>
            <w:shd w:val="clear" w:color="auto" w:fill="auto"/>
          </w:tcPr>
          <w:p w:rsidR="00A61428" w:rsidRPr="002F1000" w:rsidRDefault="008C0EBB" w:rsidP="003F70EC">
            <w:pPr>
              <w:spacing w:line="240" w:lineRule="auto"/>
              <w:rPr>
                <w:rFonts w:ascii="Arial" w:hAnsi="Arial" w:cs="Arial"/>
              </w:rPr>
            </w:pPr>
            <w:r w:rsidRPr="002F1000">
              <w:rPr>
                <w:rFonts w:ascii="Arial" w:hAnsi="Arial" w:cs="Arial"/>
              </w:rPr>
              <w:t>At least 4</w:t>
            </w:r>
            <w:r w:rsidR="00A61428" w:rsidRPr="002F1000">
              <w:rPr>
                <w:rFonts w:ascii="Arial" w:hAnsi="Arial" w:cs="Arial"/>
              </w:rPr>
              <w:t xml:space="preserve"> externally funded research projects in progress or completed.</w:t>
            </w:r>
          </w:p>
          <w:p w:rsidR="00956428" w:rsidRPr="002F1000" w:rsidRDefault="00956428" w:rsidP="006719A1">
            <w:pPr>
              <w:pStyle w:val="ListParagraph"/>
              <w:numPr>
                <w:ilvl w:val="0"/>
                <w:numId w:val="14"/>
              </w:numPr>
              <w:spacing w:line="240" w:lineRule="auto"/>
              <w:rPr>
                <w:rFonts w:ascii="Arial" w:hAnsi="Arial" w:cs="Arial"/>
              </w:rPr>
            </w:pPr>
            <w:r w:rsidRPr="002F1000">
              <w:rPr>
                <w:rFonts w:ascii="Arial" w:hAnsi="Arial" w:cs="Arial"/>
              </w:rPr>
              <w:t>Modelling of vaccine interventions for epidemic diseases (NIHR, PI John Edmunds, ends March 2021)</w:t>
            </w:r>
          </w:p>
          <w:p w:rsidR="00956428" w:rsidRPr="002F1000" w:rsidRDefault="00956428" w:rsidP="006719A1">
            <w:pPr>
              <w:pStyle w:val="ListParagraph"/>
              <w:numPr>
                <w:ilvl w:val="0"/>
                <w:numId w:val="14"/>
              </w:numPr>
              <w:spacing w:line="240" w:lineRule="auto"/>
              <w:rPr>
                <w:rFonts w:ascii="Arial" w:hAnsi="Arial" w:cs="Arial"/>
              </w:rPr>
            </w:pPr>
            <w:r w:rsidRPr="002F1000">
              <w:rPr>
                <w:rFonts w:ascii="Arial" w:hAnsi="Arial" w:cs="Arial"/>
              </w:rPr>
              <w:t>Anthropology of vaccination for outbreaks (NIH</w:t>
            </w:r>
            <w:r w:rsidR="002430D5" w:rsidRPr="002F1000">
              <w:rPr>
                <w:rFonts w:ascii="Arial" w:hAnsi="Arial" w:cs="Arial"/>
              </w:rPr>
              <w:t>R</w:t>
            </w:r>
            <w:r w:rsidRPr="002F1000">
              <w:rPr>
                <w:rFonts w:ascii="Arial" w:hAnsi="Arial" w:cs="Arial"/>
              </w:rPr>
              <w:t xml:space="preserve">, </w:t>
            </w:r>
            <w:r w:rsidR="002430D5" w:rsidRPr="002F1000">
              <w:rPr>
                <w:rFonts w:ascii="Arial" w:hAnsi="Arial" w:cs="Arial"/>
              </w:rPr>
              <w:t>PI</w:t>
            </w:r>
            <w:r w:rsidRPr="002F1000">
              <w:rPr>
                <w:rFonts w:ascii="Arial" w:hAnsi="Arial" w:cs="Arial"/>
              </w:rPr>
              <w:t xml:space="preserve"> Shelley Lees, Jimmy Whitworth Co-I, ends March 2021)</w:t>
            </w:r>
          </w:p>
          <w:p w:rsidR="00956428" w:rsidRPr="002F1000" w:rsidRDefault="00956428" w:rsidP="006719A1">
            <w:pPr>
              <w:pStyle w:val="ListParagraph"/>
              <w:numPr>
                <w:ilvl w:val="0"/>
                <w:numId w:val="14"/>
              </w:numPr>
              <w:spacing w:line="240" w:lineRule="auto"/>
              <w:rPr>
                <w:rFonts w:ascii="Arial" w:hAnsi="Arial" w:cs="Arial"/>
              </w:rPr>
            </w:pPr>
            <w:r w:rsidRPr="002F1000">
              <w:rPr>
                <w:rFonts w:ascii="Arial" w:hAnsi="Arial" w:cs="Arial"/>
              </w:rPr>
              <w:t>Electronic data tools for outbreaks (NIHR, PI Chrissy Roberts, Jimmy Whitworth Co-I, ends March 2020)</w:t>
            </w:r>
          </w:p>
          <w:p w:rsidR="00F12D61" w:rsidRPr="002F1000" w:rsidRDefault="00956428" w:rsidP="006719A1">
            <w:pPr>
              <w:pStyle w:val="ListParagraph"/>
              <w:numPr>
                <w:ilvl w:val="0"/>
                <w:numId w:val="14"/>
              </w:numPr>
              <w:spacing w:line="240" w:lineRule="auto"/>
              <w:rPr>
                <w:rFonts w:ascii="Arial" w:hAnsi="Arial" w:cs="Arial"/>
              </w:rPr>
            </w:pPr>
            <w:r w:rsidRPr="002F1000">
              <w:rPr>
                <w:rFonts w:ascii="Arial" w:hAnsi="Arial" w:cs="Arial"/>
              </w:rPr>
              <w:t xml:space="preserve">African Coalition for Research and Clinical Trials in Outbreaks (EDCTP, PI Peter Horby, Jimmy Whitworth lead for LSHTM, ends March 2022)  </w:t>
            </w:r>
          </w:p>
          <w:p w:rsidR="00F12D61" w:rsidRPr="002F1000" w:rsidRDefault="00722931" w:rsidP="003F70EC">
            <w:pPr>
              <w:spacing w:line="240" w:lineRule="auto"/>
              <w:rPr>
                <w:rFonts w:ascii="Arial" w:hAnsi="Arial" w:cs="Arial"/>
              </w:rPr>
            </w:pPr>
            <w:r w:rsidRPr="002F1000">
              <w:rPr>
                <w:rFonts w:ascii="Arial" w:hAnsi="Arial" w:cs="Arial"/>
              </w:rPr>
              <w:t>Any</w:t>
            </w:r>
            <w:r w:rsidR="00F12D61" w:rsidRPr="002F1000">
              <w:rPr>
                <w:rFonts w:ascii="Arial" w:hAnsi="Arial" w:cs="Arial"/>
              </w:rPr>
              <w:t xml:space="preserve"> new funding applications submitted for research or capacity-building projects from external sources (named UK-PHRST investigator included). </w:t>
            </w:r>
          </w:p>
          <w:p w:rsidR="007E05BA" w:rsidRPr="002F1000" w:rsidRDefault="007E05BA" w:rsidP="003F70EC">
            <w:pPr>
              <w:spacing w:line="240" w:lineRule="auto"/>
              <w:rPr>
                <w:rFonts w:ascii="Arial" w:hAnsi="Arial" w:cs="Arial"/>
              </w:rPr>
            </w:pPr>
          </w:p>
          <w:p w:rsidR="00A61428" w:rsidRPr="002F1000" w:rsidRDefault="00F97819" w:rsidP="003F70EC">
            <w:pPr>
              <w:spacing w:line="240" w:lineRule="auto"/>
              <w:rPr>
                <w:rFonts w:ascii="Arial" w:hAnsi="Arial" w:cs="Arial"/>
                <w:i/>
              </w:rPr>
            </w:pPr>
            <w:r w:rsidRPr="002F1000">
              <w:rPr>
                <w:rFonts w:ascii="Arial" w:hAnsi="Arial" w:cs="Arial"/>
                <w:i/>
              </w:rPr>
              <w:t>(</w:t>
            </w:r>
            <w:r w:rsidR="00456661" w:rsidRPr="002F1000">
              <w:rPr>
                <w:rFonts w:ascii="Arial" w:hAnsi="Arial" w:cs="Arial"/>
                <w:i/>
              </w:rPr>
              <w:t>Source:</w:t>
            </w:r>
            <w:r w:rsidR="00A61428" w:rsidRPr="002F1000">
              <w:rPr>
                <w:rFonts w:ascii="Arial" w:hAnsi="Arial" w:cs="Arial"/>
                <w:i/>
              </w:rPr>
              <w:t xml:space="preserve"> </w:t>
            </w:r>
            <w:r w:rsidR="00CE15FA" w:rsidRPr="002F1000">
              <w:rPr>
                <w:rFonts w:ascii="Arial" w:hAnsi="Arial" w:cs="Arial"/>
                <w:i/>
              </w:rPr>
              <w:t>UK-PHRST reports</w:t>
            </w:r>
            <w:r w:rsidRPr="002F1000">
              <w:rPr>
                <w:rFonts w:ascii="Arial" w:hAnsi="Arial" w:cs="Arial"/>
                <w:i/>
              </w:rPr>
              <w:t>)</w:t>
            </w:r>
          </w:p>
          <w:p w:rsidR="00A61428" w:rsidRPr="002F1000" w:rsidRDefault="00A61428" w:rsidP="003F70EC">
            <w:pPr>
              <w:spacing w:line="240" w:lineRule="auto"/>
              <w:rPr>
                <w:rFonts w:ascii="Arial" w:hAnsi="Arial" w:cs="Arial"/>
                <w:b/>
              </w:rPr>
            </w:pPr>
          </w:p>
        </w:tc>
      </w:tr>
      <w:tr w:rsidR="00A938A8" w:rsidRPr="002F1000" w:rsidTr="002E67EE">
        <w:tc>
          <w:tcPr>
            <w:tcW w:w="14742" w:type="dxa"/>
            <w:gridSpan w:val="5"/>
            <w:shd w:val="clear" w:color="auto" w:fill="auto"/>
          </w:tcPr>
          <w:p w:rsidR="00E60B29" w:rsidRPr="002F1000" w:rsidRDefault="00E60B29" w:rsidP="003F70EC">
            <w:pPr>
              <w:autoSpaceDE w:val="0"/>
              <w:autoSpaceDN w:val="0"/>
              <w:adjustRightInd w:val="0"/>
              <w:spacing w:line="240" w:lineRule="auto"/>
              <w:rPr>
                <w:rFonts w:ascii="Arial" w:hAnsi="Arial" w:cs="Arial"/>
                <w:i/>
              </w:rPr>
            </w:pPr>
            <w:r w:rsidRPr="002F1000">
              <w:rPr>
                <w:rFonts w:ascii="Arial" w:hAnsi="Arial" w:cs="Arial"/>
                <w:i/>
              </w:rPr>
              <w:t>2.3 Knowledge sharing through presented and published analyses of evidence on optimal approaches to outbreak response</w:t>
            </w:r>
          </w:p>
          <w:p w:rsidR="00A938A8" w:rsidRPr="002F1000" w:rsidRDefault="00A938A8" w:rsidP="003F70EC">
            <w:pPr>
              <w:pStyle w:val="Heading3"/>
              <w:spacing w:before="0" w:line="240" w:lineRule="auto"/>
              <w:rPr>
                <w:rFonts w:ascii="Arial" w:eastAsiaTheme="minorHAnsi" w:hAnsi="Arial" w:cs="Arial"/>
                <w:sz w:val="22"/>
                <w:szCs w:val="22"/>
                <w:lang w:val="en-GB"/>
              </w:rPr>
            </w:pPr>
          </w:p>
        </w:tc>
      </w:tr>
      <w:tr w:rsidR="00DA7865" w:rsidRPr="002F1000" w:rsidTr="002E67EE">
        <w:tc>
          <w:tcPr>
            <w:tcW w:w="2268" w:type="dxa"/>
            <w:shd w:val="clear" w:color="auto" w:fill="auto"/>
          </w:tcPr>
          <w:p w:rsidR="00A938A8" w:rsidRPr="002F1000" w:rsidRDefault="00F572F3" w:rsidP="003F70EC">
            <w:pPr>
              <w:spacing w:line="240" w:lineRule="auto"/>
              <w:rPr>
                <w:rFonts w:ascii="Arial" w:hAnsi="Arial" w:cs="Arial"/>
                <w:b/>
                <w:lang w:val="en-GB"/>
              </w:rPr>
            </w:pPr>
            <w:r w:rsidRPr="002F1000">
              <w:rPr>
                <w:rFonts w:ascii="Arial" w:hAnsi="Arial" w:cs="Arial"/>
              </w:rPr>
              <w:t>P</w:t>
            </w:r>
            <w:r w:rsidR="00CE15FA" w:rsidRPr="002F1000">
              <w:rPr>
                <w:rFonts w:ascii="Arial" w:hAnsi="Arial" w:cs="Arial"/>
              </w:rPr>
              <w:t xml:space="preserve">ublication of articles and presentations at meetings. </w:t>
            </w:r>
          </w:p>
        </w:tc>
        <w:tc>
          <w:tcPr>
            <w:tcW w:w="1134" w:type="dxa"/>
            <w:shd w:val="clear" w:color="auto" w:fill="auto"/>
          </w:tcPr>
          <w:p w:rsidR="00A938A8" w:rsidRPr="002F1000" w:rsidRDefault="00E60B29" w:rsidP="003F70EC">
            <w:pPr>
              <w:spacing w:line="240" w:lineRule="auto"/>
              <w:rPr>
                <w:rFonts w:ascii="Arial" w:hAnsi="Arial" w:cs="Arial"/>
                <w:lang w:val="en-GB"/>
              </w:rPr>
            </w:pPr>
            <w:r w:rsidRPr="002F1000">
              <w:rPr>
                <w:rFonts w:ascii="Arial" w:hAnsi="Arial" w:cs="Arial"/>
                <w:lang w:val="en-GB"/>
              </w:rPr>
              <w:t>March 2020</w:t>
            </w:r>
          </w:p>
        </w:tc>
        <w:tc>
          <w:tcPr>
            <w:tcW w:w="1843" w:type="dxa"/>
            <w:shd w:val="clear" w:color="auto" w:fill="auto"/>
          </w:tcPr>
          <w:p w:rsidR="00A938A8" w:rsidRPr="002F1000" w:rsidRDefault="00E60B29" w:rsidP="003F70EC">
            <w:pPr>
              <w:spacing w:line="240" w:lineRule="auto"/>
              <w:rPr>
                <w:rFonts w:ascii="Arial" w:hAnsi="Arial" w:cs="Arial"/>
                <w:lang w:val="en-GB"/>
              </w:rPr>
            </w:pPr>
            <w:r w:rsidRPr="002F1000">
              <w:rPr>
                <w:rFonts w:ascii="Arial" w:hAnsi="Arial" w:cs="Arial"/>
              </w:rPr>
              <w:t>Deputy Director, Research</w:t>
            </w:r>
          </w:p>
        </w:tc>
        <w:tc>
          <w:tcPr>
            <w:tcW w:w="4760" w:type="dxa"/>
            <w:shd w:val="clear" w:color="auto" w:fill="auto"/>
          </w:tcPr>
          <w:p w:rsidR="00A938A8" w:rsidRPr="002F1000" w:rsidRDefault="00CE15FA" w:rsidP="003F70EC">
            <w:pPr>
              <w:spacing w:line="240" w:lineRule="auto"/>
              <w:rPr>
                <w:rFonts w:ascii="Arial" w:hAnsi="Arial" w:cs="Arial"/>
              </w:rPr>
            </w:pPr>
            <w:r w:rsidRPr="002F1000">
              <w:rPr>
                <w:rFonts w:ascii="Arial" w:hAnsi="Arial" w:cs="Arial"/>
              </w:rPr>
              <w:t>P</w:t>
            </w:r>
            <w:r w:rsidR="00E60B29" w:rsidRPr="002F1000">
              <w:rPr>
                <w:rFonts w:ascii="Arial" w:hAnsi="Arial" w:cs="Arial"/>
              </w:rPr>
              <w:t xml:space="preserve">ublication </w:t>
            </w:r>
            <w:r w:rsidR="00586960" w:rsidRPr="002F1000">
              <w:rPr>
                <w:rFonts w:ascii="Arial" w:hAnsi="Arial" w:cs="Arial"/>
              </w:rPr>
              <w:t>or presentation</w:t>
            </w:r>
            <w:r w:rsidRPr="002F1000">
              <w:rPr>
                <w:rFonts w:ascii="Arial" w:hAnsi="Arial" w:cs="Arial"/>
              </w:rPr>
              <w:t xml:space="preserve"> of work done by the UK-PHRST.</w:t>
            </w:r>
          </w:p>
          <w:p w:rsidR="00956428" w:rsidRPr="002F1000" w:rsidRDefault="00956428" w:rsidP="003F70EC">
            <w:pPr>
              <w:spacing w:line="240" w:lineRule="auto"/>
              <w:rPr>
                <w:rFonts w:ascii="Arial" w:hAnsi="Arial" w:cs="Arial"/>
              </w:rPr>
            </w:pPr>
          </w:p>
          <w:p w:rsidR="00956428" w:rsidRPr="002F1000" w:rsidRDefault="00956428" w:rsidP="003F70EC">
            <w:pPr>
              <w:spacing w:line="240" w:lineRule="auto"/>
              <w:rPr>
                <w:rFonts w:ascii="Arial" w:hAnsi="Arial" w:cs="Arial"/>
              </w:rPr>
            </w:pPr>
            <w:r w:rsidRPr="002F1000">
              <w:rPr>
                <w:rFonts w:ascii="Arial" w:hAnsi="Arial" w:cs="Arial"/>
              </w:rPr>
              <w:t>A showcase research event organized by UK</w:t>
            </w:r>
            <w:r w:rsidR="007C704C" w:rsidRPr="002F1000">
              <w:rPr>
                <w:rFonts w:ascii="Arial" w:hAnsi="Arial" w:cs="Arial"/>
              </w:rPr>
              <w:t>-</w:t>
            </w:r>
            <w:r w:rsidRPr="002F1000">
              <w:rPr>
                <w:rFonts w:ascii="Arial" w:hAnsi="Arial" w:cs="Arial"/>
              </w:rPr>
              <w:t xml:space="preserve">PHRST </w:t>
            </w:r>
            <w:proofErr w:type="gramStart"/>
            <w:r w:rsidRPr="002F1000">
              <w:rPr>
                <w:rFonts w:ascii="Arial" w:hAnsi="Arial" w:cs="Arial"/>
              </w:rPr>
              <w:t>and also</w:t>
            </w:r>
            <w:proofErr w:type="gramEnd"/>
            <w:r w:rsidRPr="002F1000">
              <w:rPr>
                <w:rFonts w:ascii="Arial" w:hAnsi="Arial" w:cs="Arial"/>
              </w:rPr>
              <w:t xml:space="preserve"> at high profile external meetings especially with ODA-rich audience</w:t>
            </w:r>
            <w:r w:rsidR="00F572F3" w:rsidRPr="002F1000">
              <w:rPr>
                <w:rFonts w:ascii="Arial" w:hAnsi="Arial" w:cs="Arial"/>
              </w:rPr>
              <w:t xml:space="preserve"> to support stakeholder engagement</w:t>
            </w:r>
            <w:r w:rsidRPr="002F1000">
              <w:rPr>
                <w:rFonts w:ascii="Arial" w:hAnsi="Arial" w:cs="Arial"/>
              </w:rPr>
              <w:t>.</w:t>
            </w:r>
          </w:p>
        </w:tc>
        <w:tc>
          <w:tcPr>
            <w:tcW w:w="4737" w:type="dxa"/>
            <w:shd w:val="clear" w:color="auto" w:fill="auto"/>
          </w:tcPr>
          <w:p w:rsidR="00CE15FA" w:rsidRPr="002F1000" w:rsidRDefault="007E05BA" w:rsidP="003F70EC">
            <w:pPr>
              <w:spacing w:line="240" w:lineRule="auto"/>
              <w:rPr>
                <w:rFonts w:ascii="Arial" w:hAnsi="Arial" w:cs="Arial"/>
              </w:rPr>
            </w:pPr>
            <w:r w:rsidRPr="002F1000">
              <w:rPr>
                <w:rFonts w:ascii="Arial" w:hAnsi="Arial" w:cs="Arial"/>
              </w:rPr>
              <w:t>At least 6</w:t>
            </w:r>
            <w:r w:rsidR="00E60B29" w:rsidRPr="002F1000">
              <w:rPr>
                <w:rFonts w:ascii="Arial" w:hAnsi="Arial" w:cs="Arial"/>
              </w:rPr>
              <w:t xml:space="preserve"> articles publi</w:t>
            </w:r>
            <w:r w:rsidR="00CE15FA" w:rsidRPr="002F1000">
              <w:rPr>
                <w:rFonts w:ascii="Arial" w:hAnsi="Arial" w:cs="Arial"/>
              </w:rPr>
              <w:t>shed</w:t>
            </w:r>
            <w:r w:rsidR="00F572F3" w:rsidRPr="002F1000">
              <w:rPr>
                <w:rFonts w:ascii="Arial" w:hAnsi="Arial" w:cs="Arial"/>
              </w:rPr>
              <w:t>, all with submitted manuscript available online (e.g. LSHTM website or other deposition platform)</w:t>
            </w:r>
          </w:p>
          <w:p w:rsidR="00CE15FA" w:rsidRPr="002F1000" w:rsidRDefault="00CE15FA" w:rsidP="003F70EC">
            <w:pPr>
              <w:spacing w:line="240" w:lineRule="auto"/>
              <w:rPr>
                <w:rFonts w:ascii="Arial" w:hAnsi="Arial" w:cs="Arial"/>
              </w:rPr>
            </w:pPr>
          </w:p>
          <w:p w:rsidR="00A938A8" w:rsidRPr="002F1000" w:rsidRDefault="007E05BA" w:rsidP="003F70EC">
            <w:pPr>
              <w:spacing w:line="240" w:lineRule="auto"/>
              <w:rPr>
                <w:rFonts w:ascii="Arial" w:hAnsi="Arial" w:cs="Arial"/>
              </w:rPr>
            </w:pPr>
            <w:r w:rsidRPr="002F1000">
              <w:rPr>
                <w:rFonts w:ascii="Arial" w:hAnsi="Arial" w:cs="Arial"/>
              </w:rPr>
              <w:t>At least 9</w:t>
            </w:r>
            <w:r w:rsidR="00CE15FA" w:rsidRPr="002F1000">
              <w:rPr>
                <w:rFonts w:ascii="Arial" w:hAnsi="Arial" w:cs="Arial"/>
              </w:rPr>
              <w:t xml:space="preserve"> presentations given</w:t>
            </w:r>
            <w:r w:rsidR="00F572F3" w:rsidRPr="002F1000">
              <w:rPr>
                <w:rFonts w:ascii="Arial" w:hAnsi="Arial" w:cs="Arial"/>
              </w:rPr>
              <w:t xml:space="preserve"> to audiences including practitioners and policy makers</w:t>
            </w:r>
          </w:p>
          <w:p w:rsidR="00CE15FA" w:rsidRPr="002F1000" w:rsidRDefault="00CE15FA" w:rsidP="003F70EC">
            <w:pPr>
              <w:spacing w:line="240" w:lineRule="auto"/>
              <w:rPr>
                <w:rFonts w:ascii="Arial" w:hAnsi="Arial" w:cs="Arial"/>
              </w:rPr>
            </w:pPr>
          </w:p>
          <w:p w:rsidR="00CE15FA" w:rsidRPr="002F1000" w:rsidRDefault="00456661" w:rsidP="003F70EC">
            <w:pPr>
              <w:spacing w:line="240" w:lineRule="auto"/>
              <w:rPr>
                <w:rFonts w:ascii="Arial" w:hAnsi="Arial" w:cs="Arial"/>
                <w:i/>
              </w:rPr>
            </w:pPr>
            <w:r w:rsidRPr="002F1000">
              <w:rPr>
                <w:rFonts w:ascii="Arial" w:hAnsi="Arial" w:cs="Arial"/>
                <w:i/>
              </w:rPr>
              <w:lastRenderedPageBreak/>
              <w:t>Source:</w:t>
            </w:r>
            <w:r w:rsidR="00CE15FA" w:rsidRPr="002F1000">
              <w:rPr>
                <w:rFonts w:ascii="Arial" w:hAnsi="Arial" w:cs="Arial"/>
                <w:i/>
              </w:rPr>
              <w:t xml:space="preserve"> UK-PHRST reports, research datab</w:t>
            </w:r>
            <w:r w:rsidR="003F70EC" w:rsidRPr="002F1000">
              <w:rPr>
                <w:rFonts w:ascii="Arial" w:hAnsi="Arial" w:cs="Arial"/>
                <w:i/>
              </w:rPr>
              <w:t>ases and conference proceedings.</w:t>
            </w:r>
          </w:p>
          <w:p w:rsidR="003F70EC" w:rsidRPr="002F1000" w:rsidRDefault="003F70EC" w:rsidP="003F70EC">
            <w:pPr>
              <w:spacing w:line="240" w:lineRule="auto"/>
              <w:rPr>
                <w:rFonts w:ascii="Arial" w:hAnsi="Arial" w:cs="Arial"/>
                <w:b/>
              </w:rPr>
            </w:pPr>
          </w:p>
        </w:tc>
      </w:tr>
      <w:tr w:rsidR="008C0EBB" w:rsidRPr="002F1000" w:rsidTr="002E67EE">
        <w:trPr>
          <w:trHeight w:val="70"/>
        </w:trPr>
        <w:tc>
          <w:tcPr>
            <w:tcW w:w="2268" w:type="dxa"/>
            <w:shd w:val="clear" w:color="auto" w:fill="auto"/>
          </w:tcPr>
          <w:p w:rsidR="008C0EBB" w:rsidRPr="002F1000" w:rsidRDefault="008C0EBB" w:rsidP="003F70EC">
            <w:pPr>
              <w:spacing w:line="240" w:lineRule="auto"/>
              <w:rPr>
                <w:rFonts w:ascii="Arial" w:hAnsi="Arial" w:cs="Arial"/>
                <w:b/>
                <w:lang w:val="en-GB"/>
              </w:rPr>
            </w:pPr>
            <w:r w:rsidRPr="002F1000">
              <w:rPr>
                <w:rFonts w:ascii="Arial" w:hAnsi="Arial" w:cs="Arial"/>
              </w:rPr>
              <w:lastRenderedPageBreak/>
              <w:t xml:space="preserve">Findings from research projects </w:t>
            </w:r>
            <w:r w:rsidR="00113A36" w:rsidRPr="002F1000">
              <w:rPr>
                <w:rFonts w:ascii="Arial" w:hAnsi="Arial" w:cs="Arial"/>
              </w:rPr>
              <w:t xml:space="preserve">shared with national stakeholders and authorities and </w:t>
            </w:r>
            <w:r w:rsidRPr="002F1000">
              <w:rPr>
                <w:rFonts w:ascii="Arial" w:hAnsi="Arial" w:cs="Arial"/>
              </w:rPr>
              <w:t xml:space="preserve">used to </w:t>
            </w:r>
            <w:r w:rsidR="00113A36" w:rsidRPr="002F1000">
              <w:rPr>
                <w:rFonts w:ascii="Arial" w:hAnsi="Arial" w:cs="Arial"/>
              </w:rPr>
              <w:t>inform</w:t>
            </w:r>
            <w:r w:rsidRPr="002F1000">
              <w:rPr>
                <w:rFonts w:ascii="Arial" w:hAnsi="Arial" w:cs="Arial"/>
              </w:rPr>
              <w:t xml:space="preserve"> outbreak investigation and response</w:t>
            </w:r>
          </w:p>
        </w:tc>
        <w:tc>
          <w:tcPr>
            <w:tcW w:w="1134" w:type="dxa"/>
            <w:shd w:val="clear" w:color="auto" w:fill="auto"/>
          </w:tcPr>
          <w:p w:rsidR="008C0EBB" w:rsidRPr="002F1000" w:rsidRDefault="008C0EBB" w:rsidP="003F70EC">
            <w:pPr>
              <w:spacing w:line="240" w:lineRule="auto"/>
              <w:rPr>
                <w:rFonts w:ascii="Arial" w:hAnsi="Arial" w:cs="Arial"/>
                <w:lang w:val="en-GB"/>
              </w:rPr>
            </w:pPr>
            <w:r w:rsidRPr="002F1000">
              <w:rPr>
                <w:rFonts w:ascii="Arial" w:hAnsi="Arial" w:cs="Arial"/>
                <w:lang w:val="en-GB"/>
              </w:rPr>
              <w:t>March 2020</w:t>
            </w:r>
          </w:p>
        </w:tc>
        <w:tc>
          <w:tcPr>
            <w:tcW w:w="1843" w:type="dxa"/>
            <w:shd w:val="clear" w:color="auto" w:fill="auto"/>
          </w:tcPr>
          <w:p w:rsidR="00F12D61" w:rsidRPr="002F1000" w:rsidRDefault="008C0EBB" w:rsidP="003F70EC">
            <w:pPr>
              <w:spacing w:line="240" w:lineRule="auto"/>
              <w:rPr>
                <w:rFonts w:ascii="Arial" w:hAnsi="Arial" w:cs="Arial"/>
                <w:lang w:val="en-GB"/>
              </w:rPr>
            </w:pPr>
            <w:r w:rsidRPr="002F1000">
              <w:rPr>
                <w:rFonts w:ascii="Arial" w:hAnsi="Arial" w:cs="Arial"/>
              </w:rPr>
              <w:t>Deputy Director, Research</w:t>
            </w:r>
          </w:p>
          <w:p w:rsidR="00F12D61" w:rsidRPr="002F1000" w:rsidRDefault="00F12D61" w:rsidP="003F70EC">
            <w:pPr>
              <w:spacing w:line="240" w:lineRule="auto"/>
              <w:rPr>
                <w:rFonts w:ascii="Arial" w:hAnsi="Arial" w:cs="Arial"/>
                <w:lang w:val="en-GB"/>
              </w:rPr>
            </w:pPr>
          </w:p>
          <w:p w:rsidR="00F12D61" w:rsidRPr="002F1000" w:rsidRDefault="00F12D61" w:rsidP="003F70EC">
            <w:pPr>
              <w:spacing w:line="240" w:lineRule="auto"/>
              <w:rPr>
                <w:rFonts w:ascii="Arial" w:hAnsi="Arial" w:cs="Arial"/>
                <w:lang w:val="en-GB"/>
              </w:rPr>
            </w:pPr>
          </w:p>
          <w:p w:rsidR="00F12D61" w:rsidRPr="002F1000" w:rsidRDefault="00F12D61" w:rsidP="003F70EC">
            <w:pPr>
              <w:spacing w:line="240" w:lineRule="auto"/>
              <w:rPr>
                <w:rFonts w:ascii="Arial" w:hAnsi="Arial" w:cs="Arial"/>
                <w:lang w:val="en-GB"/>
              </w:rPr>
            </w:pPr>
          </w:p>
          <w:p w:rsidR="00F12D61" w:rsidRPr="002F1000" w:rsidRDefault="00F12D61" w:rsidP="003F70EC">
            <w:pPr>
              <w:spacing w:line="240" w:lineRule="auto"/>
              <w:rPr>
                <w:rFonts w:ascii="Arial" w:hAnsi="Arial" w:cs="Arial"/>
                <w:lang w:val="en-GB"/>
              </w:rPr>
            </w:pPr>
          </w:p>
          <w:p w:rsidR="008C0EBB" w:rsidRPr="002F1000" w:rsidRDefault="008C0EBB" w:rsidP="003F70EC">
            <w:pPr>
              <w:spacing w:line="240" w:lineRule="auto"/>
              <w:jc w:val="center"/>
              <w:rPr>
                <w:rFonts w:ascii="Arial" w:hAnsi="Arial" w:cs="Arial"/>
                <w:lang w:val="en-GB"/>
              </w:rPr>
            </w:pPr>
          </w:p>
        </w:tc>
        <w:tc>
          <w:tcPr>
            <w:tcW w:w="4760" w:type="dxa"/>
            <w:shd w:val="clear" w:color="auto" w:fill="auto"/>
          </w:tcPr>
          <w:p w:rsidR="008C0EBB" w:rsidRPr="002F1000" w:rsidRDefault="008C0EBB" w:rsidP="003F70EC">
            <w:pPr>
              <w:spacing w:line="240" w:lineRule="auto"/>
              <w:rPr>
                <w:rFonts w:ascii="Arial" w:hAnsi="Arial" w:cs="Arial"/>
              </w:rPr>
            </w:pPr>
            <w:r w:rsidRPr="002F1000">
              <w:rPr>
                <w:rFonts w:ascii="Arial" w:hAnsi="Arial" w:cs="Arial"/>
              </w:rPr>
              <w:t>Published manuscripts or conference proceedings with guidance for how findings can enhance outbreak investigation and response.</w:t>
            </w:r>
            <w:r w:rsidR="00907ED3" w:rsidRPr="002F1000">
              <w:rPr>
                <w:rFonts w:ascii="Arial" w:hAnsi="Arial" w:cs="Arial"/>
              </w:rPr>
              <w:t xml:space="preserve"> </w:t>
            </w:r>
          </w:p>
          <w:p w:rsidR="00113A36" w:rsidRPr="002F1000" w:rsidRDefault="00113A36" w:rsidP="003F70EC">
            <w:pPr>
              <w:spacing w:line="240" w:lineRule="auto"/>
              <w:rPr>
                <w:rFonts w:ascii="Arial" w:hAnsi="Arial" w:cs="Arial"/>
              </w:rPr>
            </w:pPr>
          </w:p>
          <w:p w:rsidR="00113A36" w:rsidRPr="002F1000" w:rsidRDefault="00113A36" w:rsidP="003F70EC">
            <w:pPr>
              <w:spacing w:line="240" w:lineRule="auto"/>
              <w:rPr>
                <w:rFonts w:ascii="Arial" w:hAnsi="Arial" w:cs="Arial"/>
              </w:rPr>
            </w:pPr>
          </w:p>
        </w:tc>
        <w:tc>
          <w:tcPr>
            <w:tcW w:w="4737" w:type="dxa"/>
            <w:shd w:val="clear" w:color="auto" w:fill="auto"/>
          </w:tcPr>
          <w:p w:rsidR="008C0EBB" w:rsidRPr="002F1000" w:rsidRDefault="007E05BA" w:rsidP="003F70EC">
            <w:pPr>
              <w:spacing w:line="240" w:lineRule="auto"/>
              <w:rPr>
                <w:rFonts w:ascii="Arial" w:hAnsi="Arial" w:cs="Arial"/>
              </w:rPr>
            </w:pPr>
            <w:r w:rsidRPr="002F1000">
              <w:rPr>
                <w:rFonts w:ascii="Arial" w:hAnsi="Arial" w:cs="Arial"/>
              </w:rPr>
              <w:t>At least 3</w:t>
            </w:r>
            <w:r w:rsidR="008C0EBB" w:rsidRPr="002F1000">
              <w:rPr>
                <w:rFonts w:ascii="Arial" w:hAnsi="Arial" w:cs="Arial"/>
              </w:rPr>
              <w:t xml:space="preserve"> manuscripts or abstracts with </w:t>
            </w:r>
            <w:r w:rsidR="00AC4AB2" w:rsidRPr="002F1000">
              <w:rPr>
                <w:rFonts w:ascii="Arial" w:hAnsi="Arial" w:cs="Arial"/>
              </w:rPr>
              <w:t xml:space="preserve">findings </w:t>
            </w:r>
            <w:r w:rsidR="00113A36" w:rsidRPr="002F1000">
              <w:rPr>
                <w:rFonts w:ascii="Arial" w:hAnsi="Arial" w:cs="Arial"/>
              </w:rPr>
              <w:t xml:space="preserve">that </w:t>
            </w:r>
            <w:r w:rsidR="00AC4AB2" w:rsidRPr="002F1000">
              <w:rPr>
                <w:rFonts w:ascii="Arial" w:hAnsi="Arial" w:cs="Arial"/>
              </w:rPr>
              <w:t xml:space="preserve">can </w:t>
            </w:r>
            <w:r w:rsidR="00113A36" w:rsidRPr="002F1000">
              <w:rPr>
                <w:rFonts w:ascii="Arial" w:hAnsi="Arial" w:cs="Arial"/>
              </w:rPr>
              <w:t>be used to inform</w:t>
            </w:r>
            <w:r w:rsidR="00AC4AB2" w:rsidRPr="002F1000">
              <w:rPr>
                <w:rFonts w:ascii="Arial" w:hAnsi="Arial" w:cs="Arial"/>
              </w:rPr>
              <w:t xml:space="preserve"> outbreak investigation and response</w:t>
            </w:r>
            <w:r w:rsidR="008C0EBB" w:rsidRPr="002F1000">
              <w:rPr>
                <w:rFonts w:ascii="Arial" w:hAnsi="Arial" w:cs="Arial"/>
              </w:rPr>
              <w:t>.</w:t>
            </w:r>
          </w:p>
          <w:p w:rsidR="00956428" w:rsidRPr="002F1000" w:rsidRDefault="00956428" w:rsidP="003F70EC">
            <w:pPr>
              <w:spacing w:line="240" w:lineRule="auto"/>
              <w:rPr>
                <w:rFonts w:ascii="Arial" w:hAnsi="Arial" w:cs="Arial"/>
              </w:rPr>
            </w:pPr>
          </w:p>
          <w:p w:rsidR="00956428" w:rsidRPr="002F1000" w:rsidRDefault="004470F7" w:rsidP="003F70EC">
            <w:pPr>
              <w:spacing w:line="240" w:lineRule="auto"/>
              <w:rPr>
                <w:rFonts w:ascii="Arial" w:hAnsi="Arial" w:cs="Arial"/>
              </w:rPr>
            </w:pPr>
            <w:r w:rsidRPr="002F1000">
              <w:rPr>
                <w:rFonts w:ascii="Arial" w:hAnsi="Arial" w:cs="Arial"/>
              </w:rPr>
              <w:t>Proportion</w:t>
            </w:r>
            <w:r w:rsidR="00113A36" w:rsidRPr="002F1000">
              <w:rPr>
                <w:rFonts w:ascii="Arial" w:hAnsi="Arial" w:cs="Arial"/>
              </w:rPr>
              <w:t xml:space="preserve"> of</w:t>
            </w:r>
            <w:r w:rsidR="00956428" w:rsidRPr="002F1000">
              <w:rPr>
                <w:rFonts w:ascii="Arial" w:hAnsi="Arial" w:cs="Arial"/>
              </w:rPr>
              <w:t xml:space="preserve"> publications</w:t>
            </w:r>
            <w:r w:rsidR="00113A36" w:rsidRPr="002F1000">
              <w:rPr>
                <w:rFonts w:ascii="Arial" w:hAnsi="Arial" w:cs="Arial"/>
              </w:rPr>
              <w:t xml:space="preserve"> with open access</w:t>
            </w:r>
            <w:r w:rsidR="00956428" w:rsidRPr="002F1000">
              <w:rPr>
                <w:rFonts w:ascii="Arial" w:hAnsi="Arial" w:cs="Arial"/>
              </w:rPr>
              <w:t>.</w:t>
            </w:r>
          </w:p>
          <w:p w:rsidR="00956428" w:rsidRPr="002F1000" w:rsidRDefault="00956428" w:rsidP="003F70EC">
            <w:pPr>
              <w:spacing w:line="240" w:lineRule="auto"/>
              <w:rPr>
                <w:rFonts w:ascii="Arial" w:hAnsi="Arial" w:cs="Arial"/>
              </w:rPr>
            </w:pPr>
          </w:p>
          <w:p w:rsidR="00956428" w:rsidRPr="002F1000" w:rsidRDefault="00956428" w:rsidP="00956428">
            <w:pPr>
              <w:spacing w:line="240" w:lineRule="auto"/>
              <w:rPr>
                <w:rFonts w:ascii="Arial" w:hAnsi="Arial" w:cs="Arial"/>
              </w:rPr>
            </w:pPr>
            <w:r w:rsidRPr="002F1000">
              <w:rPr>
                <w:rFonts w:ascii="Arial" w:hAnsi="Arial" w:cs="Arial"/>
              </w:rPr>
              <w:t xml:space="preserve">Deposition </w:t>
            </w:r>
            <w:r w:rsidR="00F97819" w:rsidRPr="002F1000">
              <w:rPr>
                <w:rFonts w:ascii="Arial" w:hAnsi="Arial" w:cs="Arial"/>
              </w:rPr>
              <w:t xml:space="preserve">of all publications </w:t>
            </w:r>
            <w:r w:rsidRPr="002F1000">
              <w:rPr>
                <w:rFonts w:ascii="Arial" w:hAnsi="Arial" w:cs="Arial"/>
              </w:rPr>
              <w:t>on prepublication websites.</w:t>
            </w:r>
          </w:p>
          <w:p w:rsidR="00956428" w:rsidRPr="002F1000" w:rsidRDefault="00956428" w:rsidP="00956428">
            <w:pPr>
              <w:spacing w:line="240" w:lineRule="auto"/>
              <w:rPr>
                <w:rFonts w:ascii="Arial" w:hAnsi="Arial" w:cs="Arial"/>
              </w:rPr>
            </w:pPr>
          </w:p>
          <w:p w:rsidR="00956428" w:rsidRPr="002F1000" w:rsidRDefault="00AC4AB2" w:rsidP="003F70EC">
            <w:pPr>
              <w:spacing w:line="240" w:lineRule="auto"/>
              <w:rPr>
                <w:rFonts w:ascii="Arial" w:hAnsi="Arial" w:cs="Arial"/>
              </w:rPr>
            </w:pPr>
            <w:r w:rsidRPr="002F1000">
              <w:rPr>
                <w:rFonts w:ascii="Arial" w:hAnsi="Arial" w:cs="Arial"/>
              </w:rPr>
              <w:t>All UK-PHRST publications are linked to from the LSHTM</w:t>
            </w:r>
            <w:r w:rsidR="00956428" w:rsidRPr="002F1000">
              <w:rPr>
                <w:rFonts w:ascii="Arial" w:hAnsi="Arial" w:cs="Arial"/>
              </w:rPr>
              <w:t xml:space="preserve"> website.</w:t>
            </w:r>
          </w:p>
          <w:p w:rsidR="00113A36" w:rsidRPr="002F1000" w:rsidRDefault="00113A36" w:rsidP="003F70EC">
            <w:pPr>
              <w:spacing w:line="240" w:lineRule="auto"/>
              <w:rPr>
                <w:rFonts w:ascii="Arial" w:hAnsi="Arial" w:cs="Arial"/>
              </w:rPr>
            </w:pPr>
          </w:p>
          <w:p w:rsidR="00113A36" w:rsidRPr="002F1000" w:rsidRDefault="00113A36" w:rsidP="003F70EC">
            <w:pPr>
              <w:spacing w:line="240" w:lineRule="auto"/>
              <w:rPr>
                <w:rFonts w:ascii="Arial" w:hAnsi="Arial" w:cs="Arial"/>
              </w:rPr>
            </w:pPr>
            <w:r w:rsidRPr="002F1000">
              <w:rPr>
                <w:rFonts w:ascii="Arial" w:hAnsi="Arial" w:cs="Arial"/>
              </w:rPr>
              <w:t>Evidence of research used to inform practice internally/externally or guide national/international recommendations (impact).</w:t>
            </w:r>
          </w:p>
          <w:p w:rsidR="00AC4AB2" w:rsidRPr="002F1000" w:rsidRDefault="00AC4AB2" w:rsidP="00AC4AB2">
            <w:pPr>
              <w:spacing w:line="240" w:lineRule="auto"/>
              <w:rPr>
                <w:rFonts w:ascii="Arial" w:hAnsi="Arial" w:cs="Arial"/>
              </w:rPr>
            </w:pPr>
          </w:p>
          <w:p w:rsidR="00AC4AB2" w:rsidRPr="002F1000" w:rsidRDefault="00F97819" w:rsidP="00AC4AB2">
            <w:pPr>
              <w:spacing w:line="240" w:lineRule="auto"/>
              <w:rPr>
                <w:rFonts w:ascii="Arial" w:hAnsi="Arial" w:cs="Arial"/>
                <w:i/>
              </w:rPr>
            </w:pPr>
            <w:r w:rsidRPr="002F1000">
              <w:rPr>
                <w:rFonts w:ascii="Arial" w:hAnsi="Arial" w:cs="Arial"/>
                <w:i/>
              </w:rPr>
              <w:t>(</w:t>
            </w:r>
            <w:r w:rsidR="00AC4AB2" w:rsidRPr="002F1000">
              <w:rPr>
                <w:rFonts w:ascii="Arial" w:hAnsi="Arial" w:cs="Arial"/>
                <w:i/>
              </w:rPr>
              <w:t>Source:</w:t>
            </w:r>
            <w:r w:rsidRPr="002F1000">
              <w:rPr>
                <w:rFonts w:ascii="Arial" w:hAnsi="Arial" w:cs="Arial"/>
                <w:i/>
              </w:rPr>
              <w:t xml:space="preserve"> manuscripts and abstracts</w:t>
            </w:r>
            <w:r w:rsidR="00113A36" w:rsidRPr="002F1000">
              <w:rPr>
                <w:rFonts w:ascii="Arial" w:hAnsi="Arial" w:cs="Arial"/>
                <w:i/>
              </w:rPr>
              <w:t>; impact case studies</w:t>
            </w:r>
            <w:r w:rsidRPr="002F1000">
              <w:rPr>
                <w:rFonts w:ascii="Arial" w:hAnsi="Arial" w:cs="Arial"/>
                <w:i/>
              </w:rPr>
              <w:t>)</w:t>
            </w:r>
          </w:p>
          <w:p w:rsidR="003F70EC" w:rsidRPr="002F1000" w:rsidRDefault="003F70EC" w:rsidP="003F70EC">
            <w:pPr>
              <w:spacing w:line="240" w:lineRule="auto"/>
              <w:rPr>
                <w:rFonts w:ascii="Arial" w:hAnsi="Arial" w:cs="Arial"/>
                <w:b/>
              </w:rPr>
            </w:pPr>
          </w:p>
        </w:tc>
      </w:tr>
    </w:tbl>
    <w:p w:rsidR="0061607E" w:rsidRPr="002F1000" w:rsidRDefault="0061607E" w:rsidP="003F70EC">
      <w:pPr>
        <w:spacing w:line="240" w:lineRule="auto"/>
        <w:rPr>
          <w:rFonts w:ascii="Arial" w:hAnsi="Arial" w:cs="Arial"/>
          <w:b/>
          <w:lang w:val="en-GB"/>
        </w:rPr>
      </w:pPr>
    </w:p>
    <w:p w:rsidR="006B64E7" w:rsidRPr="002F1000" w:rsidRDefault="006B64E7" w:rsidP="003F70EC">
      <w:pPr>
        <w:spacing w:line="240" w:lineRule="auto"/>
        <w:rPr>
          <w:rFonts w:ascii="Arial" w:hAnsi="Arial" w:cs="Arial"/>
          <w:b/>
          <w:lang w:val="en-GB"/>
        </w:rPr>
      </w:pPr>
    </w:p>
    <w:p w:rsidR="006B64E7" w:rsidRPr="002F1000" w:rsidRDefault="006B64E7" w:rsidP="003F70EC">
      <w:pPr>
        <w:spacing w:line="240" w:lineRule="auto"/>
        <w:rPr>
          <w:rFonts w:ascii="Arial" w:hAnsi="Arial" w:cs="Arial"/>
          <w:b/>
          <w:lang w:val="en-GB"/>
        </w:rPr>
      </w:pPr>
    </w:p>
    <w:p w:rsidR="00540F8D" w:rsidRPr="002F1000" w:rsidRDefault="00540F8D" w:rsidP="003F70EC">
      <w:pPr>
        <w:spacing w:line="240" w:lineRule="auto"/>
        <w:rPr>
          <w:rFonts w:ascii="Arial" w:hAnsi="Arial" w:cs="Arial"/>
          <w:b/>
          <w:lang w:val="en-GB"/>
        </w:rPr>
      </w:pPr>
      <w:r w:rsidRPr="002F1000">
        <w:rPr>
          <w:rFonts w:ascii="Arial" w:hAnsi="Arial" w:cs="Arial"/>
          <w:b/>
          <w:lang w:val="en-GB"/>
        </w:rPr>
        <w:br w:type="page"/>
      </w:r>
    </w:p>
    <w:p w:rsidR="00212B7B" w:rsidRPr="00212B7B" w:rsidRDefault="00540F8D" w:rsidP="00212B7B">
      <w:pPr>
        <w:pStyle w:val="Heading2"/>
        <w:numPr>
          <w:ilvl w:val="0"/>
          <w:numId w:val="1"/>
        </w:numPr>
        <w:spacing w:before="0" w:line="240" w:lineRule="auto"/>
        <w:rPr>
          <w:rFonts w:ascii="Arial" w:hAnsi="Arial" w:cs="Arial"/>
          <w:b/>
          <w:sz w:val="22"/>
          <w:szCs w:val="22"/>
          <w:lang w:val="en-GB"/>
        </w:rPr>
      </w:pPr>
      <w:bookmarkStart w:id="7" w:name="_Toc8635828"/>
      <w:r w:rsidRPr="002F1000">
        <w:rPr>
          <w:rFonts w:ascii="Arial" w:hAnsi="Arial" w:cs="Arial"/>
          <w:b/>
          <w:sz w:val="22"/>
          <w:szCs w:val="22"/>
          <w:lang w:val="en-GB"/>
        </w:rPr>
        <w:lastRenderedPageBreak/>
        <w:t>Capacity Building</w:t>
      </w:r>
      <w:bookmarkEnd w:id="7"/>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1446"/>
        <w:gridCol w:w="2126"/>
        <w:gridCol w:w="4252"/>
        <w:gridCol w:w="4111"/>
      </w:tblGrid>
      <w:tr w:rsidR="00AC64D3" w:rsidRPr="002F1000" w:rsidTr="002E67EE">
        <w:tc>
          <w:tcPr>
            <w:tcW w:w="14742" w:type="dxa"/>
            <w:gridSpan w:val="5"/>
            <w:tcBorders>
              <w:bottom w:val="single" w:sz="4" w:space="0" w:color="auto"/>
            </w:tcBorders>
            <w:shd w:val="clear" w:color="auto" w:fill="B8CCE4"/>
          </w:tcPr>
          <w:p w:rsidR="00AC64D3" w:rsidRPr="002F1000" w:rsidRDefault="00751C98" w:rsidP="003F70EC">
            <w:pPr>
              <w:spacing w:line="240" w:lineRule="auto"/>
              <w:rPr>
                <w:rFonts w:ascii="Arial" w:hAnsi="Arial" w:cs="Arial"/>
                <w:b/>
                <w:color w:val="1F497D" w:themeColor="text2"/>
                <w:lang w:val="en-GB"/>
              </w:rPr>
            </w:pPr>
            <w:r w:rsidRPr="002F1000">
              <w:rPr>
                <w:rFonts w:ascii="Arial" w:hAnsi="Arial" w:cs="Arial"/>
                <w:b/>
                <w:lang w:val="en-GB"/>
              </w:rPr>
              <w:t>OUTPUT</w:t>
            </w:r>
            <w:r w:rsidR="00C56467" w:rsidRPr="002F1000">
              <w:rPr>
                <w:rFonts w:ascii="Arial" w:hAnsi="Arial" w:cs="Arial"/>
                <w:b/>
                <w:lang w:val="en-GB"/>
              </w:rPr>
              <w:t xml:space="preserve"> #</w:t>
            </w:r>
            <w:r w:rsidR="00030D34" w:rsidRPr="002F1000">
              <w:rPr>
                <w:rFonts w:ascii="Arial" w:hAnsi="Arial" w:cs="Arial"/>
                <w:b/>
                <w:lang w:val="en-GB"/>
              </w:rPr>
              <w:t>3</w:t>
            </w:r>
            <w:r w:rsidR="00AC64D3" w:rsidRPr="002F1000">
              <w:rPr>
                <w:rFonts w:ascii="Arial" w:hAnsi="Arial" w:cs="Arial"/>
                <w:b/>
                <w:lang w:val="en-GB"/>
              </w:rPr>
              <w:t>:</w:t>
            </w:r>
            <w:r w:rsidR="00084D04" w:rsidRPr="002F1000">
              <w:rPr>
                <w:rFonts w:ascii="Arial" w:hAnsi="Arial" w:cs="Arial"/>
                <w:b/>
                <w:lang w:val="en-GB"/>
              </w:rPr>
              <w:t xml:space="preserve"> </w:t>
            </w:r>
            <w:r w:rsidR="00030D34" w:rsidRPr="002F1000">
              <w:rPr>
                <w:rFonts w:ascii="Arial" w:hAnsi="Arial" w:cs="Arial"/>
                <w:b/>
                <w:color w:val="1F497D" w:themeColor="text2"/>
                <w:lang w:val="en-GB"/>
              </w:rPr>
              <w:t xml:space="preserve">CAPACITY BUILDING </w:t>
            </w:r>
          </w:p>
          <w:p w:rsidR="00AC64D3" w:rsidRPr="002F1000" w:rsidRDefault="00AC64D3" w:rsidP="003F70EC">
            <w:pPr>
              <w:spacing w:line="240" w:lineRule="auto"/>
              <w:rPr>
                <w:rFonts w:ascii="Arial" w:hAnsi="Arial" w:cs="Arial"/>
                <w:i/>
                <w:lang w:val="en-GB"/>
              </w:rPr>
            </w:pPr>
          </w:p>
        </w:tc>
      </w:tr>
      <w:tr w:rsidR="00AC64D3" w:rsidRPr="002F1000" w:rsidTr="002E67EE">
        <w:trPr>
          <w:trHeight w:val="1043"/>
        </w:trPr>
        <w:tc>
          <w:tcPr>
            <w:tcW w:w="14742" w:type="dxa"/>
            <w:gridSpan w:val="5"/>
            <w:tcBorders>
              <w:bottom w:val="single" w:sz="4" w:space="0" w:color="000000"/>
            </w:tcBorders>
            <w:shd w:val="clear" w:color="auto" w:fill="auto"/>
          </w:tcPr>
          <w:p w:rsidR="00AC64D3" w:rsidRPr="002F1000" w:rsidRDefault="00E60B29" w:rsidP="003F70EC">
            <w:pPr>
              <w:spacing w:line="240" w:lineRule="auto"/>
              <w:rPr>
                <w:rFonts w:ascii="Arial" w:hAnsi="Arial" w:cs="Arial"/>
                <w:b/>
                <w:lang w:val="en-GB"/>
              </w:rPr>
            </w:pPr>
            <w:r w:rsidRPr="002F1000">
              <w:rPr>
                <w:rFonts w:ascii="Arial" w:hAnsi="Arial" w:cs="Arial"/>
                <w:b/>
                <w:lang w:val="en-GB"/>
              </w:rPr>
              <w:t>BACKGROUND:</w:t>
            </w:r>
          </w:p>
          <w:p w:rsidR="00DF7400" w:rsidRPr="002F1000" w:rsidRDefault="00DF7400" w:rsidP="003F70EC">
            <w:pPr>
              <w:spacing w:line="240" w:lineRule="auto"/>
              <w:rPr>
                <w:rFonts w:ascii="Arial" w:hAnsi="Arial" w:cs="Arial"/>
                <w:b/>
                <w:lang w:val="en-GB"/>
              </w:rPr>
            </w:pPr>
          </w:p>
          <w:p w:rsidR="004C406A" w:rsidRPr="002F1000" w:rsidRDefault="00CB7834" w:rsidP="003F70EC">
            <w:pPr>
              <w:spacing w:line="240" w:lineRule="auto"/>
              <w:rPr>
                <w:rFonts w:ascii="Arial" w:hAnsi="Arial" w:cs="Arial"/>
              </w:rPr>
            </w:pPr>
            <w:r w:rsidRPr="002F1000">
              <w:rPr>
                <w:rFonts w:ascii="Arial" w:hAnsi="Arial" w:cs="Arial"/>
              </w:rPr>
              <w:t xml:space="preserve">The UK-PHRST seeks to build capacity for outbreak prevention and response overseas, complementing other UK investments, such as the PHE </w:t>
            </w:r>
            <w:r w:rsidR="00386642" w:rsidRPr="002F1000">
              <w:rPr>
                <w:rFonts w:ascii="Arial" w:hAnsi="Arial" w:cs="Arial"/>
              </w:rPr>
              <w:t>International Health Regulations (</w:t>
            </w:r>
            <w:r w:rsidRPr="002F1000">
              <w:rPr>
                <w:rFonts w:ascii="Arial" w:hAnsi="Arial" w:cs="Arial"/>
              </w:rPr>
              <w:t>IHR</w:t>
            </w:r>
            <w:r w:rsidR="00386642" w:rsidRPr="002F1000">
              <w:rPr>
                <w:rFonts w:ascii="Arial" w:hAnsi="Arial" w:cs="Arial"/>
              </w:rPr>
              <w:t>)</w:t>
            </w:r>
            <w:r w:rsidRPr="002F1000">
              <w:rPr>
                <w:rFonts w:ascii="Arial" w:hAnsi="Arial" w:cs="Arial"/>
              </w:rPr>
              <w:t xml:space="preserve"> programme</w:t>
            </w:r>
            <w:r w:rsidR="003A4E05" w:rsidRPr="002F1000">
              <w:rPr>
                <w:rFonts w:ascii="Arial" w:hAnsi="Arial" w:cs="Arial"/>
              </w:rPr>
              <w:t>,</w:t>
            </w:r>
            <w:r w:rsidRPr="002F1000">
              <w:rPr>
                <w:rFonts w:ascii="Arial" w:hAnsi="Arial" w:cs="Arial"/>
              </w:rPr>
              <w:t xml:space="preserve"> DFID’s </w:t>
            </w:r>
            <w:r w:rsidR="004A090E" w:rsidRPr="002F1000">
              <w:rPr>
                <w:rFonts w:ascii="Arial" w:hAnsi="Arial" w:cs="Arial"/>
              </w:rPr>
              <w:t>Tackling Deadly Diseases in Africa Programme (</w:t>
            </w:r>
            <w:r w:rsidRPr="002F1000">
              <w:rPr>
                <w:rFonts w:ascii="Arial" w:hAnsi="Arial" w:cs="Arial"/>
              </w:rPr>
              <w:t>TDDAP</w:t>
            </w:r>
            <w:r w:rsidR="004A090E" w:rsidRPr="002F1000">
              <w:rPr>
                <w:rFonts w:ascii="Arial" w:hAnsi="Arial" w:cs="Arial"/>
              </w:rPr>
              <w:t>)</w:t>
            </w:r>
            <w:r w:rsidRPr="002F1000">
              <w:rPr>
                <w:rFonts w:ascii="Arial" w:hAnsi="Arial" w:cs="Arial"/>
              </w:rPr>
              <w:t xml:space="preserve">, </w:t>
            </w:r>
            <w:r w:rsidR="003A4E05" w:rsidRPr="002F1000">
              <w:rPr>
                <w:rFonts w:ascii="Arial" w:hAnsi="Arial" w:cs="Arial"/>
              </w:rPr>
              <w:t>and LSHTM’s RECAP project</w:t>
            </w:r>
            <w:r w:rsidR="00DF7400" w:rsidRPr="002F1000">
              <w:rPr>
                <w:rFonts w:ascii="Arial" w:hAnsi="Arial" w:cs="Arial"/>
              </w:rPr>
              <w:t>,</w:t>
            </w:r>
            <w:r w:rsidR="003A4E05" w:rsidRPr="002F1000">
              <w:rPr>
                <w:rFonts w:ascii="Arial" w:hAnsi="Arial" w:cs="Arial"/>
              </w:rPr>
              <w:t xml:space="preserve"> </w:t>
            </w:r>
            <w:r w:rsidRPr="002F1000">
              <w:rPr>
                <w:rFonts w:ascii="Arial" w:hAnsi="Arial" w:cs="Arial"/>
              </w:rPr>
              <w:t>where there is significant potential for synergy.</w:t>
            </w:r>
            <w:r w:rsidR="00DF7400" w:rsidRPr="002F1000">
              <w:rPr>
                <w:rFonts w:ascii="Arial" w:hAnsi="Arial" w:cs="Arial"/>
              </w:rPr>
              <w:t xml:space="preserve"> </w:t>
            </w:r>
            <w:r w:rsidR="00CD7E92" w:rsidRPr="002F1000">
              <w:rPr>
                <w:rFonts w:ascii="Arial" w:hAnsi="Arial" w:cs="Arial"/>
              </w:rPr>
              <w:t>UK-PHRST’s capacity building programme in</w:t>
            </w:r>
            <w:r w:rsidR="006B7E9D" w:rsidRPr="002F1000">
              <w:rPr>
                <w:rFonts w:ascii="Arial" w:hAnsi="Arial" w:cs="Arial"/>
              </w:rPr>
              <w:t xml:space="preserve"> LMIC</w:t>
            </w:r>
            <w:r w:rsidR="00DF7400" w:rsidRPr="002F1000">
              <w:rPr>
                <w:rFonts w:ascii="Arial" w:hAnsi="Arial" w:cs="Arial"/>
              </w:rPr>
              <w:t>s</w:t>
            </w:r>
            <w:r w:rsidR="006B7E9D" w:rsidRPr="002F1000">
              <w:rPr>
                <w:rFonts w:ascii="Arial" w:hAnsi="Arial" w:cs="Arial"/>
              </w:rPr>
              <w:t xml:space="preserve"> </w:t>
            </w:r>
            <w:r w:rsidR="00CD7E92" w:rsidRPr="002F1000">
              <w:rPr>
                <w:rFonts w:ascii="Arial" w:hAnsi="Arial" w:cs="Arial"/>
              </w:rPr>
              <w:t>is</w:t>
            </w:r>
            <w:r w:rsidR="00ED24D2" w:rsidRPr="002F1000">
              <w:rPr>
                <w:rFonts w:ascii="Arial" w:hAnsi="Arial" w:cs="Arial"/>
              </w:rPr>
              <w:t xml:space="preserve"> mainly</w:t>
            </w:r>
            <w:r w:rsidR="006B7E9D" w:rsidRPr="002F1000">
              <w:rPr>
                <w:rFonts w:ascii="Arial" w:hAnsi="Arial" w:cs="Arial"/>
              </w:rPr>
              <w:t xml:space="preserve"> focused on (</w:t>
            </w:r>
            <w:proofErr w:type="spellStart"/>
            <w:r w:rsidR="006B7E9D" w:rsidRPr="002F1000">
              <w:rPr>
                <w:rFonts w:ascii="Arial" w:hAnsi="Arial" w:cs="Arial"/>
              </w:rPr>
              <w:t>i</w:t>
            </w:r>
            <w:proofErr w:type="spellEnd"/>
            <w:r w:rsidR="006B7E9D" w:rsidRPr="002F1000">
              <w:rPr>
                <w:rFonts w:ascii="Arial" w:hAnsi="Arial" w:cs="Arial"/>
              </w:rPr>
              <w:t>) supporting the development of a new Masters in</w:t>
            </w:r>
            <w:r w:rsidR="00113A36" w:rsidRPr="002F1000">
              <w:rPr>
                <w:rFonts w:ascii="Arial" w:hAnsi="Arial" w:cs="Arial"/>
              </w:rPr>
              <w:t xml:space="preserve"> Public Health Programme at COM</w:t>
            </w:r>
            <w:r w:rsidR="006B7E9D" w:rsidRPr="002F1000">
              <w:rPr>
                <w:rFonts w:ascii="Arial" w:hAnsi="Arial" w:cs="Arial"/>
              </w:rPr>
              <w:t>A</w:t>
            </w:r>
            <w:r w:rsidR="00113A36" w:rsidRPr="002F1000">
              <w:rPr>
                <w:rFonts w:ascii="Arial" w:hAnsi="Arial" w:cs="Arial"/>
              </w:rPr>
              <w:t>H</w:t>
            </w:r>
            <w:r w:rsidR="006B7E9D" w:rsidRPr="002F1000">
              <w:rPr>
                <w:rFonts w:ascii="Arial" w:hAnsi="Arial" w:cs="Arial"/>
              </w:rPr>
              <w:t>S in Sierra Leone</w:t>
            </w:r>
            <w:r w:rsidR="00ED24D2" w:rsidRPr="002F1000">
              <w:rPr>
                <w:rFonts w:ascii="Arial" w:hAnsi="Arial" w:cs="Arial"/>
              </w:rPr>
              <w:t xml:space="preserve">, </w:t>
            </w:r>
            <w:r w:rsidR="006B7E9D" w:rsidRPr="002F1000">
              <w:rPr>
                <w:rFonts w:ascii="Arial" w:hAnsi="Arial" w:cs="Arial"/>
              </w:rPr>
              <w:t>(ii) engaging with key international stakeholders in Africa, including Africa CDC in undertaking, developing, and delivering teaching and training to professionals in the region, and (iii)</w:t>
            </w:r>
            <w:r w:rsidR="00ED24D2" w:rsidRPr="002F1000">
              <w:rPr>
                <w:rFonts w:ascii="Arial" w:hAnsi="Arial" w:cs="Arial"/>
              </w:rPr>
              <w:t xml:space="preserve"> providing</w:t>
            </w:r>
            <w:r w:rsidR="006B7E9D" w:rsidRPr="002F1000">
              <w:rPr>
                <w:rFonts w:ascii="Arial" w:hAnsi="Arial" w:cs="Arial"/>
              </w:rPr>
              <w:t xml:space="preserve"> ad hoc support in teaching and training activities to key partners in ODA</w:t>
            </w:r>
            <w:r w:rsidR="00DF7400" w:rsidRPr="002F1000">
              <w:rPr>
                <w:rFonts w:ascii="Arial" w:hAnsi="Arial" w:cs="Arial"/>
              </w:rPr>
              <w:t>-eligible countries</w:t>
            </w:r>
            <w:r w:rsidR="006B7E9D" w:rsidRPr="002F1000">
              <w:rPr>
                <w:rFonts w:ascii="Arial" w:hAnsi="Arial" w:cs="Arial"/>
              </w:rPr>
              <w:t xml:space="preserve"> during outbreaks or research activities</w:t>
            </w:r>
            <w:r w:rsidR="004C406A" w:rsidRPr="002F1000">
              <w:rPr>
                <w:rFonts w:ascii="Arial" w:hAnsi="Arial" w:cs="Arial"/>
              </w:rPr>
              <w:t>, as well as by developing laboratory infrastructure in Sierra Leone.</w:t>
            </w:r>
          </w:p>
          <w:p w:rsidR="006B7E9D" w:rsidRPr="002F1000" w:rsidRDefault="006B7E9D" w:rsidP="003F70EC">
            <w:pPr>
              <w:spacing w:line="240" w:lineRule="auto"/>
              <w:rPr>
                <w:rFonts w:ascii="Arial" w:hAnsi="Arial" w:cs="Arial"/>
              </w:rPr>
            </w:pPr>
          </w:p>
          <w:p w:rsidR="004C406A" w:rsidRPr="002F1000" w:rsidRDefault="006B7E9D" w:rsidP="003F70EC">
            <w:pPr>
              <w:spacing w:line="240" w:lineRule="auto"/>
              <w:rPr>
                <w:rFonts w:ascii="Arial" w:hAnsi="Arial" w:cs="Arial"/>
              </w:rPr>
            </w:pPr>
            <w:r w:rsidRPr="002F1000">
              <w:rPr>
                <w:rFonts w:ascii="Arial" w:hAnsi="Arial" w:cs="Arial"/>
              </w:rPr>
              <w:t xml:space="preserve">In the UK, the UK-PHRST has developed </w:t>
            </w:r>
            <w:r w:rsidR="004C406A" w:rsidRPr="002F1000">
              <w:rPr>
                <w:rFonts w:ascii="Arial" w:hAnsi="Arial" w:cs="Arial"/>
              </w:rPr>
              <w:t xml:space="preserve">a training programme for all new staff members, FETP fellows and reservists, including a one-week residential </w:t>
            </w:r>
            <w:r w:rsidR="00DF7400" w:rsidRPr="002F1000">
              <w:rPr>
                <w:rFonts w:ascii="Arial" w:hAnsi="Arial" w:cs="Arial"/>
              </w:rPr>
              <w:t xml:space="preserve">field deployment </w:t>
            </w:r>
            <w:r w:rsidR="004C406A" w:rsidRPr="002F1000">
              <w:rPr>
                <w:rFonts w:ascii="Arial" w:hAnsi="Arial" w:cs="Arial"/>
              </w:rPr>
              <w:t xml:space="preserve">course, to provide the necessary background and training ahead of any deployment. The first field deployment course took place in November 2018. </w:t>
            </w:r>
          </w:p>
          <w:p w:rsidR="008C0262" w:rsidRPr="002F1000" w:rsidRDefault="008C0262" w:rsidP="003F70EC">
            <w:pPr>
              <w:spacing w:line="240" w:lineRule="auto"/>
              <w:rPr>
                <w:rFonts w:ascii="Arial" w:hAnsi="Arial" w:cs="Arial"/>
              </w:rPr>
            </w:pPr>
          </w:p>
          <w:p w:rsidR="008C0262" w:rsidRPr="002F1000" w:rsidRDefault="008C0262" w:rsidP="003F70EC">
            <w:pPr>
              <w:spacing w:line="240" w:lineRule="auto"/>
              <w:rPr>
                <w:rFonts w:ascii="Arial" w:hAnsi="Arial" w:cs="Arial"/>
              </w:rPr>
            </w:pPr>
            <w:r w:rsidRPr="002F1000">
              <w:rPr>
                <w:rFonts w:ascii="Arial" w:hAnsi="Arial" w:cs="Arial"/>
              </w:rPr>
              <w:t xml:space="preserve">Plans for the coming year include setting up a multidisciplinary competency framework that will underpin the development of training packages, feeding into existing and new collaborations, including </w:t>
            </w:r>
            <w:r w:rsidR="00113A36" w:rsidRPr="002F1000">
              <w:rPr>
                <w:rFonts w:ascii="Arial" w:hAnsi="Arial" w:cs="Arial"/>
              </w:rPr>
              <w:t>or likely to include</w:t>
            </w:r>
            <w:r w:rsidRPr="002F1000">
              <w:rPr>
                <w:rFonts w:ascii="Arial" w:hAnsi="Arial" w:cs="Arial"/>
              </w:rPr>
              <w:t xml:space="preserve"> Africa CDC, WHO AFRO and </w:t>
            </w:r>
            <w:r w:rsidR="00113A36" w:rsidRPr="002F1000">
              <w:rPr>
                <w:rFonts w:ascii="Arial" w:hAnsi="Arial" w:cs="Arial"/>
              </w:rPr>
              <w:t xml:space="preserve">national </w:t>
            </w:r>
            <w:r w:rsidRPr="002F1000">
              <w:rPr>
                <w:rFonts w:ascii="Arial" w:hAnsi="Arial" w:cs="Arial"/>
              </w:rPr>
              <w:t xml:space="preserve">Ministries of Health, among others. </w:t>
            </w:r>
          </w:p>
          <w:p w:rsidR="004C406A" w:rsidRPr="002F1000" w:rsidRDefault="004C406A" w:rsidP="003F70EC">
            <w:pPr>
              <w:spacing w:line="240" w:lineRule="auto"/>
              <w:rPr>
                <w:rFonts w:ascii="Arial" w:hAnsi="Arial" w:cs="Arial"/>
                <w:b/>
                <w:lang w:val="en-GB"/>
              </w:rPr>
            </w:pPr>
          </w:p>
        </w:tc>
      </w:tr>
      <w:tr w:rsidR="008B7EC9" w:rsidRPr="002F1000" w:rsidTr="00927F5C">
        <w:trPr>
          <w:trHeight w:val="416"/>
        </w:trPr>
        <w:tc>
          <w:tcPr>
            <w:tcW w:w="14742" w:type="dxa"/>
            <w:gridSpan w:val="5"/>
            <w:tcBorders>
              <w:bottom w:val="single" w:sz="4" w:space="0" w:color="000000"/>
            </w:tcBorders>
            <w:shd w:val="clear" w:color="auto" w:fill="auto"/>
          </w:tcPr>
          <w:p w:rsidR="00895E13" w:rsidRPr="002F1000" w:rsidRDefault="008B7EC9" w:rsidP="003F70EC">
            <w:pPr>
              <w:spacing w:line="240" w:lineRule="auto"/>
              <w:rPr>
                <w:rFonts w:ascii="Arial" w:hAnsi="Arial" w:cs="Arial"/>
              </w:rPr>
            </w:pPr>
            <w:r w:rsidRPr="002F1000">
              <w:rPr>
                <w:rFonts w:ascii="Arial" w:hAnsi="Arial" w:cs="Arial"/>
                <w:b/>
                <w:lang w:val="en-GB"/>
              </w:rPr>
              <w:t>OBJECTIVE:</w:t>
            </w:r>
            <w:r w:rsidR="0074602C" w:rsidRPr="002F1000">
              <w:rPr>
                <w:rFonts w:ascii="Arial" w:hAnsi="Arial" w:cs="Arial"/>
                <w:b/>
                <w:lang w:val="en-GB"/>
              </w:rPr>
              <w:t xml:space="preserve"> </w:t>
            </w:r>
          </w:p>
          <w:p w:rsidR="00E60B29" w:rsidRPr="002F1000" w:rsidRDefault="00E60B29" w:rsidP="003F70EC">
            <w:pPr>
              <w:spacing w:line="240" w:lineRule="auto"/>
              <w:rPr>
                <w:rFonts w:ascii="Arial" w:eastAsiaTheme="minorHAnsi" w:hAnsi="Arial" w:cs="Arial"/>
                <w:lang w:val="en-GB"/>
              </w:rPr>
            </w:pPr>
          </w:p>
          <w:p w:rsidR="004A090E" w:rsidRPr="002F1000" w:rsidRDefault="00A901D4" w:rsidP="003F70EC">
            <w:pPr>
              <w:spacing w:line="240" w:lineRule="auto"/>
              <w:rPr>
                <w:rFonts w:ascii="Arial" w:hAnsi="Arial" w:cs="Arial"/>
              </w:rPr>
            </w:pPr>
            <w:r w:rsidRPr="002F1000">
              <w:rPr>
                <w:rFonts w:ascii="Arial" w:hAnsi="Arial" w:cs="Arial"/>
              </w:rPr>
              <w:t>UK-PHRST objectives for capacity building in 2019-20 include</w:t>
            </w:r>
            <w:r w:rsidR="004A090E" w:rsidRPr="002F1000">
              <w:rPr>
                <w:rFonts w:ascii="Arial" w:hAnsi="Arial" w:cs="Arial"/>
              </w:rPr>
              <w:t>:</w:t>
            </w:r>
            <w:r w:rsidRPr="002F1000">
              <w:rPr>
                <w:rFonts w:ascii="Arial" w:hAnsi="Arial" w:cs="Arial"/>
              </w:rPr>
              <w:t xml:space="preserve"> </w:t>
            </w:r>
          </w:p>
          <w:p w:rsidR="004A090E" w:rsidRPr="002F1000" w:rsidRDefault="00A901D4" w:rsidP="006719A1">
            <w:pPr>
              <w:pStyle w:val="ListParagraph"/>
              <w:numPr>
                <w:ilvl w:val="0"/>
                <w:numId w:val="12"/>
              </w:numPr>
              <w:spacing w:line="240" w:lineRule="auto"/>
              <w:rPr>
                <w:rFonts w:ascii="Arial" w:hAnsi="Arial" w:cs="Arial"/>
              </w:rPr>
            </w:pPr>
            <w:r w:rsidRPr="002F1000">
              <w:rPr>
                <w:rFonts w:ascii="Arial" w:hAnsi="Arial" w:cs="Arial"/>
              </w:rPr>
              <w:t xml:space="preserve">develop a competency framework for outbreak response in ODA-eligible countries, with a training package addressing each </w:t>
            </w:r>
            <w:r w:rsidR="00113A36" w:rsidRPr="002F1000">
              <w:rPr>
                <w:rFonts w:ascii="Arial" w:hAnsi="Arial" w:cs="Arial"/>
              </w:rPr>
              <w:t>competency, for relevant professionals</w:t>
            </w:r>
          </w:p>
          <w:p w:rsidR="004A090E" w:rsidRPr="002F1000" w:rsidRDefault="00A901D4" w:rsidP="006719A1">
            <w:pPr>
              <w:pStyle w:val="ListParagraph"/>
              <w:numPr>
                <w:ilvl w:val="0"/>
                <w:numId w:val="12"/>
              </w:numPr>
              <w:spacing w:line="240" w:lineRule="auto"/>
              <w:rPr>
                <w:rFonts w:ascii="Arial" w:hAnsi="Arial" w:cs="Arial"/>
              </w:rPr>
            </w:pPr>
            <w:r w:rsidRPr="002F1000">
              <w:rPr>
                <w:rFonts w:ascii="Arial" w:hAnsi="Arial" w:cs="Arial"/>
              </w:rPr>
              <w:t>ensure sustainability of the MPH programme at COMHAS by steadily transferring the teaching skills to national staff</w:t>
            </w:r>
          </w:p>
          <w:p w:rsidR="00A901D4" w:rsidRPr="002F1000" w:rsidRDefault="00A901D4" w:rsidP="006719A1">
            <w:pPr>
              <w:pStyle w:val="ListParagraph"/>
              <w:numPr>
                <w:ilvl w:val="0"/>
                <w:numId w:val="12"/>
              </w:numPr>
              <w:spacing w:line="240" w:lineRule="auto"/>
              <w:rPr>
                <w:rFonts w:ascii="Arial" w:hAnsi="Arial" w:cs="Arial"/>
              </w:rPr>
            </w:pPr>
            <w:r w:rsidRPr="002F1000">
              <w:rPr>
                <w:rFonts w:ascii="Arial" w:hAnsi="Arial" w:cs="Arial"/>
              </w:rPr>
              <w:t>build on existing relationships with Africa CDC and WHO AFRO and other key stakeholders to develop and strengthen the implementation of outbreak tools and techniques (e.g., lab, data analytics).</w:t>
            </w:r>
          </w:p>
          <w:p w:rsidR="00DF7400" w:rsidRPr="002F1000" w:rsidRDefault="00E60B29" w:rsidP="003F70EC">
            <w:pPr>
              <w:spacing w:line="240" w:lineRule="auto"/>
              <w:rPr>
                <w:rFonts w:ascii="Arial" w:hAnsi="Arial" w:cs="Arial"/>
                <w:lang w:val="en-GB"/>
              </w:rPr>
            </w:pPr>
            <w:r w:rsidRPr="002F1000">
              <w:rPr>
                <w:rFonts w:ascii="Arial" w:hAnsi="Arial" w:cs="Arial"/>
                <w:lang w:val="en-GB"/>
              </w:rPr>
              <w:t xml:space="preserve">Specific </w:t>
            </w:r>
            <w:r w:rsidRPr="002F1000">
              <w:rPr>
                <w:rFonts w:ascii="Arial" w:hAnsi="Arial" w:cs="Arial"/>
                <w:b/>
                <w:lang w:val="en-GB"/>
              </w:rPr>
              <w:t>output</w:t>
            </w:r>
            <w:r w:rsidRPr="002F1000">
              <w:rPr>
                <w:rFonts w:ascii="Arial" w:hAnsi="Arial" w:cs="Arial"/>
                <w:lang w:val="en-GB"/>
              </w:rPr>
              <w:t xml:space="preserve"> indicators as specified in the logframe are as follows:</w:t>
            </w:r>
          </w:p>
          <w:p w:rsidR="00E60B29" w:rsidRPr="002F1000" w:rsidRDefault="00E60B29" w:rsidP="003F70EC">
            <w:pPr>
              <w:spacing w:line="240" w:lineRule="auto"/>
              <w:rPr>
                <w:rFonts w:ascii="Arial" w:hAnsi="Arial" w:cs="Arial"/>
              </w:rPr>
            </w:pPr>
          </w:p>
          <w:p w:rsidR="00927F5C" w:rsidRPr="002F1000" w:rsidRDefault="00927F5C" w:rsidP="006719A1">
            <w:pPr>
              <w:pStyle w:val="ListParagraph"/>
              <w:numPr>
                <w:ilvl w:val="1"/>
                <w:numId w:val="5"/>
              </w:numPr>
              <w:spacing w:after="0" w:line="240" w:lineRule="auto"/>
              <w:rPr>
                <w:rFonts w:ascii="Arial" w:hAnsi="Arial" w:cs="Arial"/>
              </w:rPr>
            </w:pPr>
            <w:bookmarkStart w:id="8" w:name="_Hlk3447692"/>
            <w:r w:rsidRPr="002F1000">
              <w:rPr>
                <w:rFonts w:ascii="Arial" w:eastAsia="Times New Roman" w:hAnsi="Arial" w:cs="Arial"/>
                <w:lang w:eastAsia="en-GB"/>
              </w:rPr>
              <w:t xml:space="preserve">Change in surveillance capacity in hub sites in ODA-eligible countries </w:t>
            </w:r>
          </w:p>
          <w:p w:rsidR="00927F5C" w:rsidRPr="002F1000" w:rsidRDefault="00927F5C" w:rsidP="006719A1">
            <w:pPr>
              <w:pStyle w:val="ListParagraph"/>
              <w:numPr>
                <w:ilvl w:val="1"/>
                <w:numId w:val="5"/>
              </w:numPr>
              <w:spacing w:after="0" w:line="240" w:lineRule="auto"/>
              <w:rPr>
                <w:rFonts w:ascii="Arial" w:hAnsi="Arial" w:cs="Arial"/>
              </w:rPr>
            </w:pPr>
            <w:r w:rsidRPr="002F1000">
              <w:rPr>
                <w:rFonts w:ascii="Arial" w:eastAsia="Times New Roman" w:hAnsi="Arial" w:cs="Arial"/>
                <w:lang w:eastAsia="en-GB"/>
              </w:rPr>
              <w:t>Change in trained personnel for outbreak prevention, detection and response in ODA-eligible countries</w:t>
            </w:r>
          </w:p>
          <w:p w:rsidR="00E60B29" w:rsidRPr="002F1000" w:rsidRDefault="00E60B29" w:rsidP="006719A1">
            <w:pPr>
              <w:pStyle w:val="ListParagraph"/>
              <w:numPr>
                <w:ilvl w:val="1"/>
                <w:numId w:val="5"/>
              </w:numPr>
              <w:spacing w:after="0" w:line="240" w:lineRule="auto"/>
              <w:rPr>
                <w:rFonts w:ascii="Arial" w:hAnsi="Arial" w:cs="Arial"/>
              </w:rPr>
            </w:pPr>
            <w:r w:rsidRPr="002F1000">
              <w:rPr>
                <w:rFonts w:ascii="Arial" w:hAnsi="Arial" w:cs="Arial"/>
              </w:rPr>
              <w:t>Change in capacity through shared knowledge with key stakeholders in-country</w:t>
            </w:r>
          </w:p>
          <w:p w:rsidR="004C242A" w:rsidRPr="002F1000" w:rsidRDefault="00E60B29" w:rsidP="006719A1">
            <w:pPr>
              <w:pStyle w:val="ListParagraph"/>
              <w:numPr>
                <w:ilvl w:val="1"/>
                <w:numId w:val="5"/>
              </w:numPr>
              <w:spacing w:after="0" w:line="240" w:lineRule="auto"/>
              <w:rPr>
                <w:rFonts w:ascii="Arial" w:hAnsi="Arial" w:cs="Arial"/>
              </w:rPr>
            </w:pPr>
            <w:r w:rsidRPr="002F1000">
              <w:rPr>
                <w:rFonts w:ascii="Arial" w:hAnsi="Arial" w:cs="Arial"/>
              </w:rPr>
              <w:t>Development of a competency framework for training staff in LMICs</w:t>
            </w:r>
            <w:bookmarkEnd w:id="8"/>
          </w:p>
        </w:tc>
      </w:tr>
      <w:tr w:rsidR="00AC64D3" w:rsidRPr="002F1000" w:rsidTr="002E67EE">
        <w:tc>
          <w:tcPr>
            <w:tcW w:w="14742" w:type="dxa"/>
            <w:gridSpan w:val="5"/>
            <w:tcBorders>
              <w:bottom w:val="single" w:sz="4" w:space="0" w:color="auto"/>
            </w:tcBorders>
            <w:shd w:val="clear" w:color="auto" w:fill="DBE5F1"/>
          </w:tcPr>
          <w:p w:rsidR="00AC64D3" w:rsidRPr="002F1000" w:rsidRDefault="00AC64D3" w:rsidP="003F70EC">
            <w:pPr>
              <w:spacing w:line="240" w:lineRule="auto"/>
              <w:rPr>
                <w:rFonts w:ascii="Arial" w:hAnsi="Arial" w:cs="Arial"/>
                <w:b/>
                <w:lang w:val="en-GB"/>
              </w:rPr>
            </w:pPr>
            <w:r w:rsidRPr="002F1000">
              <w:rPr>
                <w:rFonts w:ascii="Arial" w:hAnsi="Arial" w:cs="Arial"/>
                <w:b/>
                <w:lang w:val="en-GB"/>
              </w:rPr>
              <w:lastRenderedPageBreak/>
              <w:t>ACTION PLAN</w:t>
            </w:r>
          </w:p>
        </w:tc>
      </w:tr>
      <w:tr w:rsidR="00F6681D" w:rsidRPr="002F1000" w:rsidTr="002E67EE">
        <w:tc>
          <w:tcPr>
            <w:tcW w:w="2807" w:type="dxa"/>
            <w:shd w:val="clear" w:color="auto" w:fill="DBE5F1"/>
          </w:tcPr>
          <w:p w:rsidR="00E60B29" w:rsidRPr="002F1000" w:rsidRDefault="00E60B29" w:rsidP="003F70EC">
            <w:pPr>
              <w:spacing w:line="240" w:lineRule="auto"/>
              <w:rPr>
                <w:rFonts w:ascii="Arial" w:hAnsi="Arial" w:cs="Arial"/>
                <w:b/>
                <w:lang w:val="en-GB"/>
              </w:rPr>
            </w:pPr>
            <w:r w:rsidRPr="002F1000">
              <w:rPr>
                <w:rFonts w:ascii="Arial" w:hAnsi="Arial" w:cs="Arial"/>
                <w:b/>
                <w:lang w:val="en-GB"/>
              </w:rPr>
              <w:t>Activity</w:t>
            </w:r>
          </w:p>
          <w:p w:rsidR="00E60B29" w:rsidRPr="002F1000" w:rsidRDefault="00E60B29" w:rsidP="003F70EC">
            <w:pPr>
              <w:spacing w:line="240" w:lineRule="auto"/>
              <w:rPr>
                <w:rFonts w:ascii="Arial" w:hAnsi="Arial" w:cs="Arial"/>
                <w:b/>
                <w:lang w:val="en-GB"/>
              </w:rPr>
            </w:pPr>
          </w:p>
        </w:tc>
        <w:tc>
          <w:tcPr>
            <w:tcW w:w="1446" w:type="dxa"/>
            <w:shd w:val="clear" w:color="auto" w:fill="DBE5F1"/>
          </w:tcPr>
          <w:p w:rsidR="00E60B29" w:rsidRPr="002F1000" w:rsidRDefault="00E60B29" w:rsidP="003F70EC">
            <w:pPr>
              <w:spacing w:line="240" w:lineRule="auto"/>
              <w:rPr>
                <w:rFonts w:ascii="Arial" w:hAnsi="Arial" w:cs="Arial"/>
                <w:b/>
                <w:lang w:val="en-GB"/>
              </w:rPr>
            </w:pPr>
            <w:r w:rsidRPr="002F1000">
              <w:rPr>
                <w:rFonts w:ascii="Arial" w:hAnsi="Arial" w:cs="Arial"/>
                <w:b/>
                <w:lang w:val="en-GB"/>
              </w:rPr>
              <w:t>Target Date</w:t>
            </w:r>
          </w:p>
          <w:p w:rsidR="00E60B29" w:rsidRPr="002F1000" w:rsidRDefault="00E60B29" w:rsidP="003F70EC">
            <w:pPr>
              <w:spacing w:line="240" w:lineRule="auto"/>
              <w:rPr>
                <w:rFonts w:ascii="Arial" w:hAnsi="Arial" w:cs="Arial"/>
                <w:b/>
                <w:lang w:val="en-GB"/>
              </w:rPr>
            </w:pPr>
          </w:p>
        </w:tc>
        <w:tc>
          <w:tcPr>
            <w:tcW w:w="2126" w:type="dxa"/>
            <w:shd w:val="clear" w:color="auto" w:fill="DBE5F1"/>
          </w:tcPr>
          <w:p w:rsidR="00E60B29" w:rsidRPr="002F1000" w:rsidRDefault="00E60B29" w:rsidP="003F70EC">
            <w:pPr>
              <w:spacing w:line="240" w:lineRule="auto"/>
              <w:rPr>
                <w:rFonts w:ascii="Arial" w:hAnsi="Arial" w:cs="Arial"/>
                <w:b/>
                <w:lang w:val="en-GB"/>
              </w:rPr>
            </w:pPr>
            <w:r w:rsidRPr="002F1000">
              <w:rPr>
                <w:rFonts w:ascii="Arial" w:hAnsi="Arial" w:cs="Arial"/>
                <w:b/>
                <w:lang w:val="en-GB"/>
              </w:rPr>
              <w:t>Lead Person</w:t>
            </w:r>
          </w:p>
          <w:p w:rsidR="00E60B29" w:rsidRPr="002F1000" w:rsidRDefault="00E60B29" w:rsidP="003F70EC">
            <w:pPr>
              <w:spacing w:line="240" w:lineRule="auto"/>
              <w:rPr>
                <w:rFonts w:ascii="Arial" w:hAnsi="Arial" w:cs="Arial"/>
                <w:b/>
                <w:lang w:val="en-GB"/>
              </w:rPr>
            </w:pPr>
          </w:p>
        </w:tc>
        <w:tc>
          <w:tcPr>
            <w:tcW w:w="4252" w:type="dxa"/>
            <w:shd w:val="clear" w:color="auto" w:fill="DBE5F1"/>
          </w:tcPr>
          <w:p w:rsidR="00E60B29" w:rsidRPr="002F1000" w:rsidRDefault="00E60B29" w:rsidP="003F70EC">
            <w:pPr>
              <w:spacing w:line="240" w:lineRule="auto"/>
              <w:rPr>
                <w:rFonts w:ascii="Arial" w:hAnsi="Arial" w:cs="Arial"/>
                <w:b/>
                <w:lang w:val="en-GB"/>
              </w:rPr>
            </w:pPr>
            <w:r w:rsidRPr="002F1000">
              <w:rPr>
                <w:rFonts w:ascii="Arial" w:hAnsi="Arial" w:cs="Arial"/>
                <w:b/>
                <w:lang w:val="en-GB"/>
              </w:rPr>
              <w:t>Anticipated Product or Result</w:t>
            </w:r>
          </w:p>
          <w:p w:rsidR="00E60B29" w:rsidRPr="002F1000" w:rsidRDefault="00E60B29" w:rsidP="003F70EC">
            <w:pPr>
              <w:spacing w:line="240" w:lineRule="auto"/>
              <w:rPr>
                <w:rFonts w:ascii="Arial" w:hAnsi="Arial" w:cs="Arial"/>
                <w:b/>
                <w:lang w:val="en-GB"/>
              </w:rPr>
            </w:pPr>
          </w:p>
        </w:tc>
        <w:tc>
          <w:tcPr>
            <w:tcW w:w="4111" w:type="dxa"/>
            <w:shd w:val="clear" w:color="auto" w:fill="DBE5F1"/>
          </w:tcPr>
          <w:p w:rsidR="00E60B29" w:rsidRPr="002F1000" w:rsidRDefault="00E60B29" w:rsidP="003F70EC">
            <w:pPr>
              <w:spacing w:line="240" w:lineRule="auto"/>
              <w:rPr>
                <w:rFonts w:ascii="Arial" w:hAnsi="Arial" w:cs="Arial"/>
                <w:b/>
                <w:lang w:val="en-GB"/>
              </w:rPr>
            </w:pPr>
            <w:r w:rsidRPr="002F1000">
              <w:rPr>
                <w:rFonts w:ascii="Arial" w:hAnsi="Arial" w:cs="Arial"/>
                <w:b/>
                <w:lang w:val="en-GB"/>
              </w:rPr>
              <w:t>Performance Measures and Source</w:t>
            </w:r>
          </w:p>
          <w:p w:rsidR="00E60B29" w:rsidRPr="002F1000" w:rsidRDefault="00E60B29" w:rsidP="003F70EC">
            <w:pPr>
              <w:spacing w:line="240" w:lineRule="auto"/>
              <w:rPr>
                <w:rFonts w:ascii="Arial" w:hAnsi="Arial" w:cs="Arial"/>
                <w:b/>
                <w:lang w:val="en-GB"/>
              </w:rPr>
            </w:pPr>
          </w:p>
        </w:tc>
      </w:tr>
      <w:tr w:rsidR="00432B43" w:rsidRPr="002F1000" w:rsidTr="002E67EE">
        <w:tc>
          <w:tcPr>
            <w:tcW w:w="14742" w:type="dxa"/>
            <w:gridSpan w:val="5"/>
            <w:shd w:val="clear" w:color="auto" w:fill="auto"/>
          </w:tcPr>
          <w:p w:rsidR="00432B43" w:rsidRPr="002F1000" w:rsidRDefault="00927F5C" w:rsidP="006719A1">
            <w:pPr>
              <w:pStyle w:val="ListParagraph"/>
              <w:numPr>
                <w:ilvl w:val="1"/>
                <w:numId w:val="8"/>
              </w:numPr>
              <w:spacing w:line="240" w:lineRule="auto"/>
              <w:rPr>
                <w:rFonts w:ascii="Arial" w:hAnsi="Arial" w:cs="Arial"/>
                <w:i/>
              </w:rPr>
            </w:pPr>
            <w:r w:rsidRPr="002F1000">
              <w:rPr>
                <w:rFonts w:ascii="Arial" w:eastAsia="Times New Roman" w:hAnsi="Arial" w:cs="Arial"/>
                <w:i/>
                <w:lang w:eastAsia="en-GB"/>
              </w:rPr>
              <w:t>Change in surveillance capacity in hub sites in ODA-eligible countries</w:t>
            </w:r>
          </w:p>
          <w:p w:rsidR="00927F5C" w:rsidRPr="002F1000" w:rsidRDefault="00927F5C" w:rsidP="006719A1">
            <w:pPr>
              <w:pStyle w:val="ListParagraph"/>
              <w:numPr>
                <w:ilvl w:val="1"/>
                <w:numId w:val="8"/>
              </w:numPr>
              <w:spacing w:line="240" w:lineRule="auto"/>
              <w:rPr>
                <w:rFonts w:ascii="Arial" w:hAnsi="Arial" w:cs="Arial"/>
                <w:i/>
              </w:rPr>
            </w:pPr>
            <w:r w:rsidRPr="002F1000">
              <w:rPr>
                <w:rFonts w:ascii="Arial" w:eastAsia="Times New Roman" w:hAnsi="Arial" w:cs="Arial"/>
                <w:i/>
                <w:lang w:eastAsia="en-GB"/>
              </w:rPr>
              <w:t>Change in trained personnel for outbreak prevention, detection and response in ODA-eligible countries</w:t>
            </w:r>
          </w:p>
        </w:tc>
      </w:tr>
      <w:tr w:rsidR="00F6681D" w:rsidRPr="002F1000" w:rsidTr="002E67EE">
        <w:tc>
          <w:tcPr>
            <w:tcW w:w="2807" w:type="dxa"/>
            <w:shd w:val="clear" w:color="auto" w:fill="auto"/>
          </w:tcPr>
          <w:p w:rsidR="00432B43" w:rsidRPr="002F1000" w:rsidRDefault="00E60B29" w:rsidP="003F70EC">
            <w:pPr>
              <w:spacing w:line="240" w:lineRule="auto"/>
              <w:rPr>
                <w:rFonts w:ascii="Arial" w:hAnsi="Arial" w:cs="Arial"/>
                <w:b/>
                <w:lang w:val="en-GB"/>
              </w:rPr>
            </w:pPr>
            <w:r w:rsidRPr="002F1000">
              <w:rPr>
                <w:rFonts w:ascii="Arial" w:hAnsi="Arial" w:cs="Arial"/>
              </w:rPr>
              <w:t>Training</w:t>
            </w:r>
            <w:r w:rsidR="001133E0" w:rsidRPr="002F1000">
              <w:rPr>
                <w:rFonts w:ascii="Arial" w:hAnsi="Arial" w:cs="Arial"/>
              </w:rPr>
              <w:t xml:space="preserve"> continued and expanded at selected institutions in west African countries</w:t>
            </w:r>
            <w:r w:rsidRPr="002F1000">
              <w:rPr>
                <w:rFonts w:ascii="Arial" w:hAnsi="Arial" w:cs="Arial"/>
              </w:rPr>
              <w:t xml:space="preserve"> to meet learning outcomes around outbreak prevention, detection and response</w:t>
            </w:r>
          </w:p>
        </w:tc>
        <w:tc>
          <w:tcPr>
            <w:tcW w:w="1446" w:type="dxa"/>
            <w:shd w:val="clear" w:color="auto" w:fill="auto"/>
          </w:tcPr>
          <w:p w:rsidR="00432B43" w:rsidRPr="002F1000" w:rsidRDefault="001133E0" w:rsidP="003F70EC">
            <w:pPr>
              <w:spacing w:line="240" w:lineRule="auto"/>
              <w:rPr>
                <w:rFonts w:ascii="Arial" w:hAnsi="Arial" w:cs="Arial"/>
                <w:lang w:val="en-GB"/>
              </w:rPr>
            </w:pPr>
            <w:r w:rsidRPr="002F1000">
              <w:rPr>
                <w:rFonts w:ascii="Arial" w:hAnsi="Arial" w:cs="Arial"/>
                <w:lang w:val="en-GB"/>
              </w:rPr>
              <w:t>March 2020</w:t>
            </w:r>
          </w:p>
        </w:tc>
        <w:tc>
          <w:tcPr>
            <w:tcW w:w="2126" w:type="dxa"/>
            <w:shd w:val="clear" w:color="auto" w:fill="auto"/>
          </w:tcPr>
          <w:p w:rsidR="00432B43" w:rsidRPr="002F1000" w:rsidRDefault="001133E0" w:rsidP="003F70EC">
            <w:pPr>
              <w:spacing w:line="240" w:lineRule="auto"/>
              <w:rPr>
                <w:rFonts w:ascii="Arial" w:hAnsi="Arial" w:cs="Arial"/>
                <w:lang w:val="en-GB"/>
              </w:rPr>
            </w:pPr>
            <w:r w:rsidRPr="002F1000">
              <w:rPr>
                <w:rFonts w:ascii="Arial" w:hAnsi="Arial" w:cs="Arial"/>
                <w:lang w:val="en-GB"/>
              </w:rPr>
              <w:t xml:space="preserve">Deputy </w:t>
            </w:r>
            <w:r w:rsidR="00AC4AB2" w:rsidRPr="002F1000">
              <w:rPr>
                <w:rFonts w:ascii="Arial" w:hAnsi="Arial" w:cs="Arial"/>
                <w:lang w:val="en-GB"/>
              </w:rPr>
              <w:t>D</w:t>
            </w:r>
            <w:r w:rsidRPr="002F1000">
              <w:rPr>
                <w:rFonts w:ascii="Arial" w:hAnsi="Arial" w:cs="Arial"/>
                <w:lang w:val="en-GB"/>
              </w:rPr>
              <w:t>irector</w:t>
            </w:r>
            <w:r w:rsidR="00AC4AB2" w:rsidRPr="002F1000">
              <w:rPr>
                <w:rFonts w:ascii="Arial" w:hAnsi="Arial" w:cs="Arial"/>
                <w:lang w:val="en-GB"/>
              </w:rPr>
              <w:t>, R</w:t>
            </w:r>
            <w:r w:rsidRPr="002F1000">
              <w:rPr>
                <w:rFonts w:ascii="Arial" w:hAnsi="Arial" w:cs="Arial"/>
                <w:lang w:val="en-GB"/>
              </w:rPr>
              <w:t>esearch</w:t>
            </w:r>
            <w:r w:rsidR="00025563" w:rsidRPr="002F1000">
              <w:rPr>
                <w:rFonts w:ascii="Arial" w:hAnsi="Arial" w:cs="Arial"/>
                <w:lang w:val="en-GB"/>
              </w:rPr>
              <w:t xml:space="preserve"> </w:t>
            </w:r>
          </w:p>
        </w:tc>
        <w:tc>
          <w:tcPr>
            <w:tcW w:w="4252" w:type="dxa"/>
            <w:shd w:val="clear" w:color="auto" w:fill="auto"/>
          </w:tcPr>
          <w:p w:rsidR="001133E0" w:rsidRPr="002F1000" w:rsidRDefault="00E84313" w:rsidP="003F70EC">
            <w:pPr>
              <w:spacing w:line="240" w:lineRule="auto"/>
              <w:rPr>
                <w:rFonts w:ascii="Arial" w:hAnsi="Arial" w:cs="Arial"/>
              </w:rPr>
            </w:pPr>
            <w:r w:rsidRPr="002F1000">
              <w:rPr>
                <w:rFonts w:ascii="Arial" w:hAnsi="Arial" w:cs="Arial"/>
              </w:rPr>
              <w:t>T</w:t>
            </w:r>
            <w:r w:rsidR="00232B1C" w:rsidRPr="002F1000">
              <w:rPr>
                <w:rFonts w:ascii="Arial" w:hAnsi="Arial" w:cs="Arial"/>
              </w:rPr>
              <w:t>eaching and t</w:t>
            </w:r>
            <w:r w:rsidRPr="002F1000">
              <w:rPr>
                <w:rFonts w:ascii="Arial" w:hAnsi="Arial" w:cs="Arial"/>
              </w:rPr>
              <w:t xml:space="preserve">raining </w:t>
            </w:r>
            <w:r w:rsidR="001133E0" w:rsidRPr="002F1000">
              <w:rPr>
                <w:rFonts w:ascii="Arial" w:hAnsi="Arial" w:cs="Arial"/>
              </w:rPr>
              <w:t xml:space="preserve">and workshops </w:t>
            </w:r>
            <w:r w:rsidRPr="002F1000">
              <w:rPr>
                <w:rFonts w:ascii="Arial" w:hAnsi="Arial" w:cs="Arial"/>
              </w:rPr>
              <w:t>conducted in</w:t>
            </w:r>
            <w:r w:rsidR="001133E0" w:rsidRPr="002F1000">
              <w:rPr>
                <w:rFonts w:ascii="Arial" w:hAnsi="Arial" w:cs="Arial"/>
              </w:rPr>
              <w:t xml:space="preserve"> Sierra Leone at COMAHS and University of Sierra Leone</w:t>
            </w:r>
          </w:p>
          <w:p w:rsidR="001133E0" w:rsidRPr="002F1000" w:rsidRDefault="001133E0" w:rsidP="003F70EC">
            <w:pPr>
              <w:spacing w:line="240" w:lineRule="auto"/>
              <w:rPr>
                <w:rFonts w:ascii="Arial" w:hAnsi="Arial" w:cs="Arial"/>
              </w:rPr>
            </w:pPr>
          </w:p>
          <w:p w:rsidR="00432B43" w:rsidRPr="002F1000" w:rsidRDefault="001133E0" w:rsidP="003F70EC">
            <w:pPr>
              <w:spacing w:line="240" w:lineRule="auto"/>
              <w:rPr>
                <w:rFonts w:ascii="Arial" w:hAnsi="Arial" w:cs="Arial"/>
              </w:rPr>
            </w:pPr>
            <w:r w:rsidRPr="002F1000">
              <w:rPr>
                <w:rFonts w:ascii="Arial" w:hAnsi="Arial" w:cs="Arial"/>
              </w:rPr>
              <w:t>Training and workshops conducted in other west African countries</w:t>
            </w:r>
            <w:r w:rsidR="00983E11" w:rsidRPr="002F1000">
              <w:rPr>
                <w:rFonts w:ascii="Arial" w:hAnsi="Arial" w:cs="Arial"/>
              </w:rPr>
              <w:t>,</w:t>
            </w:r>
            <w:r w:rsidR="00AC17C0" w:rsidRPr="002F1000">
              <w:rPr>
                <w:rFonts w:ascii="Arial" w:hAnsi="Arial" w:cs="Arial"/>
              </w:rPr>
              <w:t xml:space="preserve"> </w:t>
            </w:r>
            <w:r w:rsidR="00722931" w:rsidRPr="002F1000">
              <w:rPr>
                <w:rFonts w:ascii="Arial" w:hAnsi="Arial" w:cs="Arial"/>
              </w:rPr>
              <w:t>including</w:t>
            </w:r>
            <w:r w:rsidR="00983E11" w:rsidRPr="002F1000">
              <w:rPr>
                <w:rFonts w:ascii="Arial" w:hAnsi="Arial" w:cs="Arial"/>
              </w:rPr>
              <w:t xml:space="preserve"> </w:t>
            </w:r>
            <w:r w:rsidRPr="002F1000">
              <w:rPr>
                <w:rFonts w:ascii="Arial" w:hAnsi="Arial" w:cs="Arial"/>
              </w:rPr>
              <w:t>Nigeria</w:t>
            </w:r>
            <w:r w:rsidR="00983E11" w:rsidRPr="002F1000">
              <w:rPr>
                <w:rFonts w:ascii="Arial" w:hAnsi="Arial" w:cs="Arial"/>
              </w:rPr>
              <w:t xml:space="preserve"> and The</w:t>
            </w:r>
            <w:r w:rsidRPr="002F1000">
              <w:rPr>
                <w:rFonts w:ascii="Arial" w:hAnsi="Arial" w:cs="Arial"/>
              </w:rPr>
              <w:t xml:space="preserve"> Gambia</w:t>
            </w:r>
          </w:p>
          <w:p w:rsidR="001133E0" w:rsidRPr="002F1000" w:rsidRDefault="001133E0" w:rsidP="003F70EC">
            <w:pPr>
              <w:spacing w:line="240" w:lineRule="auto"/>
              <w:rPr>
                <w:rFonts w:ascii="Arial" w:hAnsi="Arial" w:cs="Arial"/>
              </w:rPr>
            </w:pPr>
          </w:p>
        </w:tc>
        <w:tc>
          <w:tcPr>
            <w:tcW w:w="4111" w:type="dxa"/>
            <w:shd w:val="clear" w:color="auto" w:fill="auto"/>
          </w:tcPr>
          <w:p w:rsidR="00432B43" w:rsidRPr="002F1000" w:rsidRDefault="00E84313" w:rsidP="003F70EC">
            <w:pPr>
              <w:spacing w:line="240" w:lineRule="auto"/>
              <w:rPr>
                <w:rFonts w:ascii="Arial" w:hAnsi="Arial" w:cs="Arial"/>
              </w:rPr>
            </w:pPr>
            <w:r w:rsidRPr="002F1000">
              <w:rPr>
                <w:rFonts w:ascii="Arial" w:hAnsi="Arial" w:cs="Arial"/>
              </w:rPr>
              <w:t xml:space="preserve">Training supported in </w:t>
            </w:r>
            <w:r w:rsidR="00722931" w:rsidRPr="002F1000">
              <w:rPr>
                <w:rFonts w:ascii="Arial" w:hAnsi="Arial" w:cs="Arial"/>
              </w:rPr>
              <w:t xml:space="preserve">at </w:t>
            </w:r>
            <w:r w:rsidR="00AC17C0" w:rsidRPr="002F1000">
              <w:rPr>
                <w:rFonts w:ascii="Arial" w:hAnsi="Arial" w:cs="Arial"/>
              </w:rPr>
              <w:t>l</w:t>
            </w:r>
            <w:r w:rsidR="00722931" w:rsidRPr="002F1000">
              <w:rPr>
                <w:rFonts w:ascii="Arial" w:hAnsi="Arial" w:cs="Arial"/>
              </w:rPr>
              <w:t>east</w:t>
            </w:r>
            <w:r w:rsidR="00AC17C0" w:rsidRPr="002F1000">
              <w:rPr>
                <w:rFonts w:ascii="Arial" w:hAnsi="Arial" w:cs="Arial"/>
              </w:rPr>
              <w:t xml:space="preserve"> two </w:t>
            </w:r>
            <w:r w:rsidRPr="002F1000">
              <w:rPr>
                <w:rFonts w:ascii="Arial" w:hAnsi="Arial" w:cs="Arial"/>
              </w:rPr>
              <w:t xml:space="preserve">ODA-eligible countries </w:t>
            </w:r>
            <w:r w:rsidR="00AC4AB2" w:rsidRPr="002F1000">
              <w:rPr>
                <w:rFonts w:ascii="Arial" w:hAnsi="Arial" w:cs="Arial"/>
              </w:rPr>
              <w:t xml:space="preserve">in west Africa </w:t>
            </w:r>
            <w:r w:rsidRPr="002F1000">
              <w:rPr>
                <w:rFonts w:ascii="Arial" w:hAnsi="Arial" w:cs="Arial"/>
              </w:rPr>
              <w:t xml:space="preserve">with </w:t>
            </w:r>
            <w:r w:rsidR="00AC4AB2" w:rsidRPr="002F1000">
              <w:rPr>
                <w:rFonts w:ascii="Arial" w:hAnsi="Arial" w:cs="Arial"/>
              </w:rPr>
              <w:t>at least</w:t>
            </w:r>
            <w:r w:rsidR="005173F9" w:rsidRPr="002F1000">
              <w:rPr>
                <w:rFonts w:ascii="Arial" w:hAnsi="Arial" w:cs="Arial"/>
              </w:rPr>
              <w:t xml:space="preserve"> </w:t>
            </w:r>
            <w:r w:rsidRPr="002F1000">
              <w:rPr>
                <w:rFonts w:ascii="Arial" w:hAnsi="Arial" w:cs="Arial"/>
              </w:rPr>
              <w:t>75% of participants meeting learning outcomes.</w:t>
            </w:r>
          </w:p>
          <w:p w:rsidR="001133E0" w:rsidRPr="002F1000" w:rsidRDefault="001133E0" w:rsidP="003F70EC">
            <w:pPr>
              <w:spacing w:line="240" w:lineRule="auto"/>
              <w:rPr>
                <w:rFonts w:ascii="Arial" w:hAnsi="Arial" w:cs="Arial"/>
              </w:rPr>
            </w:pPr>
          </w:p>
          <w:p w:rsidR="001133E0" w:rsidRPr="002F1000" w:rsidRDefault="00F97819" w:rsidP="003F70EC">
            <w:pPr>
              <w:spacing w:line="240" w:lineRule="auto"/>
              <w:rPr>
                <w:rFonts w:ascii="Arial" w:hAnsi="Arial" w:cs="Arial"/>
                <w:b/>
                <w:i/>
              </w:rPr>
            </w:pPr>
            <w:r w:rsidRPr="002F1000">
              <w:rPr>
                <w:rFonts w:ascii="Arial" w:hAnsi="Arial" w:cs="Arial"/>
                <w:i/>
              </w:rPr>
              <w:t>(</w:t>
            </w:r>
            <w:r w:rsidR="00AC4AB2" w:rsidRPr="002F1000">
              <w:rPr>
                <w:rFonts w:ascii="Arial" w:hAnsi="Arial" w:cs="Arial"/>
                <w:i/>
              </w:rPr>
              <w:t xml:space="preserve">Source: </w:t>
            </w:r>
            <w:r w:rsidR="001133E0" w:rsidRPr="002F1000">
              <w:rPr>
                <w:rFonts w:ascii="Arial" w:hAnsi="Arial" w:cs="Arial"/>
                <w:i/>
              </w:rPr>
              <w:t>UK-PHRST reports and participant evaluations</w:t>
            </w:r>
            <w:r w:rsidRPr="002F1000">
              <w:rPr>
                <w:rFonts w:ascii="Arial" w:hAnsi="Arial" w:cs="Arial"/>
                <w:i/>
              </w:rPr>
              <w:t>)</w:t>
            </w:r>
          </w:p>
        </w:tc>
      </w:tr>
      <w:tr w:rsidR="00F6681D" w:rsidRPr="002F1000" w:rsidTr="002E67EE">
        <w:tc>
          <w:tcPr>
            <w:tcW w:w="2807" w:type="dxa"/>
            <w:shd w:val="clear" w:color="auto" w:fill="auto"/>
          </w:tcPr>
          <w:p w:rsidR="00E60B29" w:rsidRPr="002F1000" w:rsidRDefault="001133E0" w:rsidP="003F70EC">
            <w:pPr>
              <w:spacing w:line="240" w:lineRule="auto"/>
              <w:rPr>
                <w:rFonts w:ascii="Arial" w:hAnsi="Arial" w:cs="Arial"/>
                <w:lang w:val="en-GB"/>
              </w:rPr>
            </w:pPr>
            <w:r w:rsidRPr="002F1000">
              <w:rPr>
                <w:rFonts w:ascii="Arial" w:hAnsi="Arial" w:cs="Arial"/>
                <w:lang w:val="en-GB"/>
              </w:rPr>
              <w:t xml:space="preserve">Training initiated at selected key institutions </w:t>
            </w:r>
            <w:r w:rsidR="00722931" w:rsidRPr="002F1000">
              <w:rPr>
                <w:rFonts w:ascii="Arial" w:hAnsi="Arial" w:cs="Arial"/>
                <w:lang w:val="en-GB"/>
              </w:rPr>
              <w:t xml:space="preserve">in east Africa </w:t>
            </w:r>
            <w:r w:rsidRPr="002F1000">
              <w:rPr>
                <w:rFonts w:ascii="Arial" w:hAnsi="Arial" w:cs="Arial"/>
                <w:lang w:val="en-GB"/>
              </w:rPr>
              <w:t>to meet learning outcomes around outbreak prevention, detection and response</w:t>
            </w:r>
          </w:p>
        </w:tc>
        <w:tc>
          <w:tcPr>
            <w:tcW w:w="1446" w:type="dxa"/>
            <w:shd w:val="clear" w:color="auto" w:fill="auto"/>
          </w:tcPr>
          <w:p w:rsidR="00E60B29" w:rsidRPr="002F1000" w:rsidRDefault="001133E0" w:rsidP="003F70EC">
            <w:pPr>
              <w:spacing w:line="240" w:lineRule="auto"/>
              <w:rPr>
                <w:rFonts w:ascii="Arial" w:hAnsi="Arial" w:cs="Arial"/>
                <w:lang w:val="en-GB"/>
              </w:rPr>
            </w:pPr>
            <w:r w:rsidRPr="002F1000">
              <w:rPr>
                <w:rFonts w:ascii="Arial" w:hAnsi="Arial" w:cs="Arial"/>
                <w:lang w:val="en-GB"/>
              </w:rPr>
              <w:t>March 2020</w:t>
            </w:r>
          </w:p>
        </w:tc>
        <w:tc>
          <w:tcPr>
            <w:tcW w:w="2126" w:type="dxa"/>
            <w:shd w:val="clear" w:color="auto" w:fill="auto"/>
          </w:tcPr>
          <w:p w:rsidR="00E60B29" w:rsidRPr="002F1000" w:rsidRDefault="001133E0" w:rsidP="003F70EC">
            <w:pPr>
              <w:spacing w:line="240" w:lineRule="auto"/>
              <w:rPr>
                <w:rFonts w:ascii="Arial" w:hAnsi="Arial" w:cs="Arial"/>
                <w:lang w:val="en-GB"/>
              </w:rPr>
            </w:pPr>
            <w:r w:rsidRPr="002F1000">
              <w:rPr>
                <w:rFonts w:ascii="Arial" w:hAnsi="Arial" w:cs="Arial"/>
                <w:lang w:val="en-GB"/>
              </w:rPr>
              <w:t xml:space="preserve">Deputy </w:t>
            </w:r>
            <w:r w:rsidR="00AC4AB2" w:rsidRPr="002F1000">
              <w:rPr>
                <w:rFonts w:ascii="Arial" w:hAnsi="Arial" w:cs="Arial"/>
                <w:lang w:val="en-GB"/>
              </w:rPr>
              <w:t>D</w:t>
            </w:r>
            <w:r w:rsidRPr="002F1000">
              <w:rPr>
                <w:rFonts w:ascii="Arial" w:hAnsi="Arial" w:cs="Arial"/>
                <w:lang w:val="en-GB"/>
              </w:rPr>
              <w:t>irector</w:t>
            </w:r>
            <w:r w:rsidR="00AC4AB2" w:rsidRPr="002F1000">
              <w:rPr>
                <w:rFonts w:ascii="Arial" w:hAnsi="Arial" w:cs="Arial"/>
                <w:lang w:val="en-GB"/>
              </w:rPr>
              <w:t>, R</w:t>
            </w:r>
            <w:r w:rsidRPr="002F1000">
              <w:rPr>
                <w:rFonts w:ascii="Arial" w:hAnsi="Arial" w:cs="Arial"/>
                <w:lang w:val="en-GB"/>
              </w:rPr>
              <w:t>esearch</w:t>
            </w:r>
          </w:p>
        </w:tc>
        <w:tc>
          <w:tcPr>
            <w:tcW w:w="4252" w:type="dxa"/>
            <w:shd w:val="clear" w:color="auto" w:fill="auto"/>
          </w:tcPr>
          <w:p w:rsidR="00D2464F" w:rsidRPr="002F1000" w:rsidRDefault="00D2464F" w:rsidP="003F70EC">
            <w:pPr>
              <w:spacing w:line="240" w:lineRule="auto"/>
              <w:rPr>
                <w:rFonts w:ascii="Arial" w:hAnsi="Arial" w:cs="Arial"/>
              </w:rPr>
            </w:pPr>
            <w:r w:rsidRPr="002F1000">
              <w:rPr>
                <w:rFonts w:ascii="Arial" w:hAnsi="Arial" w:cs="Arial"/>
              </w:rPr>
              <w:t>Assessment of needs and opportunities for UK-PHRST contribution to building capacity.</w:t>
            </w:r>
          </w:p>
          <w:p w:rsidR="00D2464F" w:rsidRPr="002F1000" w:rsidRDefault="00D2464F" w:rsidP="003F70EC">
            <w:pPr>
              <w:spacing w:line="240" w:lineRule="auto"/>
              <w:rPr>
                <w:rFonts w:ascii="Arial" w:hAnsi="Arial" w:cs="Arial"/>
              </w:rPr>
            </w:pPr>
          </w:p>
          <w:p w:rsidR="001133E0" w:rsidRPr="002F1000" w:rsidRDefault="001133E0" w:rsidP="003F70EC">
            <w:pPr>
              <w:spacing w:line="240" w:lineRule="auto"/>
              <w:rPr>
                <w:rFonts w:ascii="Arial" w:hAnsi="Arial" w:cs="Arial"/>
              </w:rPr>
            </w:pPr>
            <w:r w:rsidRPr="002F1000">
              <w:rPr>
                <w:rFonts w:ascii="Arial" w:hAnsi="Arial" w:cs="Arial"/>
              </w:rPr>
              <w:t>Training and workshops conducted in east African countries (</w:t>
            </w:r>
            <w:r w:rsidR="00586960" w:rsidRPr="002F1000">
              <w:rPr>
                <w:rFonts w:ascii="Arial" w:hAnsi="Arial" w:cs="Arial"/>
              </w:rPr>
              <w:t>e.g.</w:t>
            </w:r>
            <w:r w:rsidRPr="002F1000">
              <w:rPr>
                <w:rFonts w:ascii="Arial" w:hAnsi="Arial" w:cs="Arial"/>
              </w:rPr>
              <w:t xml:space="preserve"> Uganda, Sudan)</w:t>
            </w:r>
          </w:p>
          <w:p w:rsidR="00E60B29" w:rsidRPr="002F1000" w:rsidRDefault="00E60B29" w:rsidP="003F70EC">
            <w:pPr>
              <w:spacing w:line="240" w:lineRule="auto"/>
              <w:rPr>
                <w:rFonts w:ascii="Arial" w:hAnsi="Arial" w:cs="Arial"/>
              </w:rPr>
            </w:pPr>
          </w:p>
        </w:tc>
        <w:tc>
          <w:tcPr>
            <w:tcW w:w="4111" w:type="dxa"/>
            <w:shd w:val="clear" w:color="auto" w:fill="auto"/>
          </w:tcPr>
          <w:p w:rsidR="00D2464F" w:rsidRPr="002F1000" w:rsidRDefault="00D2464F" w:rsidP="003F70EC">
            <w:pPr>
              <w:spacing w:line="240" w:lineRule="auto"/>
              <w:rPr>
                <w:rFonts w:ascii="Arial" w:hAnsi="Arial" w:cs="Arial"/>
              </w:rPr>
            </w:pPr>
            <w:r w:rsidRPr="002F1000">
              <w:rPr>
                <w:rFonts w:ascii="Arial" w:hAnsi="Arial" w:cs="Arial"/>
              </w:rPr>
              <w:t xml:space="preserve">Training supported in </w:t>
            </w:r>
            <w:r w:rsidR="00722931" w:rsidRPr="002F1000">
              <w:rPr>
                <w:rFonts w:ascii="Arial" w:hAnsi="Arial" w:cs="Arial"/>
              </w:rPr>
              <w:t>at least</w:t>
            </w:r>
            <w:r w:rsidR="00AC17C0" w:rsidRPr="002F1000">
              <w:rPr>
                <w:rFonts w:ascii="Arial" w:hAnsi="Arial" w:cs="Arial"/>
              </w:rPr>
              <w:t xml:space="preserve"> one </w:t>
            </w:r>
            <w:r w:rsidRPr="002F1000">
              <w:rPr>
                <w:rFonts w:ascii="Arial" w:hAnsi="Arial" w:cs="Arial"/>
              </w:rPr>
              <w:t>ODA-eligible countr</w:t>
            </w:r>
            <w:r w:rsidR="00025563" w:rsidRPr="002F1000">
              <w:rPr>
                <w:rFonts w:ascii="Arial" w:hAnsi="Arial" w:cs="Arial"/>
              </w:rPr>
              <w:t>y</w:t>
            </w:r>
            <w:r w:rsidR="00AC4AB2" w:rsidRPr="002F1000">
              <w:rPr>
                <w:rFonts w:ascii="Arial" w:hAnsi="Arial" w:cs="Arial"/>
              </w:rPr>
              <w:t xml:space="preserve"> in east Africa</w:t>
            </w:r>
            <w:r w:rsidRPr="002F1000">
              <w:rPr>
                <w:rFonts w:ascii="Arial" w:hAnsi="Arial" w:cs="Arial"/>
              </w:rPr>
              <w:t xml:space="preserve"> with </w:t>
            </w:r>
            <w:r w:rsidR="00AC4AB2" w:rsidRPr="002F1000">
              <w:rPr>
                <w:rFonts w:ascii="Arial" w:hAnsi="Arial" w:cs="Arial"/>
              </w:rPr>
              <w:t xml:space="preserve">at least </w:t>
            </w:r>
            <w:r w:rsidRPr="002F1000">
              <w:rPr>
                <w:rFonts w:ascii="Arial" w:hAnsi="Arial" w:cs="Arial"/>
              </w:rPr>
              <w:t>75% of participants meeting learning objectives.</w:t>
            </w:r>
          </w:p>
          <w:p w:rsidR="00D2464F" w:rsidRPr="002F1000" w:rsidRDefault="00D2464F" w:rsidP="003F70EC">
            <w:pPr>
              <w:spacing w:line="240" w:lineRule="auto"/>
              <w:rPr>
                <w:rFonts w:ascii="Arial" w:hAnsi="Arial" w:cs="Arial"/>
              </w:rPr>
            </w:pPr>
          </w:p>
          <w:p w:rsidR="00E60B29" w:rsidRPr="002F1000" w:rsidRDefault="00F97819" w:rsidP="003F70EC">
            <w:pPr>
              <w:spacing w:line="240" w:lineRule="auto"/>
              <w:rPr>
                <w:rFonts w:ascii="Arial" w:hAnsi="Arial" w:cs="Arial"/>
                <w:i/>
              </w:rPr>
            </w:pPr>
            <w:r w:rsidRPr="002F1000">
              <w:rPr>
                <w:rFonts w:ascii="Arial" w:hAnsi="Arial" w:cs="Arial"/>
                <w:i/>
              </w:rPr>
              <w:t>(</w:t>
            </w:r>
            <w:r w:rsidR="00AC4AB2" w:rsidRPr="002F1000">
              <w:rPr>
                <w:rFonts w:ascii="Arial" w:hAnsi="Arial" w:cs="Arial"/>
                <w:i/>
              </w:rPr>
              <w:t xml:space="preserve">Source: </w:t>
            </w:r>
            <w:r w:rsidR="00D2464F" w:rsidRPr="002F1000">
              <w:rPr>
                <w:rFonts w:ascii="Arial" w:hAnsi="Arial" w:cs="Arial"/>
                <w:i/>
              </w:rPr>
              <w:t>UK-PHRST repo</w:t>
            </w:r>
            <w:r w:rsidRPr="002F1000">
              <w:rPr>
                <w:rFonts w:ascii="Arial" w:hAnsi="Arial" w:cs="Arial"/>
                <w:i/>
              </w:rPr>
              <w:t>rts and participant evaluations)</w:t>
            </w:r>
          </w:p>
        </w:tc>
      </w:tr>
      <w:tr w:rsidR="00F6681D" w:rsidRPr="002F1000" w:rsidTr="002E67EE">
        <w:tc>
          <w:tcPr>
            <w:tcW w:w="2807" w:type="dxa"/>
            <w:shd w:val="clear" w:color="auto" w:fill="auto"/>
          </w:tcPr>
          <w:p w:rsidR="00E60B29" w:rsidRPr="002F1000" w:rsidRDefault="00D2464F" w:rsidP="003F70EC">
            <w:pPr>
              <w:spacing w:line="240" w:lineRule="auto"/>
              <w:rPr>
                <w:rFonts w:ascii="Arial" w:hAnsi="Arial" w:cs="Arial"/>
                <w:color w:val="C0504D" w:themeColor="accent2"/>
                <w:lang w:val="en-GB"/>
              </w:rPr>
            </w:pPr>
            <w:r w:rsidRPr="002F1000">
              <w:rPr>
                <w:rFonts w:ascii="Arial" w:hAnsi="Arial" w:cs="Arial"/>
                <w:lang w:val="en-GB"/>
              </w:rPr>
              <w:t>Training supported at Africa CDC</w:t>
            </w:r>
          </w:p>
        </w:tc>
        <w:tc>
          <w:tcPr>
            <w:tcW w:w="1446" w:type="dxa"/>
            <w:shd w:val="clear" w:color="auto" w:fill="auto"/>
          </w:tcPr>
          <w:p w:rsidR="00E60B29" w:rsidRPr="002F1000" w:rsidRDefault="00D2464F" w:rsidP="003F70EC">
            <w:pPr>
              <w:spacing w:line="240" w:lineRule="auto"/>
              <w:rPr>
                <w:rFonts w:ascii="Arial" w:hAnsi="Arial" w:cs="Arial"/>
                <w:lang w:val="en-GB"/>
              </w:rPr>
            </w:pPr>
            <w:r w:rsidRPr="002F1000">
              <w:rPr>
                <w:rFonts w:ascii="Arial" w:hAnsi="Arial" w:cs="Arial"/>
                <w:lang w:val="en-GB"/>
              </w:rPr>
              <w:t>March 2020</w:t>
            </w:r>
          </w:p>
        </w:tc>
        <w:tc>
          <w:tcPr>
            <w:tcW w:w="2126" w:type="dxa"/>
            <w:shd w:val="clear" w:color="auto" w:fill="auto"/>
          </w:tcPr>
          <w:p w:rsidR="00E60B29" w:rsidRPr="002F1000" w:rsidRDefault="00D2464F" w:rsidP="003F70EC">
            <w:pPr>
              <w:spacing w:line="240" w:lineRule="auto"/>
              <w:rPr>
                <w:rFonts w:ascii="Arial" w:hAnsi="Arial" w:cs="Arial"/>
                <w:lang w:val="en-GB"/>
              </w:rPr>
            </w:pPr>
            <w:r w:rsidRPr="002F1000">
              <w:rPr>
                <w:rFonts w:ascii="Arial" w:hAnsi="Arial" w:cs="Arial"/>
                <w:lang w:val="en-GB"/>
              </w:rPr>
              <w:t xml:space="preserve">Deputy </w:t>
            </w:r>
            <w:r w:rsidR="00AC4AB2" w:rsidRPr="002F1000">
              <w:rPr>
                <w:rFonts w:ascii="Arial" w:hAnsi="Arial" w:cs="Arial"/>
                <w:lang w:val="en-GB"/>
              </w:rPr>
              <w:t>D</w:t>
            </w:r>
            <w:r w:rsidRPr="002F1000">
              <w:rPr>
                <w:rFonts w:ascii="Arial" w:hAnsi="Arial" w:cs="Arial"/>
                <w:lang w:val="en-GB"/>
              </w:rPr>
              <w:t>irector</w:t>
            </w:r>
            <w:r w:rsidR="00AC4AB2" w:rsidRPr="002F1000">
              <w:rPr>
                <w:rFonts w:ascii="Arial" w:hAnsi="Arial" w:cs="Arial"/>
                <w:lang w:val="en-GB"/>
              </w:rPr>
              <w:t>,</w:t>
            </w:r>
            <w:r w:rsidRPr="002F1000">
              <w:rPr>
                <w:rFonts w:ascii="Arial" w:hAnsi="Arial" w:cs="Arial"/>
                <w:lang w:val="en-GB"/>
              </w:rPr>
              <w:t xml:space="preserve"> </w:t>
            </w:r>
            <w:r w:rsidR="00AC4AB2" w:rsidRPr="002F1000">
              <w:rPr>
                <w:rFonts w:ascii="Arial" w:hAnsi="Arial" w:cs="Arial"/>
                <w:lang w:val="en-GB"/>
              </w:rPr>
              <w:t>R</w:t>
            </w:r>
            <w:r w:rsidRPr="002F1000">
              <w:rPr>
                <w:rFonts w:ascii="Arial" w:hAnsi="Arial" w:cs="Arial"/>
                <w:lang w:val="en-GB"/>
              </w:rPr>
              <w:t>esearch</w:t>
            </w:r>
          </w:p>
        </w:tc>
        <w:tc>
          <w:tcPr>
            <w:tcW w:w="4252" w:type="dxa"/>
            <w:shd w:val="clear" w:color="auto" w:fill="auto"/>
          </w:tcPr>
          <w:p w:rsidR="00E60B29" w:rsidRPr="002F1000" w:rsidRDefault="00D2464F" w:rsidP="003F70EC">
            <w:pPr>
              <w:spacing w:line="240" w:lineRule="auto"/>
              <w:rPr>
                <w:rFonts w:ascii="Arial" w:hAnsi="Arial" w:cs="Arial"/>
              </w:rPr>
            </w:pPr>
            <w:r w:rsidRPr="002F1000">
              <w:rPr>
                <w:rFonts w:ascii="Arial" w:hAnsi="Arial" w:cs="Arial"/>
              </w:rPr>
              <w:t>Assessment of needs and agreement of contribution of UK-PHRST to Africa CDC training programme</w:t>
            </w:r>
            <w:r w:rsidR="002E67EE" w:rsidRPr="002F1000">
              <w:rPr>
                <w:rFonts w:ascii="Arial" w:hAnsi="Arial" w:cs="Arial"/>
              </w:rPr>
              <w:t>.</w:t>
            </w:r>
          </w:p>
          <w:p w:rsidR="002E67EE" w:rsidRPr="002F1000" w:rsidRDefault="002E67EE" w:rsidP="003F70EC">
            <w:pPr>
              <w:spacing w:line="240" w:lineRule="auto"/>
              <w:rPr>
                <w:rFonts w:ascii="Arial" w:hAnsi="Arial" w:cs="Arial"/>
              </w:rPr>
            </w:pPr>
          </w:p>
          <w:p w:rsidR="00232B1C" w:rsidRPr="002F1000" w:rsidRDefault="00232B1C" w:rsidP="003F70EC">
            <w:pPr>
              <w:spacing w:line="240" w:lineRule="auto"/>
              <w:rPr>
                <w:rFonts w:ascii="Arial" w:hAnsi="Arial" w:cs="Arial"/>
              </w:rPr>
            </w:pPr>
            <w:r w:rsidRPr="002F1000">
              <w:rPr>
                <w:rFonts w:ascii="Arial" w:hAnsi="Arial" w:cs="Arial"/>
              </w:rPr>
              <w:t>Participation in A</w:t>
            </w:r>
            <w:r w:rsidR="00722931" w:rsidRPr="002F1000">
              <w:rPr>
                <w:rFonts w:ascii="Arial" w:hAnsi="Arial" w:cs="Arial"/>
              </w:rPr>
              <w:t>frica</w:t>
            </w:r>
            <w:r w:rsidRPr="002F1000">
              <w:rPr>
                <w:rFonts w:ascii="Arial" w:hAnsi="Arial" w:cs="Arial"/>
              </w:rPr>
              <w:t xml:space="preserve"> Technical working group on training and support to build and act on a competency framework</w:t>
            </w:r>
          </w:p>
          <w:p w:rsidR="002E67EE" w:rsidRPr="002F1000" w:rsidRDefault="002E67EE" w:rsidP="003F70EC">
            <w:pPr>
              <w:spacing w:line="240" w:lineRule="auto"/>
              <w:rPr>
                <w:rFonts w:ascii="Arial" w:hAnsi="Arial" w:cs="Arial"/>
              </w:rPr>
            </w:pPr>
          </w:p>
        </w:tc>
        <w:tc>
          <w:tcPr>
            <w:tcW w:w="4111" w:type="dxa"/>
            <w:shd w:val="clear" w:color="auto" w:fill="auto"/>
          </w:tcPr>
          <w:p w:rsidR="00AC4AB2" w:rsidRPr="002F1000" w:rsidRDefault="00AC4AB2" w:rsidP="003F70EC">
            <w:pPr>
              <w:spacing w:line="240" w:lineRule="auto"/>
              <w:rPr>
                <w:rFonts w:ascii="Arial" w:hAnsi="Arial" w:cs="Arial"/>
              </w:rPr>
            </w:pPr>
            <w:r w:rsidRPr="002F1000">
              <w:rPr>
                <w:rFonts w:ascii="Arial" w:hAnsi="Arial" w:cs="Arial"/>
              </w:rPr>
              <w:t>Needs assessment completed and UK-PHRST contribution to Africa CDC training programme agreed.</w:t>
            </w:r>
          </w:p>
          <w:p w:rsidR="00AC4AB2" w:rsidRPr="002F1000" w:rsidRDefault="00AC4AB2" w:rsidP="003F70EC">
            <w:pPr>
              <w:spacing w:line="240" w:lineRule="auto"/>
              <w:rPr>
                <w:rFonts w:ascii="Arial" w:hAnsi="Arial" w:cs="Arial"/>
              </w:rPr>
            </w:pPr>
          </w:p>
          <w:p w:rsidR="00E60B29" w:rsidRPr="002F1000" w:rsidRDefault="00D2464F" w:rsidP="003F70EC">
            <w:pPr>
              <w:spacing w:line="240" w:lineRule="auto"/>
              <w:rPr>
                <w:rFonts w:ascii="Arial" w:hAnsi="Arial" w:cs="Arial"/>
              </w:rPr>
            </w:pPr>
            <w:r w:rsidRPr="002F1000">
              <w:rPr>
                <w:rFonts w:ascii="Arial" w:hAnsi="Arial" w:cs="Arial"/>
              </w:rPr>
              <w:t>Training programme supported.</w:t>
            </w:r>
          </w:p>
        </w:tc>
      </w:tr>
      <w:tr w:rsidR="00F6681D" w:rsidRPr="002F1000" w:rsidTr="002E67EE">
        <w:tc>
          <w:tcPr>
            <w:tcW w:w="2807" w:type="dxa"/>
            <w:shd w:val="clear" w:color="auto" w:fill="auto"/>
          </w:tcPr>
          <w:p w:rsidR="006503FF" w:rsidRPr="002F1000" w:rsidRDefault="006503FF" w:rsidP="003F70EC">
            <w:pPr>
              <w:spacing w:line="240" w:lineRule="auto"/>
              <w:rPr>
                <w:rFonts w:ascii="Arial" w:hAnsi="Arial" w:cs="Arial"/>
                <w:lang w:val="en-GB"/>
              </w:rPr>
            </w:pPr>
            <w:r w:rsidRPr="002F1000">
              <w:rPr>
                <w:rFonts w:ascii="Arial" w:hAnsi="Arial" w:cs="Arial"/>
                <w:lang w:val="en-GB"/>
              </w:rPr>
              <w:t>Adapt the UK-PHRST Field deployment course and run a pilot in an ODA eligible country</w:t>
            </w:r>
          </w:p>
        </w:tc>
        <w:tc>
          <w:tcPr>
            <w:tcW w:w="1446" w:type="dxa"/>
            <w:shd w:val="clear" w:color="auto" w:fill="auto"/>
          </w:tcPr>
          <w:p w:rsidR="006503FF" w:rsidRPr="002F1000" w:rsidRDefault="00E80197" w:rsidP="003F70EC">
            <w:pPr>
              <w:spacing w:line="240" w:lineRule="auto"/>
              <w:rPr>
                <w:rFonts w:ascii="Arial" w:hAnsi="Arial" w:cs="Arial"/>
                <w:lang w:val="en-GB"/>
              </w:rPr>
            </w:pPr>
            <w:r w:rsidRPr="002F1000">
              <w:rPr>
                <w:rFonts w:ascii="Arial" w:hAnsi="Arial" w:cs="Arial"/>
                <w:lang w:val="en-GB"/>
              </w:rPr>
              <w:t>March 2020</w:t>
            </w:r>
          </w:p>
        </w:tc>
        <w:tc>
          <w:tcPr>
            <w:tcW w:w="2126" w:type="dxa"/>
            <w:shd w:val="clear" w:color="auto" w:fill="auto"/>
          </w:tcPr>
          <w:p w:rsidR="006503FF" w:rsidRPr="002F1000" w:rsidRDefault="006503FF" w:rsidP="003F70EC">
            <w:pPr>
              <w:spacing w:line="240" w:lineRule="auto"/>
              <w:rPr>
                <w:rFonts w:ascii="Arial" w:hAnsi="Arial" w:cs="Arial"/>
                <w:lang w:val="en-GB"/>
              </w:rPr>
            </w:pPr>
            <w:r w:rsidRPr="002F1000">
              <w:rPr>
                <w:rFonts w:ascii="Arial" w:hAnsi="Arial" w:cs="Arial"/>
                <w:lang w:val="en-GB"/>
              </w:rPr>
              <w:t>Training Manager</w:t>
            </w:r>
          </w:p>
        </w:tc>
        <w:tc>
          <w:tcPr>
            <w:tcW w:w="4252" w:type="dxa"/>
            <w:shd w:val="clear" w:color="auto" w:fill="auto"/>
          </w:tcPr>
          <w:p w:rsidR="006503FF" w:rsidRPr="002F1000" w:rsidRDefault="006503FF" w:rsidP="003F70EC">
            <w:pPr>
              <w:spacing w:line="240" w:lineRule="auto"/>
              <w:rPr>
                <w:rFonts w:ascii="Arial" w:hAnsi="Arial" w:cs="Arial"/>
              </w:rPr>
            </w:pPr>
            <w:r w:rsidRPr="002F1000">
              <w:rPr>
                <w:rFonts w:ascii="Arial" w:hAnsi="Arial" w:cs="Arial"/>
              </w:rPr>
              <w:t>Review existing materials from the UK based course</w:t>
            </w:r>
            <w:r w:rsidR="0005100C" w:rsidRPr="002F1000">
              <w:rPr>
                <w:rFonts w:ascii="Arial" w:hAnsi="Arial" w:cs="Arial"/>
              </w:rPr>
              <w:t>.</w:t>
            </w:r>
          </w:p>
          <w:p w:rsidR="002E67EE" w:rsidRPr="002F1000" w:rsidRDefault="002E67EE" w:rsidP="003F70EC">
            <w:pPr>
              <w:spacing w:line="240" w:lineRule="auto"/>
              <w:rPr>
                <w:rFonts w:ascii="Arial" w:hAnsi="Arial" w:cs="Arial"/>
              </w:rPr>
            </w:pPr>
          </w:p>
          <w:p w:rsidR="006503FF" w:rsidRPr="002F1000" w:rsidRDefault="006503FF" w:rsidP="003F70EC">
            <w:pPr>
              <w:spacing w:line="240" w:lineRule="auto"/>
              <w:rPr>
                <w:rFonts w:ascii="Arial" w:hAnsi="Arial" w:cs="Arial"/>
              </w:rPr>
            </w:pPr>
            <w:r w:rsidRPr="002F1000">
              <w:rPr>
                <w:rFonts w:ascii="Arial" w:hAnsi="Arial" w:cs="Arial"/>
              </w:rPr>
              <w:lastRenderedPageBreak/>
              <w:t xml:space="preserve">Meet with GOARN and </w:t>
            </w:r>
            <w:r w:rsidR="0005100C" w:rsidRPr="002F1000">
              <w:rPr>
                <w:rFonts w:ascii="Arial" w:hAnsi="Arial" w:cs="Arial"/>
              </w:rPr>
              <w:t xml:space="preserve">other </w:t>
            </w:r>
            <w:r w:rsidRPr="002F1000">
              <w:rPr>
                <w:rFonts w:ascii="Arial" w:hAnsi="Arial" w:cs="Arial"/>
              </w:rPr>
              <w:t>partners to agree how to collaborate with this training</w:t>
            </w:r>
            <w:r w:rsidR="0005100C" w:rsidRPr="002F1000">
              <w:rPr>
                <w:rFonts w:ascii="Arial" w:hAnsi="Arial" w:cs="Arial"/>
              </w:rPr>
              <w:t>.</w:t>
            </w:r>
          </w:p>
          <w:p w:rsidR="002E67EE" w:rsidRPr="002F1000" w:rsidRDefault="002E67EE" w:rsidP="003F70EC">
            <w:pPr>
              <w:spacing w:line="240" w:lineRule="auto"/>
              <w:rPr>
                <w:rFonts w:ascii="Arial" w:hAnsi="Arial" w:cs="Arial"/>
              </w:rPr>
            </w:pPr>
          </w:p>
          <w:p w:rsidR="006503FF" w:rsidRPr="002F1000" w:rsidRDefault="006503FF" w:rsidP="003F70EC">
            <w:pPr>
              <w:spacing w:line="240" w:lineRule="auto"/>
              <w:rPr>
                <w:rFonts w:ascii="Arial" w:hAnsi="Arial" w:cs="Arial"/>
              </w:rPr>
            </w:pPr>
            <w:r w:rsidRPr="002F1000">
              <w:rPr>
                <w:rFonts w:ascii="Arial" w:hAnsi="Arial" w:cs="Arial"/>
              </w:rPr>
              <w:t>Organis</w:t>
            </w:r>
            <w:r w:rsidR="00F97819" w:rsidRPr="002F1000">
              <w:rPr>
                <w:rFonts w:ascii="Arial" w:hAnsi="Arial" w:cs="Arial"/>
              </w:rPr>
              <w:t>e</w:t>
            </w:r>
            <w:r w:rsidRPr="002F1000">
              <w:rPr>
                <w:rFonts w:ascii="Arial" w:hAnsi="Arial" w:cs="Arial"/>
              </w:rPr>
              <w:t xml:space="preserve"> and deliver pilot event</w:t>
            </w:r>
            <w:r w:rsidR="0005100C" w:rsidRPr="002F1000">
              <w:rPr>
                <w:rFonts w:ascii="Arial" w:hAnsi="Arial" w:cs="Arial"/>
              </w:rPr>
              <w:t>.</w:t>
            </w:r>
          </w:p>
          <w:p w:rsidR="002E67EE" w:rsidRPr="002F1000" w:rsidRDefault="002E67EE" w:rsidP="003F70EC">
            <w:pPr>
              <w:spacing w:line="240" w:lineRule="auto"/>
              <w:rPr>
                <w:rFonts w:ascii="Arial" w:hAnsi="Arial" w:cs="Arial"/>
              </w:rPr>
            </w:pPr>
          </w:p>
          <w:p w:rsidR="006503FF" w:rsidRPr="002F1000" w:rsidRDefault="006503FF" w:rsidP="003F70EC">
            <w:pPr>
              <w:spacing w:line="240" w:lineRule="auto"/>
              <w:rPr>
                <w:rFonts w:ascii="Arial" w:hAnsi="Arial" w:cs="Arial"/>
              </w:rPr>
            </w:pPr>
            <w:r w:rsidRPr="002F1000">
              <w:rPr>
                <w:rFonts w:ascii="Arial" w:hAnsi="Arial" w:cs="Arial"/>
              </w:rPr>
              <w:t>Evaluate the course and produce an evaluation report to share with key stakeholders</w:t>
            </w:r>
            <w:r w:rsidR="0005100C" w:rsidRPr="002F1000">
              <w:rPr>
                <w:rFonts w:ascii="Arial" w:hAnsi="Arial" w:cs="Arial"/>
              </w:rPr>
              <w:t>.</w:t>
            </w:r>
          </w:p>
          <w:p w:rsidR="003F70EC" w:rsidRPr="002F1000" w:rsidRDefault="003F70EC" w:rsidP="003F70EC">
            <w:pPr>
              <w:spacing w:line="240" w:lineRule="auto"/>
              <w:rPr>
                <w:rFonts w:ascii="Arial" w:hAnsi="Arial" w:cs="Arial"/>
              </w:rPr>
            </w:pPr>
          </w:p>
        </w:tc>
        <w:tc>
          <w:tcPr>
            <w:tcW w:w="4111" w:type="dxa"/>
            <w:shd w:val="clear" w:color="auto" w:fill="auto"/>
          </w:tcPr>
          <w:p w:rsidR="00E80197" w:rsidRPr="002F1000" w:rsidRDefault="00E80197" w:rsidP="00722931">
            <w:pPr>
              <w:spacing w:line="240" w:lineRule="auto"/>
              <w:rPr>
                <w:rFonts w:ascii="Arial" w:hAnsi="Arial" w:cs="Arial"/>
              </w:rPr>
            </w:pPr>
            <w:r w:rsidRPr="002F1000">
              <w:rPr>
                <w:rFonts w:ascii="Arial" w:hAnsi="Arial" w:cs="Arial"/>
              </w:rPr>
              <w:lastRenderedPageBreak/>
              <w:t xml:space="preserve">Review of UK field deployment course </w:t>
            </w:r>
            <w:proofErr w:type="gramStart"/>
            <w:r w:rsidRPr="002F1000">
              <w:rPr>
                <w:rFonts w:ascii="Arial" w:hAnsi="Arial" w:cs="Arial"/>
              </w:rPr>
              <w:t>completed</w:t>
            </w:r>
            <w:proofErr w:type="gramEnd"/>
            <w:r w:rsidRPr="002F1000">
              <w:rPr>
                <w:rFonts w:ascii="Arial" w:hAnsi="Arial" w:cs="Arial"/>
              </w:rPr>
              <w:t xml:space="preserve"> and adapted course designed.</w:t>
            </w:r>
          </w:p>
          <w:p w:rsidR="00E80197" w:rsidRPr="002F1000" w:rsidRDefault="00E80197" w:rsidP="00722931">
            <w:pPr>
              <w:spacing w:line="240" w:lineRule="auto"/>
              <w:rPr>
                <w:rFonts w:ascii="Arial" w:hAnsi="Arial" w:cs="Arial"/>
              </w:rPr>
            </w:pPr>
          </w:p>
          <w:p w:rsidR="00E80197" w:rsidRPr="002F1000" w:rsidRDefault="00E80197" w:rsidP="00722931">
            <w:pPr>
              <w:spacing w:line="240" w:lineRule="auto"/>
              <w:rPr>
                <w:rFonts w:ascii="Arial" w:hAnsi="Arial" w:cs="Arial"/>
              </w:rPr>
            </w:pPr>
            <w:r w:rsidRPr="002F1000">
              <w:rPr>
                <w:rFonts w:ascii="Arial" w:hAnsi="Arial" w:cs="Arial"/>
              </w:rPr>
              <w:lastRenderedPageBreak/>
              <w:t>Adapted course piloted in an ODA eligible country.</w:t>
            </w:r>
          </w:p>
          <w:p w:rsidR="00E80197" w:rsidRPr="002F1000" w:rsidRDefault="00E80197" w:rsidP="00722931">
            <w:pPr>
              <w:spacing w:line="240" w:lineRule="auto"/>
              <w:rPr>
                <w:rFonts w:ascii="Arial" w:hAnsi="Arial" w:cs="Arial"/>
              </w:rPr>
            </w:pPr>
          </w:p>
          <w:p w:rsidR="006503FF" w:rsidRPr="002F1000" w:rsidRDefault="00E80197" w:rsidP="00722931">
            <w:pPr>
              <w:spacing w:line="240" w:lineRule="auto"/>
              <w:rPr>
                <w:rFonts w:ascii="Arial" w:hAnsi="Arial" w:cs="Arial"/>
              </w:rPr>
            </w:pPr>
            <w:r w:rsidRPr="002F1000">
              <w:rPr>
                <w:rFonts w:ascii="Arial" w:hAnsi="Arial" w:cs="Arial"/>
              </w:rPr>
              <w:t>Field deployment t</w:t>
            </w:r>
            <w:r w:rsidR="006503FF" w:rsidRPr="002F1000">
              <w:rPr>
                <w:rFonts w:ascii="Arial" w:hAnsi="Arial" w:cs="Arial"/>
              </w:rPr>
              <w:t>raining supported in</w:t>
            </w:r>
            <w:r w:rsidR="00722931" w:rsidRPr="002F1000">
              <w:rPr>
                <w:rFonts w:ascii="Arial" w:hAnsi="Arial" w:cs="Arial"/>
              </w:rPr>
              <w:t xml:space="preserve"> at least</w:t>
            </w:r>
            <w:r w:rsidR="00AC17C0" w:rsidRPr="002F1000">
              <w:rPr>
                <w:rFonts w:ascii="Arial" w:hAnsi="Arial" w:cs="Arial"/>
              </w:rPr>
              <w:t xml:space="preserve"> one </w:t>
            </w:r>
            <w:r w:rsidR="006503FF" w:rsidRPr="002F1000">
              <w:rPr>
                <w:rFonts w:ascii="Arial" w:hAnsi="Arial" w:cs="Arial"/>
              </w:rPr>
              <w:t>ODA-eligible countr</w:t>
            </w:r>
            <w:r w:rsidRPr="002F1000">
              <w:rPr>
                <w:rFonts w:ascii="Arial" w:hAnsi="Arial" w:cs="Arial"/>
              </w:rPr>
              <w:t>y</w:t>
            </w:r>
            <w:r w:rsidR="006503FF" w:rsidRPr="002F1000">
              <w:rPr>
                <w:rFonts w:ascii="Arial" w:hAnsi="Arial" w:cs="Arial"/>
              </w:rPr>
              <w:t xml:space="preserve"> with </w:t>
            </w:r>
            <w:r w:rsidRPr="002F1000">
              <w:rPr>
                <w:rFonts w:ascii="Arial" w:hAnsi="Arial" w:cs="Arial"/>
              </w:rPr>
              <w:t>at least</w:t>
            </w:r>
            <w:r w:rsidR="00F97819" w:rsidRPr="002F1000">
              <w:rPr>
                <w:rFonts w:ascii="Arial" w:hAnsi="Arial" w:cs="Arial"/>
              </w:rPr>
              <w:t xml:space="preserve"> </w:t>
            </w:r>
            <w:r w:rsidR="006503FF" w:rsidRPr="002F1000">
              <w:rPr>
                <w:rFonts w:ascii="Arial" w:hAnsi="Arial" w:cs="Arial"/>
              </w:rPr>
              <w:t>75% of participants meeting learning outcomes</w:t>
            </w:r>
            <w:r w:rsidRPr="002F1000">
              <w:rPr>
                <w:rFonts w:ascii="Arial" w:hAnsi="Arial" w:cs="Arial"/>
              </w:rPr>
              <w:t>.</w:t>
            </w:r>
          </w:p>
          <w:p w:rsidR="00E80197" w:rsidRPr="002F1000" w:rsidRDefault="00E80197" w:rsidP="00722931">
            <w:pPr>
              <w:spacing w:line="240" w:lineRule="auto"/>
              <w:rPr>
                <w:rFonts w:ascii="Arial" w:hAnsi="Arial" w:cs="Arial"/>
              </w:rPr>
            </w:pPr>
          </w:p>
          <w:p w:rsidR="00E80197" w:rsidRPr="002F1000" w:rsidRDefault="00E80197" w:rsidP="00722931">
            <w:pPr>
              <w:spacing w:line="240" w:lineRule="auto"/>
              <w:rPr>
                <w:rFonts w:ascii="Arial" w:hAnsi="Arial" w:cs="Arial"/>
              </w:rPr>
            </w:pPr>
            <w:r w:rsidRPr="002F1000">
              <w:rPr>
                <w:rFonts w:ascii="Arial" w:hAnsi="Arial" w:cs="Arial"/>
              </w:rPr>
              <w:t>Field deployment course evaluation report shared with key stakeholders.</w:t>
            </w:r>
          </w:p>
          <w:p w:rsidR="00E80197" w:rsidRPr="002F1000" w:rsidRDefault="00E80197" w:rsidP="00722931">
            <w:pPr>
              <w:spacing w:line="240" w:lineRule="auto"/>
              <w:rPr>
                <w:rFonts w:ascii="Arial" w:hAnsi="Arial" w:cs="Arial"/>
              </w:rPr>
            </w:pPr>
          </w:p>
        </w:tc>
      </w:tr>
      <w:tr w:rsidR="006503FF" w:rsidRPr="002F1000" w:rsidTr="002E67EE">
        <w:tc>
          <w:tcPr>
            <w:tcW w:w="14742" w:type="dxa"/>
            <w:gridSpan w:val="5"/>
            <w:shd w:val="clear" w:color="auto" w:fill="auto"/>
          </w:tcPr>
          <w:p w:rsidR="006503FF" w:rsidRPr="002F1000" w:rsidRDefault="006503FF" w:rsidP="006719A1">
            <w:pPr>
              <w:pStyle w:val="ListParagraph"/>
              <w:numPr>
                <w:ilvl w:val="1"/>
                <w:numId w:val="8"/>
              </w:numPr>
              <w:spacing w:line="240" w:lineRule="auto"/>
              <w:rPr>
                <w:rFonts w:ascii="Arial" w:hAnsi="Arial" w:cs="Arial"/>
                <w:i/>
              </w:rPr>
            </w:pPr>
            <w:r w:rsidRPr="002F1000">
              <w:rPr>
                <w:rFonts w:ascii="Arial" w:hAnsi="Arial" w:cs="Arial"/>
                <w:i/>
              </w:rPr>
              <w:lastRenderedPageBreak/>
              <w:t>Change in capacity through shared knowledge with key stakeholders in-country and globally</w:t>
            </w:r>
          </w:p>
        </w:tc>
      </w:tr>
      <w:tr w:rsidR="00F6681D" w:rsidRPr="002F1000" w:rsidTr="002E67EE">
        <w:tc>
          <w:tcPr>
            <w:tcW w:w="2807" w:type="dxa"/>
            <w:shd w:val="clear" w:color="auto" w:fill="auto"/>
          </w:tcPr>
          <w:p w:rsidR="00907ED3" w:rsidRPr="002F1000" w:rsidRDefault="00907ED3" w:rsidP="003F70EC">
            <w:pPr>
              <w:spacing w:line="240" w:lineRule="auto"/>
              <w:rPr>
                <w:rFonts w:ascii="Arial" w:hAnsi="Arial" w:cs="Arial"/>
              </w:rPr>
            </w:pPr>
            <w:r w:rsidRPr="002F1000">
              <w:rPr>
                <w:rFonts w:ascii="Arial" w:hAnsi="Arial" w:cs="Arial"/>
              </w:rPr>
              <w:t>Network and skills building workshops in ODA-eligible countries</w:t>
            </w:r>
          </w:p>
          <w:p w:rsidR="00907ED3" w:rsidRPr="002F1000" w:rsidRDefault="00907ED3" w:rsidP="003F70EC">
            <w:pPr>
              <w:spacing w:line="240" w:lineRule="auto"/>
              <w:rPr>
                <w:rFonts w:ascii="Arial" w:hAnsi="Arial" w:cs="Arial"/>
              </w:rPr>
            </w:pPr>
          </w:p>
          <w:p w:rsidR="003F70EC" w:rsidRPr="002F1000" w:rsidRDefault="003F70EC" w:rsidP="003F70EC">
            <w:pPr>
              <w:spacing w:line="240" w:lineRule="auto"/>
              <w:rPr>
                <w:rFonts w:ascii="Arial" w:hAnsi="Arial" w:cs="Arial"/>
              </w:rPr>
            </w:pPr>
            <w:r w:rsidRPr="002F1000">
              <w:rPr>
                <w:rFonts w:ascii="Arial" w:hAnsi="Arial" w:cs="Arial"/>
              </w:rPr>
              <w:t>Explore establishing regional capacity and network activities in:</w:t>
            </w:r>
          </w:p>
          <w:p w:rsidR="003F70EC" w:rsidRPr="002F1000" w:rsidRDefault="003F70EC" w:rsidP="006719A1">
            <w:pPr>
              <w:pStyle w:val="ListParagraph"/>
              <w:numPr>
                <w:ilvl w:val="0"/>
                <w:numId w:val="9"/>
              </w:numPr>
              <w:spacing w:line="240" w:lineRule="auto"/>
              <w:rPr>
                <w:rFonts w:ascii="Arial" w:hAnsi="Arial" w:cs="Arial"/>
              </w:rPr>
            </w:pPr>
            <w:r w:rsidRPr="002F1000">
              <w:rPr>
                <w:rFonts w:ascii="Arial" w:hAnsi="Arial" w:cs="Arial"/>
              </w:rPr>
              <w:t>clinical research</w:t>
            </w:r>
          </w:p>
          <w:p w:rsidR="006503FF" w:rsidRPr="002F1000" w:rsidRDefault="003F70EC" w:rsidP="006719A1">
            <w:pPr>
              <w:pStyle w:val="ListParagraph"/>
              <w:numPr>
                <w:ilvl w:val="0"/>
                <w:numId w:val="9"/>
              </w:numPr>
              <w:spacing w:line="240" w:lineRule="auto"/>
              <w:rPr>
                <w:rFonts w:ascii="Arial" w:hAnsi="Arial" w:cs="Arial"/>
              </w:rPr>
            </w:pPr>
            <w:r w:rsidRPr="002F1000">
              <w:rPr>
                <w:rFonts w:ascii="Arial" w:hAnsi="Arial" w:cs="Arial"/>
              </w:rPr>
              <w:t>genomic sequencing</w:t>
            </w:r>
          </w:p>
        </w:tc>
        <w:tc>
          <w:tcPr>
            <w:tcW w:w="1446" w:type="dxa"/>
            <w:shd w:val="clear" w:color="auto" w:fill="auto"/>
          </w:tcPr>
          <w:p w:rsidR="006503FF" w:rsidRPr="002F1000" w:rsidRDefault="003F70EC" w:rsidP="003F70EC">
            <w:pPr>
              <w:spacing w:line="240" w:lineRule="auto"/>
              <w:rPr>
                <w:rFonts w:ascii="Arial" w:hAnsi="Arial" w:cs="Arial"/>
                <w:lang w:val="en-GB"/>
              </w:rPr>
            </w:pPr>
            <w:r w:rsidRPr="002F1000">
              <w:rPr>
                <w:rFonts w:ascii="Arial" w:hAnsi="Arial" w:cs="Arial"/>
                <w:lang w:val="en-GB"/>
              </w:rPr>
              <w:t>March 2020</w:t>
            </w:r>
          </w:p>
          <w:p w:rsidR="00C044CD" w:rsidRPr="002F1000" w:rsidRDefault="00C044CD" w:rsidP="003F70EC">
            <w:pPr>
              <w:spacing w:line="240" w:lineRule="auto"/>
              <w:rPr>
                <w:rFonts w:ascii="Arial" w:hAnsi="Arial" w:cs="Arial"/>
                <w:lang w:val="en-GB"/>
              </w:rPr>
            </w:pPr>
          </w:p>
          <w:p w:rsidR="00C044CD" w:rsidRPr="002F1000" w:rsidRDefault="00C044CD" w:rsidP="003F70EC">
            <w:pPr>
              <w:spacing w:line="240" w:lineRule="auto"/>
              <w:rPr>
                <w:rFonts w:ascii="Arial" w:hAnsi="Arial" w:cs="Arial"/>
                <w:lang w:val="en-GB"/>
              </w:rPr>
            </w:pPr>
          </w:p>
          <w:p w:rsidR="00C044CD" w:rsidRPr="002F1000" w:rsidRDefault="00C044CD" w:rsidP="003F70EC">
            <w:pPr>
              <w:spacing w:line="240" w:lineRule="auto"/>
              <w:rPr>
                <w:rFonts w:ascii="Arial" w:hAnsi="Arial" w:cs="Arial"/>
                <w:lang w:val="en-GB"/>
              </w:rPr>
            </w:pPr>
          </w:p>
          <w:p w:rsidR="00C044CD" w:rsidRPr="002F1000" w:rsidRDefault="00C044CD" w:rsidP="003F70EC">
            <w:pPr>
              <w:spacing w:line="240" w:lineRule="auto"/>
              <w:rPr>
                <w:rFonts w:ascii="Arial" w:hAnsi="Arial" w:cs="Arial"/>
                <w:lang w:val="en-GB"/>
              </w:rPr>
            </w:pPr>
          </w:p>
          <w:p w:rsidR="006503FF" w:rsidRPr="002F1000" w:rsidRDefault="006503FF" w:rsidP="003F70EC">
            <w:pPr>
              <w:spacing w:line="240" w:lineRule="auto"/>
              <w:rPr>
                <w:rFonts w:ascii="Arial" w:hAnsi="Arial" w:cs="Arial"/>
                <w:lang w:val="en-GB"/>
              </w:rPr>
            </w:pPr>
          </w:p>
        </w:tc>
        <w:tc>
          <w:tcPr>
            <w:tcW w:w="2126" w:type="dxa"/>
            <w:shd w:val="clear" w:color="auto" w:fill="auto"/>
          </w:tcPr>
          <w:p w:rsidR="006503FF" w:rsidRPr="002F1000" w:rsidRDefault="00E80197" w:rsidP="003F70EC">
            <w:pPr>
              <w:spacing w:line="240" w:lineRule="auto"/>
              <w:rPr>
                <w:rFonts w:ascii="Arial" w:hAnsi="Arial" w:cs="Arial"/>
                <w:lang w:val="en-GB"/>
              </w:rPr>
            </w:pPr>
            <w:r w:rsidRPr="002F1000">
              <w:rPr>
                <w:rFonts w:ascii="Arial" w:hAnsi="Arial" w:cs="Arial"/>
                <w:lang w:val="en-GB"/>
              </w:rPr>
              <w:t>Deputy Director, Research</w:t>
            </w:r>
          </w:p>
        </w:tc>
        <w:tc>
          <w:tcPr>
            <w:tcW w:w="4252" w:type="dxa"/>
            <w:shd w:val="clear" w:color="auto" w:fill="auto"/>
          </w:tcPr>
          <w:p w:rsidR="003F70EC" w:rsidRPr="002F1000" w:rsidRDefault="003F70EC" w:rsidP="003F70EC">
            <w:pPr>
              <w:spacing w:line="240" w:lineRule="auto"/>
              <w:rPr>
                <w:rFonts w:ascii="Arial" w:hAnsi="Arial" w:cs="Arial"/>
              </w:rPr>
            </w:pPr>
            <w:r w:rsidRPr="002F1000">
              <w:rPr>
                <w:rFonts w:ascii="Arial" w:hAnsi="Arial" w:cs="Arial"/>
              </w:rPr>
              <w:t xml:space="preserve">Support sustainable development of the Epidemic Response </w:t>
            </w:r>
            <w:r w:rsidR="00722931" w:rsidRPr="002F1000">
              <w:rPr>
                <w:rFonts w:ascii="Arial" w:hAnsi="Arial" w:cs="Arial"/>
              </w:rPr>
              <w:t>Anthropology</w:t>
            </w:r>
            <w:r w:rsidRPr="002F1000">
              <w:rPr>
                <w:rFonts w:ascii="Arial" w:hAnsi="Arial" w:cs="Arial"/>
              </w:rPr>
              <w:t xml:space="preserve"> Platform</w:t>
            </w:r>
          </w:p>
          <w:p w:rsidR="003F70EC" w:rsidRPr="002F1000" w:rsidRDefault="003F70EC" w:rsidP="003F70EC">
            <w:pPr>
              <w:spacing w:line="240" w:lineRule="auto"/>
              <w:rPr>
                <w:rFonts w:ascii="Arial" w:hAnsi="Arial" w:cs="Arial"/>
              </w:rPr>
            </w:pPr>
          </w:p>
          <w:p w:rsidR="006503FF" w:rsidRPr="002F1000" w:rsidRDefault="006503FF" w:rsidP="003F70EC">
            <w:pPr>
              <w:spacing w:line="240" w:lineRule="auto"/>
              <w:rPr>
                <w:rFonts w:ascii="Arial" w:hAnsi="Arial" w:cs="Arial"/>
              </w:rPr>
            </w:pPr>
            <w:r w:rsidRPr="002F1000">
              <w:rPr>
                <w:rFonts w:ascii="Arial" w:hAnsi="Arial" w:cs="Arial"/>
              </w:rPr>
              <w:t xml:space="preserve">Conduct network building workshops of Social Scientists to enhance regional capacity </w:t>
            </w:r>
          </w:p>
          <w:p w:rsidR="006503FF" w:rsidRPr="002F1000" w:rsidRDefault="006503FF" w:rsidP="003F70EC">
            <w:pPr>
              <w:spacing w:line="240" w:lineRule="auto"/>
              <w:rPr>
                <w:rFonts w:ascii="Arial" w:hAnsi="Arial" w:cs="Arial"/>
              </w:rPr>
            </w:pPr>
          </w:p>
          <w:p w:rsidR="00C044CD" w:rsidRPr="002F1000" w:rsidRDefault="006503FF" w:rsidP="003F70EC">
            <w:pPr>
              <w:spacing w:line="240" w:lineRule="auto"/>
              <w:rPr>
                <w:rFonts w:ascii="Arial" w:hAnsi="Arial" w:cs="Arial"/>
              </w:rPr>
            </w:pPr>
            <w:r w:rsidRPr="002F1000">
              <w:rPr>
                <w:rFonts w:ascii="Arial" w:hAnsi="Arial" w:cs="Arial"/>
              </w:rPr>
              <w:t>Conduct a series of capacity and network building meetings on data analytics</w:t>
            </w:r>
            <w:r w:rsidR="00983E11" w:rsidRPr="002F1000">
              <w:rPr>
                <w:rFonts w:ascii="Arial" w:hAnsi="Arial" w:cs="Arial"/>
              </w:rPr>
              <w:t>, and joint-fund events w</w:t>
            </w:r>
            <w:r w:rsidR="002E67EE" w:rsidRPr="002F1000">
              <w:rPr>
                <w:rFonts w:ascii="Arial" w:hAnsi="Arial" w:cs="Arial"/>
              </w:rPr>
              <w:t>ith funding from other sources</w:t>
            </w:r>
          </w:p>
          <w:p w:rsidR="00C044CD" w:rsidRPr="002F1000" w:rsidRDefault="00C044CD" w:rsidP="003F70EC">
            <w:pPr>
              <w:spacing w:line="240" w:lineRule="auto"/>
              <w:rPr>
                <w:rFonts w:ascii="Arial" w:hAnsi="Arial" w:cs="Arial"/>
              </w:rPr>
            </w:pPr>
          </w:p>
          <w:p w:rsidR="006503FF" w:rsidRPr="002F1000" w:rsidRDefault="004F7F17" w:rsidP="003F70EC">
            <w:pPr>
              <w:spacing w:line="240" w:lineRule="auto"/>
              <w:rPr>
                <w:rFonts w:ascii="Arial" w:hAnsi="Arial" w:cs="Arial"/>
              </w:rPr>
            </w:pPr>
            <w:r w:rsidRPr="002F1000">
              <w:rPr>
                <w:rFonts w:ascii="Arial" w:hAnsi="Arial" w:cs="Arial"/>
              </w:rPr>
              <w:t xml:space="preserve">Assess </w:t>
            </w:r>
            <w:r w:rsidR="00722931" w:rsidRPr="002F1000">
              <w:rPr>
                <w:rFonts w:ascii="Arial" w:hAnsi="Arial" w:cs="Arial"/>
              </w:rPr>
              <w:t xml:space="preserve">opportunities </w:t>
            </w:r>
            <w:r w:rsidRPr="002F1000">
              <w:rPr>
                <w:rFonts w:ascii="Arial" w:hAnsi="Arial" w:cs="Arial"/>
              </w:rPr>
              <w:t>and if appropriate develop</w:t>
            </w:r>
            <w:r w:rsidR="00471E0A" w:rsidRPr="002F1000">
              <w:rPr>
                <w:rFonts w:ascii="Arial" w:hAnsi="Arial" w:cs="Arial"/>
              </w:rPr>
              <w:t xml:space="preserve"> </w:t>
            </w:r>
            <w:r w:rsidR="006503FF" w:rsidRPr="002F1000">
              <w:rPr>
                <w:rFonts w:ascii="Arial" w:hAnsi="Arial" w:cs="Arial"/>
              </w:rPr>
              <w:t xml:space="preserve">regional </w:t>
            </w:r>
            <w:r w:rsidR="00722931" w:rsidRPr="002F1000">
              <w:rPr>
                <w:rFonts w:ascii="Arial" w:hAnsi="Arial" w:cs="Arial"/>
              </w:rPr>
              <w:t>Clinical Research for epidemic disease outbreaks (</w:t>
            </w:r>
            <w:r w:rsidR="006503FF" w:rsidRPr="002F1000">
              <w:rPr>
                <w:rFonts w:ascii="Arial" w:hAnsi="Arial" w:cs="Arial"/>
              </w:rPr>
              <w:t>CREDO</w:t>
            </w:r>
            <w:r w:rsidR="00722931" w:rsidRPr="002F1000">
              <w:rPr>
                <w:rFonts w:ascii="Arial" w:hAnsi="Arial" w:cs="Arial"/>
              </w:rPr>
              <w:t>)</w:t>
            </w:r>
            <w:r w:rsidR="006503FF" w:rsidRPr="002F1000">
              <w:rPr>
                <w:rFonts w:ascii="Arial" w:hAnsi="Arial" w:cs="Arial"/>
              </w:rPr>
              <w:t xml:space="preserve"> workshops to build capacity</w:t>
            </w:r>
          </w:p>
          <w:p w:rsidR="006503FF" w:rsidRPr="002F1000" w:rsidRDefault="006503FF" w:rsidP="003F70EC">
            <w:pPr>
              <w:spacing w:line="240" w:lineRule="auto"/>
              <w:rPr>
                <w:rFonts w:ascii="Arial" w:hAnsi="Arial" w:cs="Arial"/>
              </w:rPr>
            </w:pPr>
          </w:p>
          <w:p w:rsidR="002E67EE" w:rsidRPr="00212B7B" w:rsidRDefault="004F7F17" w:rsidP="003F70EC">
            <w:pPr>
              <w:spacing w:line="240" w:lineRule="auto"/>
              <w:rPr>
                <w:rFonts w:ascii="Arial" w:hAnsi="Arial" w:cs="Arial"/>
              </w:rPr>
            </w:pPr>
            <w:r w:rsidRPr="002F1000">
              <w:rPr>
                <w:rFonts w:ascii="Arial" w:hAnsi="Arial" w:cs="Arial"/>
              </w:rPr>
              <w:t xml:space="preserve">Assess </w:t>
            </w:r>
            <w:r w:rsidR="00722931" w:rsidRPr="002F1000">
              <w:rPr>
                <w:rFonts w:ascii="Arial" w:hAnsi="Arial" w:cs="Arial"/>
              </w:rPr>
              <w:t xml:space="preserve">opportunities and </w:t>
            </w:r>
            <w:r w:rsidRPr="002F1000">
              <w:rPr>
                <w:rFonts w:ascii="Arial" w:hAnsi="Arial" w:cs="Arial"/>
              </w:rPr>
              <w:t>if appropriate develop</w:t>
            </w:r>
            <w:r w:rsidR="006503FF" w:rsidRPr="002F1000">
              <w:rPr>
                <w:rFonts w:ascii="Arial" w:hAnsi="Arial" w:cs="Arial"/>
              </w:rPr>
              <w:t xml:space="preserve"> regional sequencing capacity building workshops across multiple African countries</w:t>
            </w:r>
            <w:r w:rsidR="00907ED3" w:rsidRPr="002F1000">
              <w:rPr>
                <w:rFonts w:ascii="Arial" w:hAnsi="Arial" w:cs="Arial"/>
              </w:rPr>
              <w:t xml:space="preserve"> </w:t>
            </w:r>
          </w:p>
        </w:tc>
        <w:tc>
          <w:tcPr>
            <w:tcW w:w="4111" w:type="dxa"/>
            <w:shd w:val="clear" w:color="auto" w:fill="auto"/>
          </w:tcPr>
          <w:p w:rsidR="003F70EC" w:rsidRPr="002F1000" w:rsidRDefault="003F70EC" w:rsidP="003F70EC">
            <w:pPr>
              <w:spacing w:line="240" w:lineRule="auto"/>
              <w:rPr>
                <w:rFonts w:ascii="Arial" w:hAnsi="Arial" w:cs="Arial"/>
              </w:rPr>
            </w:pPr>
            <w:r w:rsidRPr="002F1000">
              <w:rPr>
                <w:rFonts w:ascii="Arial" w:hAnsi="Arial" w:cs="Arial"/>
              </w:rPr>
              <w:t xml:space="preserve">Enhanced support for the Epidemic Response </w:t>
            </w:r>
            <w:r w:rsidR="00722931" w:rsidRPr="002F1000">
              <w:rPr>
                <w:rFonts w:ascii="Arial" w:hAnsi="Arial" w:cs="Arial"/>
              </w:rPr>
              <w:t>Anthropology</w:t>
            </w:r>
            <w:r w:rsidRPr="002F1000">
              <w:rPr>
                <w:rFonts w:ascii="Arial" w:hAnsi="Arial" w:cs="Arial"/>
              </w:rPr>
              <w:t xml:space="preserve"> Platform</w:t>
            </w:r>
          </w:p>
          <w:p w:rsidR="003F70EC" w:rsidRPr="002F1000" w:rsidRDefault="003F70EC" w:rsidP="003F70EC">
            <w:pPr>
              <w:spacing w:line="240" w:lineRule="auto"/>
              <w:rPr>
                <w:rFonts w:ascii="Arial" w:hAnsi="Arial" w:cs="Arial"/>
              </w:rPr>
            </w:pPr>
          </w:p>
          <w:p w:rsidR="006503FF" w:rsidRPr="002F1000" w:rsidRDefault="006503FF" w:rsidP="003F70EC">
            <w:pPr>
              <w:spacing w:line="240" w:lineRule="auto"/>
              <w:rPr>
                <w:rFonts w:ascii="Arial" w:hAnsi="Arial" w:cs="Arial"/>
              </w:rPr>
            </w:pPr>
            <w:r w:rsidRPr="002F1000">
              <w:rPr>
                <w:rFonts w:ascii="Arial" w:hAnsi="Arial" w:cs="Arial"/>
              </w:rPr>
              <w:t>Hold at least 2 workshops for networking and building capacity in relevant disciplines for outbreak response and contro</w:t>
            </w:r>
            <w:r w:rsidR="00983E11" w:rsidRPr="002F1000">
              <w:rPr>
                <w:rFonts w:ascii="Arial" w:hAnsi="Arial" w:cs="Arial"/>
              </w:rPr>
              <w:t>l in ODA-eligible countries.</w:t>
            </w:r>
          </w:p>
          <w:p w:rsidR="00E80197" w:rsidRPr="002F1000" w:rsidRDefault="00E80197" w:rsidP="003F70EC">
            <w:pPr>
              <w:spacing w:line="240" w:lineRule="auto"/>
              <w:rPr>
                <w:rFonts w:ascii="Arial" w:hAnsi="Arial" w:cs="Arial"/>
              </w:rPr>
            </w:pPr>
          </w:p>
          <w:p w:rsidR="00E80197" w:rsidRPr="002F1000" w:rsidRDefault="00E80197" w:rsidP="003F70EC">
            <w:pPr>
              <w:spacing w:line="240" w:lineRule="auto"/>
              <w:rPr>
                <w:rFonts w:ascii="Arial" w:hAnsi="Arial" w:cs="Arial"/>
              </w:rPr>
            </w:pPr>
            <w:r w:rsidRPr="002F1000">
              <w:rPr>
                <w:rFonts w:ascii="Arial" w:hAnsi="Arial" w:cs="Arial"/>
              </w:rPr>
              <w:t>Assessment of opportunities for developing regional CREDO and/or sequencing capacity building workshops.</w:t>
            </w:r>
          </w:p>
        </w:tc>
      </w:tr>
      <w:tr w:rsidR="00F6681D" w:rsidRPr="002F1000" w:rsidTr="002E67EE">
        <w:tc>
          <w:tcPr>
            <w:tcW w:w="2807" w:type="dxa"/>
            <w:shd w:val="clear" w:color="auto" w:fill="auto"/>
          </w:tcPr>
          <w:p w:rsidR="006503FF" w:rsidRPr="002F1000" w:rsidRDefault="006503FF" w:rsidP="003F70EC">
            <w:pPr>
              <w:spacing w:line="240" w:lineRule="auto"/>
              <w:rPr>
                <w:rFonts w:ascii="Arial" w:hAnsi="Arial" w:cs="Arial"/>
                <w:b/>
                <w:color w:val="C0504D" w:themeColor="accent2"/>
                <w:lang w:val="en-GB"/>
              </w:rPr>
            </w:pPr>
            <w:r w:rsidRPr="002F1000">
              <w:rPr>
                <w:rFonts w:ascii="Arial" w:hAnsi="Arial" w:cs="Arial"/>
                <w:lang w:val="en-GB"/>
              </w:rPr>
              <w:lastRenderedPageBreak/>
              <w:t>Teaching on outbreaks enhanced at LSHTM especially for distance learning</w:t>
            </w:r>
          </w:p>
        </w:tc>
        <w:tc>
          <w:tcPr>
            <w:tcW w:w="1446" w:type="dxa"/>
            <w:shd w:val="clear" w:color="auto" w:fill="auto"/>
          </w:tcPr>
          <w:p w:rsidR="006503FF" w:rsidRPr="002F1000" w:rsidRDefault="006503FF" w:rsidP="003F70EC">
            <w:pPr>
              <w:spacing w:line="240" w:lineRule="auto"/>
              <w:rPr>
                <w:rFonts w:ascii="Arial" w:hAnsi="Arial" w:cs="Arial"/>
                <w:lang w:val="en-GB"/>
              </w:rPr>
            </w:pPr>
            <w:r w:rsidRPr="002F1000">
              <w:rPr>
                <w:rFonts w:ascii="Arial" w:hAnsi="Arial" w:cs="Arial"/>
                <w:lang w:val="en-GB"/>
              </w:rPr>
              <w:t>September 2019</w:t>
            </w:r>
          </w:p>
          <w:p w:rsidR="00C044CD" w:rsidRPr="002F1000" w:rsidRDefault="00C044CD" w:rsidP="003F70EC">
            <w:pPr>
              <w:spacing w:line="240" w:lineRule="auto"/>
              <w:rPr>
                <w:rFonts w:ascii="Arial" w:hAnsi="Arial" w:cs="Arial"/>
                <w:lang w:val="en-GB"/>
              </w:rPr>
            </w:pPr>
          </w:p>
          <w:p w:rsidR="00C044CD" w:rsidRPr="002F1000" w:rsidRDefault="00C044CD" w:rsidP="003F70EC">
            <w:pPr>
              <w:spacing w:line="240" w:lineRule="auto"/>
              <w:rPr>
                <w:rFonts w:ascii="Arial" w:hAnsi="Arial" w:cs="Arial"/>
                <w:lang w:val="en-GB"/>
              </w:rPr>
            </w:pPr>
          </w:p>
          <w:p w:rsidR="00C044CD" w:rsidRPr="002F1000" w:rsidRDefault="00C044CD" w:rsidP="003F70EC">
            <w:pPr>
              <w:spacing w:line="240" w:lineRule="auto"/>
              <w:rPr>
                <w:rFonts w:ascii="Arial" w:hAnsi="Arial" w:cs="Arial"/>
                <w:lang w:val="en-GB"/>
              </w:rPr>
            </w:pPr>
          </w:p>
          <w:p w:rsidR="00C044CD" w:rsidRPr="002F1000" w:rsidRDefault="00C044CD" w:rsidP="003F70EC">
            <w:pPr>
              <w:spacing w:line="240" w:lineRule="auto"/>
              <w:rPr>
                <w:rFonts w:ascii="Arial" w:hAnsi="Arial" w:cs="Arial"/>
                <w:lang w:val="en-GB"/>
              </w:rPr>
            </w:pPr>
          </w:p>
          <w:p w:rsidR="00C044CD" w:rsidRPr="002F1000" w:rsidRDefault="00C044CD" w:rsidP="003F70EC">
            <w:pPr>
              <w:spacing w:line="240" w:lineRule="auto"/>
              <w:rPr>
                <w:rFonts w:ascii="Arial" w:hAnsi="Arial" w:cs="Arial"/>
                <w:lang w:val="en-GB"/>
              </w:rPr>
            </w:pPr>
          </w:p>
          <w:p w:rsidR="00C044CD" w:rsidRPr="002F1000" w:rsidRDefault="00C044CD" w:rsidP="003F70EC">
            <w:pPr>
              <w:spacing w:line="240" w:lineRule="auto"/>
              <w:rPr>
                <w:rFonts w:ascii="Arial" w:hAnsi="Arial" w:cs="Arial"/>
                <w:lang w:val="en-GB"/>
              </w:rPr>
            </w:pPr>
          </w:p>
        </w:tc>
        <w:tc>
          <w:tcPr>
            <w:tcW w:w="2126" w:type="dxa"/>
            <w:shd w:val="clear" w:color="auto" w:fill="auto"/>
          </w:tcPr>
          <w:p w:rsidR="00C044CD" w:rsidRPr="002F1000" w:rsidRDefault="002E67EE" w:rsidP="003F70EC">
            <w:pPr>
              <w:spacing w:line="240" w:lineRule="auto"/>
              <w:rPr>
                <w:rFonts w:ascii="Arial" w:hAnsi="Arial" w:cs="Arial"/>
                <w:lang w:val="en-GB"/>
              </w:rPr>
            </w:pPr>
            <w:r w:rsidRPr="002F1000">
              <w:rPr>
                <w:rFonts w:ascii="Arial" w:hAnsi="Arial" w:cs="Arial"/>
                <w:lang w:val="en-GB"/>
              </w:rPr>
              <w:t xml:space="preserve">Deputy </w:t>
            </w:r>
            <w:r w:rsidR="00E80197" w:rsidRPr="002F1000">
              <w:rPr>
                <w:rFonts w:ascii="Arial" w:hAnsi="Arial" w:cs="Arial"/>
                <w:lang w:val="en-GB"/>
              </w:rPr>
              <w:t>D</w:t>
            </w:r>
            <w:r w:rsidRPr="002F1000">
              <w:rPr>
                <w:rFonts w:ascii="Arial" w:hAnsi="Arial" w:cs="Arial"/>
                <w:lang w:val="en-GB"/>
              </w:rPr>
              <w:t>irector</w:t>
            </w:r>
            <w:r w:rsidR="00E80197" w:rsidRPr="002F1000">
              <w:rPr>
                <w:rFonts w:ascii="Arial" w:hAnsi="Arial" w:cs="Arial"/>
                <w:lang w:val="en-GB"/>
              </w:rPr>
              <w:t>, R</w:t>
            </w:r>
            <w:r w:rsidRPr="002F1000">
              <w:rPr>
                <w:rFonts w:ascii="Arial" w:hAnsi="Arial" w:cs="Arial"/>
                <w:lang w:val="en-GB"/>
              </w:rPr>
              <w:t>esearch</w:t>
            </w:r>
          </w:p>
        </w:tc>
        <w:tc>
          <w:tcPr>
            <w:tcW w:w="4252" w:type="dxa"/>
            <w:shd w:val="clear" w:color="auto" w:fill="auto"/>
          </w:tcPr>
          <w:p w:rsidR="006503FF" w:rsidRPr="002F1000" w:rsidRDefault="006503FF" w:rsidP="003F70EC">
            <w:pPr>
              <w:spacing w:line="240" w:lineRule="auto"/>
              <w:rPr>
                <w:rFonts w:ascii="Arial" w:hAnsi="Arial" w:cs="Arial"/>
                <w:lang w:val="en-GB"/>
              </w:rPr>
            </w:pPr>
            <w:r w:rsidRPr="002F1000">
              <w:rPr>
                <w:rFonts w:ascii="Arial" w:hAnsi="Arial" w:cs="Arial"/>
                <w:lang w:val="en-GB"/>
              </w:rPr>
              <w:t>Development and roll out of Massive Online Open Course</w:t>
            </w:r>
            <w:r w:rsidR="004A090E" w:rsidRPr="002F1000">
              <w:rPr>
                <w:rFonts w:ascii="Arial" w:hAnsi="Arial" w:cs="Arial"/>
                <w:lang w:val="en-GB"/>
              </w:rPr>
              <w:t xml:space="preserve"> (MOOC)</w:t>
            </w:r>
            <w:r w:rsidRPr="002F1000">
              <w:rPr>
                <w:rFonts w:ascii="Arial" w:hAnsi="Arial" w:cs="Arial"/>
                <w:lang w:val="en-GB"/>
              </w:rPr>
              <w:t xml:space="preserve"> on Outbreaks in LMICs</w:t>
            </w:r>
          </w:p>
          <w:p w:rsidR="006503FF" w:rsidRPr="002F1000" w:rsidRDefault="006503FF" w:rsidP="003F70EC">
            <w:pPr>
              <w:spacing w:line="240" w:lineRule="auto"/>
              <w:rPr>
                <w:rFonts w:ascii="Arial" w:hAnsi="Arial" w:cs="Arial"/>
                <w:color w:val="C0504D" w:themeColor="accent2"/>
                <w:lang w:val="en-GB"/>
              </w:rPr>
            </w:pPr>
          </w:p>
          <w:p w:rsidR="006503FF" w:rsidRPr="002F1000" w:rsidRDefault="006503FF" w:rsidP="003F70EC">
            <w:pPr>
              <w:spacing w:line="240" w:lineRule="auto"/>
              <w:rPr>
                <w:rFonts w:ascii="Arial" w:hAnsi="Arial" w:cs="Arial"/>
                <w:lang w:val="en-GB"/>
              </w:rPr>
            </w:pPr>
            <w:r w:rsidRPr="002F1000">
              <w:rPr>
                <w:rFonts w:ascii="Arial" w:hAnsi="Arial" w:cs="Arial"/>
                <w:lang w:val="en-GB"/>
              </w:rPr>
              <w:t xml:space="preserve">Development of distance learning module on outbreaks in </w:t>
            </w:r>
            <w:r w:rsidR="002E67EE" w:rsidRPr="002F1000">
              <w:rPr>
                <w:rFonts w:ascii="Arial" w:hAnsi="Arial" w:cs="Arial"/>
                <w:lang w:val="en-GB"/>
              </w:rPr>
              <w:t>LMICs</w:t>
            </w:r>
          </w:p>
          <w:p w:rsidR="006503FF" w:rsidRPr="002F1000" w:rsidRDefault="006503FF" w:rsidP="003F70EC">
            <w:pPr>
              <w:spacing w:line="240" w:lineRule="auto"/>
              <w:rPr>
                <w:rFonts w:ascii="Arial" w:hAnsi="Arial" w:cs="Arial"/>
                <w:color w:val="C0504D" w:themeColor="accent2"/>
                <w:lang w:val="en-GB"/>
              </w:rPr>
            </w:pPr>
          </w:p>
          <w:p w:rsidR="006503FF" w:rsidRPr="002F1000" w:rsidRDefault="00E80197" w:rsidP="003F70EC">
            <w:pPr>
              <w:spacing w:line="240" w:lineRule="auto"/>
              <w:rPr>
                <w:rFonts w:ascii="Arial" w:hAnsi="Arial" w:cs="Arial"/>
              </w:rPr>
            </w:pPr>
            <w:r w:rsidRPr="002F1000">
              <w:rPr>
                <w:rFonts w:ascii="Arial" w:hAnsi="Arial" w:cs="Arial"/>
              </w:rPr>
              <w:t xml:space="preserve">Contribute </w:t>
            </w:r>
            <w:r w:rsidR="006503FF" w:rsidRPr="002F1000">
              <w:rPr>
                <w:rFonts w:ascii="Arial" w:hAnsi="Arial" w:cs="Arial"/>
              </w:rPr>
              <w:t>to existing modules at LSHTM to enhance teaching on outbreak detection, prevention and response</w:t>
            </w:r>
          </w:p>
          <w:p w:rsidR="006503FF" w:rsidRPr="002F1000" w:rsidRDefault="00907ED3" w:rsidP="003F70EC">
            <w:pPr>
              <w:spacing w:line="240" w:lineRule="auto"/>
              <w:rPr>
                <w:rFonts w:ascii="Arial" w:hAnsi="Arial" w:cs="Arial"/>
              </w:rPr>
            </w:pPr>
            <w:r w:rsidRPr="002F1000">
              <w:rPr>
                <w:rFonts w:ascii="Arial" w:hAnsi="Arial" w:cs="Arial"/>
              </w:rPr>
              <w:t xml:space="preserve"> </w:t>
            </w:r>
          </w:p>
          <w:p w:rsidR="006503FF" w:rsidRPr="002F1000" w:rsidRDefault="006503FF" w:rsidP="003F70EC">
            <w:pPr>
              <w:spacing w:line="240" w:lineRule="auto"/>
              <w:rPr>
                <w:rFonts w:ascii="Arial" w:eastAsia="Times New Roman" w:hAnsi="Arial" w:cs="Arial"/>
                <w:lang w:eastAsia="en-GB"/>
              </w:rPr>
            </w:pPr>
          </w:p>
        </w:tc>
        <w:tc>
          <w:tcPr>
            <w:tcW w:w="4111" w:type="dxa"/>
            <w:shd w:val="clear" w:color="auto" w:fill="auto"/>
          </w:tcPr>
          <w:p w:rsidR="006503FF" w:rsidRPr="002F1000" w:rsidRDefault="006503FF" w:rsidP="003F70EC">
            <w:pPr>
              <w:spacing w:line="240" w:lineRule="auto"/>
              <w:rPr>
                <w:rFonts w:ascii="Arial" w:hAnsi="Arial" w:cs="Arial"/>
              </w:rPr>
            </w:pPr>
            <w:r w:rsidRPr="002F1000">
              <w:rPr>
                <w:rFonts w:ascii="Arial" w:hAnsi="Arial" w:cs="Arial"/>
              </w:rPr>
              <w:t>Launch of MOOC</w:t>
            </w:r>
          </w:p>
          <w:p w:rsidR="002E67EE" w:rsidRPr="002F1000" w:rsidRDefault="002E67EE" w:rsidP="003F70EC">
            <w:pPr>
              <w:spacing w:line="240" w:lineRule="auto"/>
              <w:rPr>
                <w:rFonts w:ascii="Arial" w:hAnsi="Arial" w:cs="Arial"/>
              </w:rPr>
            </w:pPr>
          </w:p>
          <w:p w:rsidR="002E67EE" w:rsidRPr="002F1000" w:rsidRDefault="002E67EE" w:rsidP="003F70EC">
            <w:pPr>
              <w:spacing w:line="240" w:lineRule="auto"/>
              <w:rPr>
                <w:rFonts w:ascii="Arial" w:hAnsi="Arial" w:cs="Arial"/>
              </w:rPr>
            </w:pPr>
            <w:r w:rsidRPr="002F1000">
              <w:rPr>
                <w:rFonts w:ascii="Arial" w:hAnsi="Arial" w:cs="Arial"/>
              </w:rPr>
              <w:t>M</w:t>
            </w:r>
            <w:r w:rsidR="001B6127" w:rsidRPr="002F1000">
              <w:rPr>
                <w:rFonts w:ascii="Arial" w:hAnsi="Arial" w:cs="Arial"/>
              </w:rPr>
              <w:t>OOC advertised on LSHTM website</w:t>
            </w:r>
            <w:r w:rsidRPr="002F1000">
              <w:rPr>
                <w:rFonts w:ascii="Arial" w:hAnsi="Arial" w:cs="Arial"/>
              </w:rPr>
              <w:t xml:space="preserve"> </w:t>
            </w:r>
            <w:r w:rsidR="00883B4D" w:rsidRPr="002F1000">
              <w:rPr>
                <w:rFonts w:ascii="Arial" w:hAnsi="Arial" w:cs="Arial"/>
              </w:rPr>
              <w:t>(</w:t>
            </w:r>
            <w:r w:rsidRPr="002F1000">
              <w:rPr>
                <w:rFonts w:ascii="Arial" w:hAnsi="Arial" w:cs="Arial"/>
              </w:rPr>
              <w:t>number of participants enrolled</w:t>
            </w:r>
            <w:r w:rsidR="00883B4D" w:rsidRPr="002F1000">
              <w:rPr>
                <w:rFonts w:ascii="Arial" w:hAnsi="Arial" w:cs="Arial"/>
              </w:rPr>
              <w:t>)</w:t>
            </w:r>
          </w:p>
          <w:p w:rsidR="006503FF" w:rsidRPr="002F1000" w:rsidRDefault="006503FF" w:rsidP="003F70EC">
            <w:pPr>
              <w:spacing w:line="240" w:lineRule="auto"/>
              <w:rPr>
                <w:rFonts w:ascii="Arial" w:hAnsi="Arial" w:cs="Arial"/>
              </w:rPr>
            </w:pPr>
          </w:p>
          <w:p w:rsidR="006503FF" w:rsidRPr="002F1000" w:rsidRDefault="002E67EE" w:rsidP="003F70EC">
            <w:pPr>
              <w:spacing w:line="240" w:lineRule="auto"/>
              <w:rPr>
                <w:rFonts w:ascii="Arial" w:hAnsi="Arial" w:cs="Arial"/>
              </w:rPr>
            </w:pPr>
            <w:r w:rsidRPr="002F1000">
              <w:rPr>
                <w:rFonts w:ascii="Arial" w:hAnsi="Arial" w:cs="Arial"/>
              </w:rPr>
              <w:t>Distance learning module</w:t>
            </w:r>
            <w:r w:rsidR="006503FF" w:rsidRPr="002F1000">
              <w:rPr>
                <w:rFonts w:ascii="Arial" w:hAnsi="Arial" w:cs="Arial"/>
              </w:rPr>
              <w:t xml:space="preserve"> ready and approved for incorporation in MSc course</w:t>
            </w:r>
            <w:r w:rsidR="00883B4D" w:rsidRPr="002F1000">
              <w:rPr>
                <w:rFonts w:ascii="Arial" w:hAnsi="Arial" w:cs="Arial"/>
              </w:rPr>
              <w:t>.</w:t>
            </w:r>
          </w:p>
          <w:p w:rsidR="003F70EC" w:rsidRPr="002F1000" w:rsidRDefault="003F70EC" w:rsidP="003F70EC">
            <w:pPr>
              <w:spacing w:line="240" w:lineRule="auto"/>
              <w:rPr>
                <w:rFonts w:ascii="Arial" w:hAnsi="Arial" w:cs="Arial"/>
              </w:rPr>
            </w:pPr>
          </w:p>
          <w:p w:rsidR="003F70EC" w:rsidRPr="002F1000" w:rsidRDefault="00F97819" w:rsidP="003F70EC">
            <w:pPr>
              <w:spacing w:line="240" w:lineRule="auto"/>
              <w:rPr>
                <w:rFonts w:ascii="Arial" w:hAnsi="Arial" w:cs="Arial"/>
                <w:i/>
              </w:rPr>
            </w:pPr>
            <w:r w:rsidRPr="002F1000">
              <w:rPr>
                <w:rFonts w:ascii="Arial" w:hAnsi="Arial" w:cs="Arial"/>
                <w:i/>
              </w:rPr>
              <w:t>(</w:t>
            </w:r>
            <w:r w:rsidR="00883B4D" w:rsidRPr="002F1000">
              <w:rPr>
                <w:rFonts w:ascii="Arial" w:hAnsi="Arial" w:cs="Arial"/>
                <w:i/>
              </w:rPr>
              <w:t xml:space="preserve">Source: </w:t>
            </w:r>
            <w:r w:rsidR="003F70EC" w:rsidRPr="002F1000">
              <w:rPr>
                <w:rFonts w:ascii="Arial" w:hAnsi="Arial" w:cs="Arial"/>
                <w:i/>
              </w:rPr>
              <w:t>Course committee minutes sh</w:t>
            </w:r>
            <w:r w:rsidRPr="002F1000">
              <w:rPr>
                <w:rFonts w:ascii="Arial" w:hAnsi="Arial" w:cs="Arial"/>
                <w:i/>
              </w:rPr>
              <w:t>owing that new module accepted)</w:t>
            </w:r>
          </w:p>
          <w:p w:rsidR="002E67EE" w:rsidRPr="002F1000" w:rsidRDefault="002E67EE" w:rsidP="003F70EC">
            <w:pPr>
              <w:spacing w:line="240" w:lineRule="auto"/>
              <w:rPr>
                <w:rFonts w:ascii="Arial" w:hAnsi="Arial" w:cs="Arial"/>
              </w:rPr>
            </w:pPr>
          </w:p>
          <w:p w:rsidR="006503FF" w:rsidRPr="002F1000" w:rsidRDefault="006503FF" w:rsidP="003F70EC">
            <w:pPr>
              <w:spacing w:line="240" w:lineRule="auto"/>
              <w:rPr>
                <w:rFonts w:ascii="Arial" w:hAnsi="Arial" w:cs="Arial"/>
              </w:rPr>
            </w:pPr>
            <w:r w:rsidRPr="002F1000">
              <w:rPr>
                <w:rFonts w:ascii="Arial" w:hAnsi="Arial" w:cs="Arial"/>
              </w:rPr>
              <w:t>Face to face teaching conducted at LSHTM</w:t>
            </w:r>
            <w:r w:rsidR="002E67EE" w:rsidRPr="002F1000">
              <w:rPr>
                <w:rFonts w:ascii="Arial" w:hAnsi="Arial" w:cs="Arial"/>
              </w:rPr>
              <w:t xml:space="preserve"> to enhance teaching on outbreak detection, prevention and response</w:t>
            </w:r>
          </w:p>
          <w:p w:rsidR="006503FF" w:rsidRPr="002F1000" w:rsidRDefault="006503FF" w:rsidP="003F70EC">
            <w:pPr>
              <w:spacing w:line="240" w:lineRule="auto"/>
              <w:rPr>
                <w:rFonts w:ascii="Arial" w:hAnsi="Arial" w:cs="Arial"/>
              </w:rPr>
            </w:pPr>
          </w:p>
          <w:p w:rsidR="006503FF" w:rsidRPr="002F1000" w:rsidRDefault="00F97819" w:rsidP="003F70EC">
            <w:pPr>
              <w:spacing w:line="240" w:lineRule="auto"/>
              <w:rPr>
                <w:rFonts w:ascii="Arial" w:hAnsi="Arial" w:cs="Arial"/>
                <w:i/>
              </w:rPr>
            </w:pPr>
            <w:r w:rsidRPr="002F1000">
              <w:rPr>
                <w:rFonts w:ascii="Arial" w:hAnsi="Arial" w:cs="Arial"/>
                <w:i/>
              </w:rPr>
              <w:t>(</w:t>
            </w:r>
            <w:r w:rsidR="00883B4D" w:rsidRPr="002F1000">
              <w:rPr>
                <w:rFonts w:ascii="Arial" w:hAnsi="Arial" w:cs="Arial"/>
                <w:i/>
              </w:rPr>
              <w:t xml:space="preserve">Source: </w:t>
            </w:r>
            <w:r w:rsidR="006503FF" w:rsidRPr="002F1000">
              <w:rPr>
                <w:rFonts w:ascii="Arial" w:hAnsi="Arial" w:cs="Arial"/>
                <w:i/>
              </w:rPr>
              <w:t>Studen</w:t>
            </w:r>
            <w:r w:rsidRPr="002F1000">
              <w:rPr>
                <w:rFonts w:ascii="Arial" w:hAnsi="Arial" w:cs="Arial"/>
                <w:i/>
              </w:rPr>
              <w:t>t and module organizer feedback)</w:t>
            </w:r>
          </w:p>
          <w:p w:rsidR="006503FF" w:rsidRPr="002F1000" w:rsidRDefault="006503FF" w:rsidP="003F70EC">
            <w:pPr>
              <w:spacing w:line="240" w:lineRule="auto"/>
              <w:rPr>
                <w:rFonts w:ascii="Arial" w:hAnsi="Arial" w:cs="Arial"/>
              </w:rPr>
            </w:pPr>
          </w:p>
        </w:tc>
      </w:tr>
      <w:tr w:rsidR="002E67EE" w:rsidRPr="002F1000" w:rsidTr="002E67EE">
        <w:tc>
          <w:tcPr>
            <w:tcW w:w="2807" w:type="dxa"/>
            <w:shd w:val="clear" w:color="auto" w:fill="auto"/>
          </w:tcPr>
          <w:p w:rsidR="002E67EE" w:rsidRPr="002F1000" w:rsidRDefault="002E67EE" w:rsidP="003F70EC">
            <w:pPr>
              <w:spacing w:line="240" w:lineRule="auto"/>
              <w:rPr>
                <w:rFonts w:ascii="Arial" w:hAnsi="Arial" w:cs="Arial"/>
              </w:rPr>
            </w:pPr>
            <w:r w:rsidRPr="002F1000">
              <w:rPr>
                <w:rFonts w:ascii="Arial" w:hAnsi="Arial" w:cs="Arial"/>
              </w:rPr>
              <w:t>Develop proposal for training in ODA-eligible countries</w:t>
            </w:r>
          </w:p>
          <w:p w:rsidR="002E67EE" w:rsidRPr="002F1000" w:rsidRDefault="002E67EE" w:rsidP="003F70EC">
            <w:pPr>
              <w:spacing w:line="240" w:lineRule="auto"/>
              <w:rPr>
                <w:rFonts w:ascii="Arial" w:hAnsi="Arial" w:cs="Arial"/>
                <w:lang w:val="en-GB"/>
              </w:rPr>
            </w:pPr>
          </w:p>
        </w:tc>
        <w:tc>
          <w:tcPr>
            <w:tcW w:w="1446" w:type="dxa"/>
            <w:shd w:val="clear" w:color="auto" w:fill="auto"/>
          </w:tcPr>
          <w:p w:rsidR="002E67EE" w:rsidRPr="002F1000" w:rsidRDefault="002E67EE" w:rsidP="003F70EC">
            <w:pPr>
              <w:spacing w:line="240" w:lineRule="auto"/>
              <w:rPr>
                <w:rFonts w:ascii="Arial" w:hAnsi="Arial" w:cs="Arial"/>
                <w:lang w:val="en-GB"/>
              </w:rPr>
            </w:pPr>
            <w:r w:rsidRPr="002F1000">
              <w:rPr>
                <w:rFonts w:ascii="Arial" w:hAnsi="Arial" w:cs="Arial"/>
                <w:lang w:val="en-GB"/>
              </w:rPr>
              <w:t>March 2020</w:t>
            </w:r>
          </w:p>
        </w:tc>
        <w:tc>
          <w:tcPr>
            <w:tcW w:w="2126" w:type="dxa"/>
            <w:shd w:val="clear" w:color="auto" w:fill="auto"/>
          </w:tcPr>
          <w:p w:rsidR="002E67EE" w:rsidRPr="002F1000" w:rsidRDefault="002E67EE" w:rsidP="003F70EC">
            <w:pPr>
              <w:spacing w:line="240" w:lineRule="auto"/>
              <w:rPr>
                <w:rFonts w:ascii="Arial" w:hAnsi="Arial" w:cs="Arial"/>
                <w:lang w:val="en-GB"/>
              </w:rPr>
            </w:pPr>
            <w:r w:rsidRPr="002F1000">
              <w:rPr>
                <w:rFonts w:ascii="Arial" w:hAnsi="Arial" w:cs="Arial"/>
                <w:lang w:val="en-GB"/>
              </w:rPr>
              <w:t xml:space="preserve">Deputy </w:t>
            </w:r>
            <w:r w:rsidR="00E80197" w:rsidRPr="002F1000">
              <w:rPr>
                <w:rFonts w:ascii="Arial" w:hAnsi="Arial" w:cs="Arial"/>
                <w:lang w:val="en-GB"/>
              </w:rPr>
              <w:t>D</w:t>
            </w:r>
            <w:r w:rsidRPr="002F1000">
              <w:rPr>
                <w:rFonts w:ascii="Arial" w:hAnsi="Arial" w:cs="Arial"/>
                <w:lang w:val="en-GB"/>
              </w:rPr>
              <w:t>irector</w:t>
            </w:r>
            <w:r w:rsidR="00E80197" w:rsidRPr="002F1000">
              <w:rPr>
                <w:rFonts w:ascii="Arial" w:hAnsi="Arial" w:cs="Arial"/>
                <w:lang w:val="en-GB"/>
              </w:rPr>
              <w:t>,</w:t>
            </w:r>
            <w:r w:rsidRPr="002F1000">
              <w:rPr>
                <w:rFonts w:ascii="Arial" w:hAnsi="Arial" w:cs="Arial"/>
                <w:lang w:val="en-GB"/>
              </w:rPr>
              <w:t xml:space="preserve"> </w:t>
            </w:r>
            <w:r w:rsidR="00E80197" w:rsidRPr="002F1000">
              <w:rPr>
                <w:rFonts w:ascii="Arial" w:hAnsi="Arial" w:cs="Arial"/>
                <w:lang w:val="en-GB"/>
              </w:rPr>
              <w:t>R</w:t>
            </w:r>
            <w:r w:rsidRPr="002F1000">
              <w:rPr>
                <w:rFonts w:ascii="Arial" w:hAnsi="Arial" w:cs="Arial"/>
                <w:lang w:val="en-GB"/>
              </w:rPr>
              <w:t xml:space="preserve">esearch / Training </w:t>
            </w:r>
            <w:r w:rsidR="004A090E" w:rsidRPr="002F1000">
              <w:rPr>
                <w:rFonts w:ascii="Arial" w:hAnsi="Arial" w:cs="Arial"/>
                <w:lang w:val="en-GB"/>
              </w:rPr>
              <w:t>M</w:t>
            </w:r>
            <w:r w:rsidRPr="002F1000">
              <w:rPr>
                <w:rFonts w:ascii="Arial" w:hAnsi="Arial" w:cs="Arial"/>
                <w:lang w:val="en-GB"/>
              </w:rPr>
              <w:t>anager</w:t>
            </w:r>
          </w:p>
        </w:tc>
        <w:tc>
          <w:tcPr>
            <w:tcW w:w="4252" w:type="dxa"/>
            <w:shd w:val="clear" w:color="auto" w:fill="auto"/>
          </w:tcPr>
          <w:p w:rsidR="002E67EE" w:rsidRPr="002F1000" w:rsidRDefault="002E67EE" w:rsidP="003F70EC">
            <w:pPr>
              <w:spacing w:line="240" w:lineRule="auto"/>
              <w:rPr>
                <w:rFonts w:ascii="Arial" w:hAnsi="Arial" w:cs="Arial"/>
              </w:rPr>
            </w:pPr>
            <w:r w:rsidRPr="002F1000">
              <w:rPr>
                <w:rFonts w:ascii="Arial" w:hAnsi="Arial" w:cs="Arial"/>
              </w:rPr>
              <w:t xml:space="preserve">Adapt teaching materials for use in ODA-eligible countries. </w:t>
            </w:r>
          </w:p>
          <w:p w:rsidR="002E67EE" w:rsidRPr="002F1000" w:rsidRDefault="002E67EE" w:rsidP="003F70EC">
            <w:pPr>
              <w:spacing w:line="240" w:lineRule="auto"/>
              <w:rPr>
                <w:rFonts w:ascii="Arial" w:hAnsi="Arial" w:cs="Arial"/>
              </w:rPr>
            </w:pPr>
          </w:p>
          <w:p w:rsidR="002E67EE" w:rsidRPr="002F1000" w:rsidRDefault="002E67EE" w:rsidP="003F70EC">
            <w:pPr>
              <w:spacing w:line="240" w:lineRule="auto"/>
              <w:rPr>
                <w:rFonts w:ascii="Arial" w:hAnsi="Arial" w:cs="Arial"/>
              </w:rPr>
            </w:pPr>
            <w:r w:rsidRPr="002F1000">
              <w:rPr>
                <w:rFonts w:ascii="Arial" w:hAnsi="Arial" w:cs="Arial"/>
              </w:rPr>
              <w:t>Develop proposal for training in ODA-eligible countries</w:t>
            </w:r>
          </w:p>
          <w:p w:rsidR="002E67EE" w:rsidRPr="002F1000" w:rsidRDefault="002E67EE" w:rsidP="003F70EC">
            <w:pPr>
              <w:spacing w:line="240" w:lineRule="auto"/>
              <w:rPr>
                <w:rFonts w:ascii="Arial" w:hAnsi="Arial" w:cs="Arial"/>
                <w:lang w:val="en-GB"/>
              </w:rPr>
            </w:pPr>
          </w:p>
        </w:tc>
        <w:tc>
          <w:tcPr>
            <w:tcW w:w="4111" w:type="dxa"/>
            <w:shd w:val="clear" w:color="auto" w:fill="auto"/>
          </w:tcPr>
          <w:p w:rsidR="002E67EE" w:rsidRPr="002F1000" w:rsidRDefault="002E67EE" w:rsidP="003F70EC">
            <w:pPr>
              <w:spacing w:line="240" w:lineRule="auto"/>
              <w:rPr>
                <w:rFonts w:ascii="Arial" w:hAnsi="Arial" w:cs="Arial"/>
              </w:rPr>
            </w:pPr>
            <w:r w:rsidRPr="002F1000">
              <w:rPr>
                <w:rFonts w:ascii="Arial" w:hAnsi="Arial" w:cs="Arial"/>
              </w:rPr>
              <w:t>Proposal for training overseas developed</w:t>
            </w:r>
            <w:r w:rsidR="005A5E25" w:rsidRPr="002F1000">
              <w:rPr>
                <w:rFonts w:ascii="Arial" w:hAnsi="Arial" w:cs="Arial"/>
              </w:rPr>
              <w:t xml:space="preserve"> and approved by all stakeholders involved</w:t>
            </w:r>
          </w:p>
          <w:p w:rsidR="002E67EE" w:rsidRPr="002F1000" w:rsidRDefault="002E67EE" w:rsidP="003F70EC">
            <w:pPr>
              <w:spacing w:line="240" w:lineRule="auto"/>
              <w:rPr>
                <w:rFonts w:ascii="Arial" w:hAnsi="Arial" w:cs="Arial"/>
              </w:rPr>
            </w:pPr>
          </w:p>
        </w:tc>
      </w:tr>
      <w:tr w:rsidR="006503FF" w:rsidRPr="002F1000" w:rsidTr="002E67EE">
        <w:tc>
          <w:tcPr>
            <w:tcW w:w="14742" w:type="dxa"/>
            <w:gridSpan w:val="5"/>
            <w:shd w:val="clear" w:color="auto" w:fill="auto"/>
          </w:tcPr>
          <w:p w:rsidR="006503FF" w:rsidRPr="002F1000" w:rsidRDefault="006503FF" w:rsidP="006719A1">
            <w:pPr>
              <w:pStyle w:val="ListParagraph"/>
              <w:numPr>
                <w:ilvl w:val="1"/>
                <w:numId w:val="8"/>
              </w:numPr>
              <w:spacing w:line="240" w:lineRule="auto"/>
              <w:rPr>
                <w:rFonts w:ascii="Arial" w:hAnsi="Arial" w:cs="Arial"/>
                <w:i/>
              </w:rPr>
            </w:pPr>
            <w:r w:rsidRPr="002F1000">
              <w:rPr>
                <w:rFonts w:ascii="Arial" w:hAnsi="Arial" w:cs="Arial"/>
                <w:i/>
              </w:rPr>
              <w:t>Development of a competency framework for training staff in LMICs</w:t>
            </w:r>
          </w:p>
          <w:p w:rsidR="006503FF" w:rsidRPr="002F1000" w:rsidRDefault="006503FF" w:rsidP="003F70EC">
            <w:pPr>
              <w:pStyle w:val="ListParagraph"/>
              <w:spacing w:after="0" w:line="240" w:lineRule="auto"/>
              <w:ind w:left="360"/>
              <w:rPr>
                <w:rFonts w:ascii="Arial" w:hAnsi="Arial" w:cs="Arial"/>
                <w:i/>
              </w:rPr>
            </w:pPr>
          </w:p>
        </w:tc>
      </w:tr>
      <w:tr w:rsidR="00F6681D" w:rsidRPr="002F1000" w:rsidTr="002E67EE">
        <w:tc>
          <w:tcPr>
            <w:tcW w:w="2807" w:type="dxa"/>
            <w:shd w:val="clear" w:color="auto" w:fill="auto"/>
          </w:tcPr>
          <w:p w:rsidR="006503FF" w:rsidRPr="002F1000" w:rsidRDefault="006503FF" w:rsidP="003F70EC">
            <w:pPr>
              <w:spacing w:line="240" w:lineRule="auto"/>
              <w:rPr>
                <w:rFonts w:ascii="Arial" w:hAnsi="Arial" w:cs="Arial"/>
                <w:lang w:val="en-GB"/>
              </w:rPr>
            </w:pPr>
            <w:r w:rsidRPr="002F1000">
              <w:rPr>
                <w:rFonts w:ascii="Arial" w:hAnsi="Arial" w:cs="Arial"/>
                <w:lang w:val="en-GB"/>
              </w:rPr>
              <w:t xml:space="preserve">Review existing competency frameworks, determine skills gaps and training required for ODA eligible countries </w:t>
            </w:r>
          </w:p>
        </w:tc>
        <w:tc>
          <w:tcPr>
            <w:tcW w:w="1446" w:type="dxa"/>
            <w:shd w:val="clear" w:color="auto" w:fill="auto"/>
          </w:tcPr>
          <w:p w:rsidR="006503FF" w:rsidRPr="002F1000" w:rsidRDefault="006503FF" w:rsidP="003F70EC">
            <w:pPr>
              <w:spacing w:line="240" w:lineRule="auto"/>
              <w:rPr>
                <w:rFonts w:ascii="Arial" w:hAnsi="Arial" w:cs="Arial"/>
                <w:lang w:val="en-GB"/>
              </w:rPr>
            </w:pPr>
            <w:r w:rsidRPr="002F1000">
              <w:rPr>
                <w:rFonts w:ascii="Arial" w:hAnsi="Arial" w:cs="Arial"/>
                <w:lang w:val="en-GB"/>
              </w:rPr>
              <w:t>December 2019</w:t>
            </w:r>
          </w:p>
        </w:tc>
        <w:tc>
          <w:tcPr>
            <w:tcW w:w="2126" w:type="dxa"/>
            <w:shd w:val="clear" w:color="auto" w:fill="auto"/>
          </w:tcPr>
          <w:p w:rsidR="006503FF" w:rsidRPr="002F1000" w:rsidRDefault="006503FF" w:rsidP="003F70EC">
            <w:pPr>
              <w:spacing w:line="240" w:lineRule="auto"/>
              <w:rPr>
                <w:rFonts w:ascii="Arial" w:hAnsi="Arial" w:cs="Arial"/>
                <w:lang w:val="en-GB"/>
              </w:rPr>
            </w:pPr>
            <w:r w:rsidRPr="002F1000">
              <w:rPr>
                <w:rFonts w:ascii="Arial" w:hAnsi="Arial" w:cs="Arial"/>
                <w:lang w:val="en-GB"/>
              </w:rPr>
              <w:t>Training Manager</w:t>
            </w:r>
          </w:p>
        </w:tc>
        <w:tc>
          <w:tcPr>
            <w:tcW w:w="4252" w:type="dxa"/>
            <w:shd w:val="clear" w:color="auto" w:fill="auto"/>
          </w:tcPr>
          <w:p w:rsidR="006503FF" w:rsidRPr="002F1000" w:rsidRDefault="006503FF" w:rsidP="003F70EC">
            <w:pPr>
              <w:spacing w:line="240" w:lineRule="auto"/>
              <w:rPr>
                <w:rFonts w:ascii="Arial" w:eastAsia="Times New Roman" w:hAnsi="Arial" w:cs="Arial"/>
                <w:lang w:eastAsia="en-GB"/>
              </w:rPr>
            </w:pPr>
            <w:r w:rsidRPr="002F1000">
              <w:rPr>
                <w:rFonts w:ascii="Arial" w:eastAsia="Times New Roman" w:hAnsi="Arial" w:cs="Arial"/>
                <w:lang w:eastAsia="en-GB"/>
              </w:rPr>
              <w:t>Create a skills and competency framework with key performance indicators for LMIC staff to reach a determined level of competency to deploy with the UK-PHRST or independen</w:t>
            </w:r>
            <w:r w:rsidR="00983E11" w:rsidRPr="002F1000">
              <w:rPr>
                <w:rFonts w:ascii="Arial" w:eastAsia="Times New Roman" w:hAnsi="Arial" w:cs="Arial"/>
                <w:lang w:eastAsia="en-GB"/>
              </w:rPr>
              <w:t>t</w:t>
            </w:r>
            <w:r w:rsidRPr="002F1000">
              <w:rPr>
                <w:rFonts w:ascii="Arial" w:eastAsia="Times New Roman" w:hAnsi="Arial" w:cs="Arial"/>
                <w:lang w:eastAsia="en-GB"/>
              </w:rPr>
              <w:t>ly</w:t>
            </w:r>
          </w:p>
        </w:tc>
        <w:tc>
          <w:tcPr>
            <w:tcW w:w="4111" w:type="dxa"/>
            <w:shd w:val="clear" w:color="auto" w:fill="auto"/>
          </w:tcPr>
          <w:p w:rsidR="006503FF" w:rsidRPr="002F1000" w:rsidRDefault="006503FF" w:rsidP="003F70EC">
            <w:pPr>
              <w:pStyle w:val="ListParagraph"/>
              <w:spacing w:after="0" w:line="240" w:lineRule="auto"/>
              <w:ind w:left="0"/>
              <w:rPr>
                <w:rFonts w:ascii="Arial" w:hAnsi="Arial" w:cs="Arial"/>
              </w:rPr>
            </w:pPr>
            <w:r w:rsidRPr="002F1000">
              <w:rPr>
                <w:rFonts w:ascii="Arial" w:hAnsi="Arial" w:cs="Arial"/>
              </w:rPr>
              <w:t xml:space="preserve">Conduct at least one training workshop in a key ODA country with </w:t>
            </w:r>
            <w:r w:rsidR="00883B4D" w:rsidRPr="002F1000">
              <w:rPr>
                <w:rFonts w:ascii="Arial" w:hAnsi="Arial" w:cs="Arial"/>
              </w:rPr>
              <w:t>at least</w:t>
            </w:r>
            <w:r w:rsidR="001B6127" w:rsidRPr="002F1000">
              <w:rPr>
                <w:rFonts w:ascii="Arial" w:hAnsi="Arial" w:cs="Arial"/>
              </w:rPr>
              <w:t xml:space="preserve"> </w:t>
            </w:r>
            <w:r w:rsidRPr="002F1000">
              <w:rPr>
                <w:rFonts w:ascii="Arial" w:hAnsi="Arial" w:cs="Arial"/>
              </w:rPr>
              <w:t>75% of participants meeting learning outcomes</w:t>
            </w:r>
          </w:p>
          <w:p w:rsidR="006503FF" w:rsidRPr="002F1000" w:rsidRDefault="006503FF" w:rsidP="003F70EC">
            <w:pPr>
              <w:pStyle w:val="ListParagraph"/>
              <w:spacing w:after="0" w:line="240" w:lineRule="auto"/>
              <w:ind w:left="0"/>
              <w:rPr>
                <w:rFonts w:ascii="Arial" w:hAnsi="Arial" w:cs="Arial"/>
              </w:rPr>
            </w:pPr>
          </w:p>
          <w:p w:rsidR="006503FF" w:rsidRPr="002F1000" w:rsidRDefault="004A090E" w:rsidP="003F70EC">
            <w:pPr>
              <w:pStyle w:val="ListParagraph"/>
              <w:spacing w:after="0" w:line="240" w:lineRule="auto"/>
              <w:ind w:left="0"/>
              <w:rPr>
                <w:rFonts w:ascii="Arial" w:hAnsi="Arial" w:cs="Arial"/>
              </w:rPr>
            </w:pPr>
            <w:r w:rsidRPr="002F1000">
              <w:rPr>
                <w:rFonts w:ascii="Arial" w:hAnsi="Arial" w:cs="Arial"/>
              </w:rPr>
              <w:t xml:space="preserve">Training Needs Assessment </w:t>
            </w:r>
            <w:r w:rsidR="006503FF" w:rsidRPr="002F1000">
              <w:rPr>
                <w:rFonts w:ascii="Arial" w:hAnsi="Arial" w:cs="Arial"/>
              </w:rPr>
              <w:t>report written with key findings and next steps</w:t>
            </w:r>
          </w:p>
          <w:p w:rsidR="002E67EE" w:rsidRPr="002F1000" w:rsidRDefault="002E67EE" w:rsidP="003F70EC">
            <w:pPr>
              <w:pStyle w:val="ListParagraph"/>
              <w:spacing w:after="0" w:line="240" w:lineRule="auto"/>
              <w:ind w:left="0"/>
              <w:rPr>
                <w:rFonts w:ascii="Arial" w:hAnsi="Arial" w:cs="Arial"/>
              </w:rPr>
            </w:pPr>
          </w:p>
          <w:p w:rsidR="006503FF" w:rsidRPr="002F1000" w:rsidRDefault="006503FF" w:rsidP="003F70EC">
            <w:pPr>
              <w:pStyle w:val="ListParagraph"/>
              <w:spacing w:after="0" w:line="240" w:lineRule="auto"/>
              <w:ind w:left="0"/>
              <w:rPr>
                <w:rFonts w:ascii="Arial" w:hAnsi="Arial" w:cs="Arial"/>
              </w:rPr>
            </w:pPr>
            <w:r w:rsidRPr="002F1000">
              <w:rPr>
                <w:rFonts w:ascii="Arial" w:hAnsi="Arial" w:cs="Arial"/>
              </w:rPr>
              <w:t>Competency framework reviewed and signed off by key stakeholders (UK-PHRST, GOARN, NCDC</w:t>
            </w:r>
            <w:r w:rsidR="00BE6309" w:rsidRPr="002F1000">
              <w:rPr>
                <w:rFonts w:ascii="Arial" w:hAnsi="Arial" w:cs="Arial"/>
              </w:rPr>
              <w:t>,</w:t>
            </w:r>
            <w:r w:rsidRPr="002F1000">
              <w:rPr>
                <w:rFonts w:ascii="Arial" w:hAnsi="Arial" w:cs="Arial"/>
              </w:rPr>
              <w:t xml:space="preserve"> </w:t>
            </w:r>
            <w:r w:rsidR="00586960" w:rsidRPr="002F1000">
              <w:rPr>
                <w:rFonts w:ascii="Arial" w:hAnsi="Arial" w:cs="Arial"/>
              </w:rPr>
              <w:t>etc.</w:t>
            </w:r>
            <w:r w:rsidRPr="002F1000">
              <w:rPr>
                <w:rFonts w:ascii="Arial" w:hAnsi="Arial" w:cs="Arial"/>
              </w:rPr>
              <w:t>)</w:t>
            </w:r>
          </w:p>
          <w:p w:rsidR="002E67EE" w:rsidRPr="002F1000" w:rsidRDefault="002E67EE" w:rsidP="003F70EC">
            <w:pPr>
              <w:pStyle w:val="ListParagraph"/>
              <w:spacing w:after="0" w:line="240" w:lineRule="auto"/>
              <w:ind w:left="0"/>
              <w:rPr>
                <w:rFonts w:ascii="Arial" w:hAnsi="Arial" w:cs="Arial"/>
              </w:rPr>
            </w:pPr>
          </w:p>
          <w:p w:rsidR="006503FF" w:rsidRPr="002F1000" w:rsidRDefault="006503FF" w:rsidP="003F70EC">
            <w:pPr>
              <w:pStyle w:val="ListParagraph"/>
              <w:spacing w:after="0" w:line="240" w:lineRule="auto"/>
              <w:ind w:left="0"/>
              <w:rPr>
                <w:rFonts w:ascii="Arial" w:hAnsi="Arial" w:cs="Arial"/>
              </w:rPr>
            </w:pPr>
            <w:r w:rsidRPr="002F1000">
              <w:rPr>
                <w:rFonts w:ascii="Arial" w:hAnsi="Arial" w:cs="Arial"/>
              </w:rPr>
              <w:t xml:space="preserve">Training workshop report and evaluation </w:t>
            </w:r>
          </w:p>
          <w:p w:rsidR="006503FF" w:rsidRPr="002F1000" w:rsidRDefault="006503FF" w:rsidP="003F70EC">
            <w:pPr>
              <w:pStyle w:val="ListParagraph"/>
              <w:spacing w:after="0" w:line="240" w:lineRule="auto"/>
              <w:ind w:left="360"/>
              <w:rPr>
                <w:rFonts w:ascii="Arial" w:hAnsi="Arial" w:cs="Arial"/>
              </w:rPr>
            </w:pPr>
          </w:p>
        </w:tc>
      </w:tr>
    </w:tbl>
    <w:p w:rsidR="00140F25" w:rsidRPr="002F1000" w:rsidRDefault="00140F25" w:rsidP="003F70EC">
      <w:pPr>
        <w:spacing w:line="240" w:lineRule="auto"/>
        <w:rPr>
          <w:rFonts w:ascii="Arial" w:hAnsi="Arial" w:cs="Arial"/>
          <w:lang w:val="en-GB"/>
        </w:rPr>
      </w:pPr>
    </w:p>
    <w:p w:rsidR="00E00373" w:rsidRPr="002F1000" w:rsidRDefault="00E00373">
      <w:pPr>
        <w:spacing w:after="200"/>
        <w:rPr>
          <w:rFonts w:ascii="Arial" w:hAnsi="Arial" w:cs="Arial"/>
          <w:lang w:val="en-GB"/>
        </w:rPr>
      </w:pPr>
      <w:r w:rsidRPr="002F1000">
        <w:rPr>
          <w:rFonts w:ascii="Arial" w:hAnsi="Arial" w:cs="Arial"/>
          <w:lang w:val="en-GB"/>
        </w:rPr>
        <w:br w:type="page"/>
      </w:r>
    </w:p>
    <w:p w:rsidR="00E00373" w:rsidRPr="002F1000" w:rsidRDefault="001F63F0" w:rsidP="006719A1">
      <w:pPr>
        <w:pStyle w:val="Heading2"/>
        <w:numPr>
          <w:ilvl w:val="0"/>
          <w:numId w:val="1"/>
        </w:numPr>
        <w:spacing w:before="0" w:line="240" w:lineRule="auto"/>
        <w:rPr>
          <w:rFonts w:ascii="Arial" w:hAnsi="Arial" w:cs="Arial"/>
          <w:b/>
          <w:sz w:val="22"/>
          <w:szCs w:val="22"/>
          <w:lang w:val="en-GB"/>
        </w:rPr>
      </w:pPr>
      <w:bookmarkStart w:id="9" w:name="_Toc8635829"/>
      <w:r w:rsidRPr="002F1000">
        <w:rPr>
          <w:rFonts w:ascii="Arial" w:hAnsi="Arial" w:cs="Arial"/>
          <w:b/>
          <w:sz w:val="22"/>
          <w:szCs w:val="22"/>
        </w:rPr>
        <w:lastRenderedPageBreak/>
        <w:t>Risks to Delivery</w:t>
      </w:r>
      <w:bookmarkEnd w:id="9"/>
    </w:p>
    <w:p w:rsidR="00E00373" w:rsidRPr="002F1000" w:rsidRDefault="00E00373" w:rsidP="00E00373">
      <w:pPr>
        <w:rPr>
          <w:rFonts w:ascii="Arial" w:hAnsi="Arial" w:cs="Arial"/>
        </w:rPr>
      </w:pPr>
    </w:p>
    <w:p w:rsidR="00E00373" w:rsidRPr="002F1000" w:rsidRDefault="00E00373" w:rsidP="00E00373">
      <w:pPr>
        <w:rPr>
          <w:rFonts w:ascii="Arial" w:hAnsi="Arial" w:cs="Arial"/>
        </w:rPr>
      </w:pPr>
      <w:r w:rsidRPr="002F1000">
        <w:rPr>
          <w:rFonts w:ascii="Arial" w:hAnsi="Arial" w:cs="Arial"/>
        </w:rPr>
        <w:t>The table below shows risks to delivery of the performance measures outlined in the Implementation Plan and where appropriate, a brief description of the measures to mitigate these risks.</w:t>
      </w:r>
    </w:p>
    <w:p w:rsidR="00E00373" w:rsidRPr="002F1000" w:rsidRDefault="00E00373" w:rsidP="00E00373">
      <w:pPr>
        <w:rPr>
          <w:rFonts w:ascii="Arial" w:hAnsi="Arial" w:cs="Arial"/>
        </w:rPr>
      </w:pPr>
    </w:p>
    <w:p w:rsidR="00E00373" w:rsidRPr="002F1000" w:rsidRDefault="00E00373" w:rsidP="00E00373">
      <w:pPr>
        <w:rPr>
          <w:rFonts w:ascii="Arial" w:hAnsi="Arial" w:cs="Arial"/>
        </w:rPr>
      </w:pPr>
      <w:r w:rsidRPr="002F1000">
        <w:rPr>
          <w:rFonts w:ascii="Arial" w:hAnsi="Arial" w:cs="Arial"/>
        </w:rPr>
        <w:t>There are additional wider risks to the project as detailed on the UK-PHRST risk register. The below does not duplicate these risks and accepts that they are being managed and mitigated as appropriate elsewhere.</w:t>
      </w:r>
    </w:p>
    <w:p w:rsidR="00E00373" w:rsidRPr="002F1000" w:rsidRDefault="00E00373" w:rsidP="00E00373">
      <w:pPr>
        <w:rPr>
          <w:rFonts w:ascii="Arial" w:hAnsi="Arial" w:cs="Arial"/>
        </w:rPr>
      </w:pPr>
    </w:p>
    <w:tbl>
      <w:tblPr>
        <w:tblStyle w:val="TableGrid"/>
        <w:tblW w:w="13948" w:type="dxa"/>
        <w:tblLook w:val="04A0" w:firstRow="1" w:lastRow="0" w:firstColumn="1" w:lastColumn="0" w:noHBand="0" w:noVBand="1"/>
      </w:tblPr>
      <w:tblGrid>
        <w:gridCol w:w="3279"/>
        <w:gridCol w:w="4087"/>
        <w:gridCol w:w="3828"/>
        <w:gridCol w:w="2754"/>
      </w:tblGrid>
      <w:tr w:rsidR="00E00373" w:rsidRPr="002F1000" w:rsidTr="007626AF">
        <w:trPr>
          <w:trHeight w:val="1335"/>
        </w:trPr>
        <w:tc>
          <w:tcPr>
            <w:tcW w:w="3279" w:type="dxa"/>
            <w:shd w:val="clear" w:color="auto" w:fill="95B3D7" w:themeFill="accent1" w:themeFillTint="99"/>
          </w:tcPr>
          <w:p w:rsidR="00E00373" w:rsidRPr="002F1000" w:rsidRDefault="00E00373" w:rsidP="0019489E">
            <w:pPr>
              <w:rPr>
                <w:rFonts w:ascii="Arial" w:hAnsi="Arial" w:cs="Arial"/>
                <w:b/>
              </w:rPr>
            </w:pPr>
            <w:r w:rsidRPr="002F1000">
              <w:rPr>
                <w:rFonts w:ascii="Arial" w:hAnsi="Arial" w:cs="Arial"/>
                <w:b/>
              </w:rPr>
              <w:t>Implementation plan performance measure</w:t>
            </w:r>
          </w:p>
        </w:tc>
        <w:tc>
          <w:tcPr>
            <w:tcW w:w="4087" w:type="dxa"/>
            <w:shd w:val="clear" w:color="auto" w:fill="95B3D7" w:themeFill="accent1" w:themeFillTint="99"/>
          </w:tcPr>
          <w:p w:rsidR="00E00373" w:rsidRPr="002F1000" w:rsidRDefault="00E00373" w:rsidP="0019489E">
            <w:pPr>
              <w:rPr>
                <w:rFonts w:ascii="Arial" w:hAnsi="Arial" w:cs="Arial"/>
                <w:b/>
              </w:rPr>
            </w:pPr>
            <w:r w:rsidRPr="002F1000">
              <w:rPr>
                <w:rFonts w:ascii="Arial" w:hAnsi="Arial" w:cs="Arial"/>
                <w:b/>
              </w:rPr>
              <w:t>Description of risk to delivery and impact on the project</w:t>
            </w:r>
          </w:p>
          <w:p w:rsidR="00E00373" w:rsidRPr="002F1000" w:rsidRDefault="00E00373" w:rsidP="0019489E">
            <w:pPr>
              <w:rPr>
                <w:rFonts w:ascii="Arial" w:hAnsi="Arial" w:cs="Arial"/>
                <w:b/>
                <w:color w:val="C00000"/>
              </w:rPr>
            </w:pPr>
            <w:r w:rsidRPr="002F1000">
              <w:rPr>
                <w:rFonts w:ascii="Arial" w:hAnsi="Arial" w:cs="Arial"/>
                <w:i/>
                <w:iCs/>
              </w:rPr>
              <w:t>Describe the nature of the risk and the impact on the project if the risk is not mitigated or managed</w:t>
            </w:r>
            <w:r w:rsidR="007626AF" w:rsidRPr="002F1000">
              <w:rPr>
                <w:rFonts w:ascii="Arial" w:hAnsi="Arial" w:cs="Arial"/>
                <w:i/>
                <w:iCs/>
              </w:rPr>
              <w:t>. Also identify relevant triggers that may cause the risk to be realized.</w:t>
            </w:r>
          </w:p>
        </w:tc>
        <w:tc>
          <w:tcPr>
            <w:tcW w:w="3828" w:type="dxa"/>
            <w:shd w:val="clear" w:color="auto" w:fill="95B3D7" w:themeFill="accent1" w:themeFillTint="99"/>
          </w:tcPr>
          <w:p w:rsidR="00E00373" w:rsidRPr="002F1000" w:rsidRDefault="00E00373" w:rsidP="007626AF">
            <w:pPr>
              <w:pStyle w:val="TableHeading"/>
              <w:spacing w:before="0"/>
              <w:rPr>
                <w:rFonts w:cs="Arial"/>
                <w:sz w:val="22"/>
              </w:rPr>
            </w:pPr>
            <w:r w:rsidRPr="002F1000">
              <w:rPr>
                <w:rFonts w:cs="Arial"/>
                <w:sz w:val="22"/>
              </w:rPr>
              <w:t>Mitigation Actions</w:t>
            </w:r>
          </w:p>
          <w:p w:rsidR="00E00373" w:rsidRPr="002F1000" w:rsidRDefault="00E00373" w:rsidP="007626AF">
            <w:pPr>
              <w:pStyle w:val="TableText"/>
              <w:spacing w:before="0" w:after="40"/>
              <w:rPr>
                <w:rFonts w:cs="Arial"/>
                <w:i/>
                <w:iCs/>
                <w:sz w:val="22"/>
              </w:rPr>
            </w:pPr>
            <w:r w:rsidRPr="002F1000">
              <w:rPr>
                <w:rFonts w:cs="Arial"/>
                <w:i/>
                <w:iCs/>
                <w:sz w:val="22"/>
              </w:rPr>
              <w:t>Specify planned mitigation strategies:</w:t>
            </w:r>
          </w:p>
          <w:p w:rsidR="00E00373" w:rsidRPr="002F1000" w:rsidRDefault="00E00373" w:rsidP="007626AF">
            <w:pPr>
              <w:pStyle w:val="TableBullet"/>
              <w:spacing w:before="0"/>
              <w:rPr>
                <w:rFonts w:cs="Arial"/>
                <w:i/>
                <w:sz w:val="22"/>
              </w:rPr>
            </w:pPr>
            <w:r w:rsidRPr="002F1000">
              <w:rPr>
                <w:rFonts w:cs="Arial"/>
                <w:i/>
                <w:sz w:val="22"/>
              </w:rPr>
              <w:t>Preve</w:t>
            </w:r>
            <w:r w:rsidR="007626AF" w:rsidRPr="002F1000">
              <w:rPr>
                <w:rFonts w:cs="Arial"/>
                <w:i/>
                <w:sz w:val="22"/>
              </w:rPr>
              <w:t>ntative (implement immediately)</w:t>
            </w:r>
          </w:p>
          <w:p w:rsidR="00E00373" w:rsidRPr="002F1000" w:rsidRDefault="00E00373" w:rsidP="007626AF">
            <w:pPr>
              <w:pStyle w:val="TableBullet"/>
              <w:spacing w:before="0"/>
              <w:rPr>
                <w:rFonts w:cs="Arial"/>
                <w:sz w:val="22"/>
              </w:rPr>
            </w:pPr>
            <w:r w:rsidRPr="002F1000">
              <w:rPr>
                <w:rFonts w:cs="Arial"/>
                <w:i/>
                <w:sz w:val="22"/>
              </w:rPr>
              <w:t>Contingency (</w:t>
            </w:r>
            <w:r w:rsidR="007626AF" w:rsidRPr="002F1000">
              <w:rPr>
                <w:rFonts w:cs="Arial"/>
                <w:i/>
                <w:sz w:val="22"/>
              </w:rPr>
              <w:t>implement if/when risk occurs)</w:t>
            </w:r>
          </w:p>
        </w:tc>
        <w:tc>
          <w:tcPr>
            <w:tcW w:w="2754" w:type="dxa"/>
            <w:shd w:val="clear" w:color="auto" w:fill="95B3D7" w:themeFill="accent1" w:themeFillTint="99"/>
          </w:tcPr>
          <w:p w:rsidR="00E00373" w:rsidRPr="002F1000" w:rsidRDefault="00E00373" w:rsidP="0019489E">
            <w:pPr>
              <w:rPr>
                <w:rFonts w:ascii="Arial" w:hAnsi="Arial" w:cs="Arial"/>
                <w:i/>
                <w:iCs/>
              </w:rPr>
            </w:pPr>
            <w:r w:rsidRPr="002F1000">
              <w:rPr>
                <w:rFonts w:ascii="Arial" w:hAnsi="Arial" w:cs="Arial"/>
                <w:b/>
              </w:rPr>
              <w:t xml:space="preserve">Review date and </w:t>
            </w:r>
            <w:r w:rsidR="007626AF" w:rsidRPr="002F1000">
              <w:rPr>
                <w:rFonts w:ascii="Arial" w:hAnsi="Arial" w:cs="Arial"/>
                <w:b/>
              </w:rPr>
              <w:t>owner</w:t>
            </w:r>
            <w:r w:rsidRPr="002F1000">
              <w:rPr>
                <w:rFonts w:ascii="Arial" w:hAnsi="Arial" w:cs="Arial"/>
                <w:b/>
              </w:rPr>
              <w:t xml:space="preserve"> for mitigation action(s)</w:t>
            </w:r>
            <w:r w:rsidRPr="002F1000">
              <w:rPr>
                <w:rFonts w:ascii="Arial" w:hAnsi="Arial" w:cs="Arial"/>
              </w:rPr>
              <w:br/>
            </w:r>
            <w:r w:rsidRPr="002F1000">
              <w:rPr>
                <w:rFonts w:ascii="Arial" w:hAnsi="Arial" w:cs="Arial"/>
                <w:i/>
                <w:iCs/>
              </w:rPr>
              <w:t>Specify who is responsible for undert</w:t>
            </w:r>
            <w:r w:rsidR="007626AF" w:rsidRPr="002F1000">
              <w:rPr>
                <w:rFonts w:ascii="Arial" w:hAnsi="Arial" w:cs="Arial"/>
                <w:i/>
                <w:iCs/>
              </w:rPr>
              <w:t>aking each mitigation action and deadline</w:t>
            </w:r>
          </w:p>
          <w:p w:rsidR="00E00373" w:rsidRPr="002F1000" w:rsidRDefault="00E00373" w:rsidP="0019489E">
            <w:pPr>
              <w:pStyle w:val="TableHeading"/>
              <w:rPr>
                <w:rFonts w:cs="Arial"/>
                <w:color w:val="C00000"/>
                <w:sz w:val="22"/>
              </w:rPr>
            </w:pPr>
          </w:p>
        </w:tc>
      </w:tr>
      <w:tr w:rsidR="00E00373" w:rsidRPr="002F1000" w:rsidTr="0019489E">
        <w:tc>
          <w:tcPr>
            <w:tcW w:w="13948" w:type="dxa"/>
            <w:gridSpan w:val="4"/>
            <w:shd w:val="clear" w:color="auto" w:fill="DBE5F1" w:themeFill="accent1" w:themeFillTint="33"/>
          </w:tcPr>
          <w:p w:rsidR="00E00373" w:rsidRPr="002F1000" w:rsidRDefault="00E00373" w:rsidP="0019489E">
            <w:pPr>
              <w:jc w:val="center"/>
              <w:rPr>
                <w:rFonts w:ascii="Arial" w:hAnsi="Arial" w:cs="Arial"/>
              </w:rPr>
            </w:pPr>
            <w:r w:rsidRPr="002F1000">
              <w:rPr>
                <w:rFonts w:ascii="Arial" w:hAnsi="Arial" w:cs="Arial"/>
              </w:rPr>
              <w:t>DEPLOYMENTS/ RESPONSE</w:t>
            </w:r>
          </w:p>
        </w:tc>
      </w:tr>
      <w:tr w:rsidR="00E00373" w:rsidRPr="002F1000" w:rsidTr="007626AF">
        <w:tc>
          <w:tcPr>
            <w:tcW w:w="3279" w:type="dxa"/>
          </w:tcPr>
          <w:p w:rsidR="00E00373" w:rsidRPr="002F1000" w:rsidRDefault="00E00373" w:rsidP="0019489E">
            <w:pPr>
              <w:rPr>
                <w:rFonts w:ascii="Arial" w:hAnsi="Arial" w:cs="Arial"/>
              </w:rPr>
            </w:pPr>
            <w:r w:rsidRPr="002F1000">
              <w:rPr>
                <w:rFonts w:ascii="Arial" w:hAnsi="Arial" w:cs="Arial"/>
              </w:rPr>
              <w:t>At least 5 UK-PHRST deployments</w:t>
            </w:r>
          </w:p>
        </w:tc>
        <w:tc>
          <w:tcPr>
            <w:tcW w:w="4087" w:type="dxa"/>
          </w:tcPr>
          <w:p w:rsidR="00E00373" w:rsidRPr="002F1000" w:rsidRDefault="00E00373" w:rsidP="0019489E">
            <w:pPr>
              <w:rPr>
                <w:rFonts w:ascii="Arial" w:hAnsi="Arial" w:cs="Arial"/>
              </w:rPr>
            </w:pPr>
            <w:r w:rsidRPr="002F1000">
              <w:rPr>
                <w:rFonts w:ascii="Arial" w:hAnsi="Arial" w:cs="Arial"/>
              </w:rPr>
              <w:t>The number of outbreaks for which support will be requested is unpredictable. If there are fewer than 5 requests for deployment support, the UK-PHRST will not be able to meet this target.</w:t>
            </w:r>
          </w:p>
          <w:p w:rsidR="00E00373" w:rsidRPr="002F1000" w:rsidRDefault="00E00373" w:rsidP="0019489E">
            <w:pPr>
              <w:rPr>
                <w:rFonts w:ascii="Arial" w:hAnsi="Arial" w:cs="Arial"/>
              </w:rPr>
            </w:pPr>
          </w:p>
          <w:p w:rsidR="00E00373" w:rsidRPr="002F1000" w:rsidRDefault="006719A1" w:rsidP="0019489E">
            <w:pPr>
              <w:rPr>
                <w:rFonts w:ascii="Arial" w:hAnsi="Arial" w:cs="Arial"/>
              </w:rPr>
            </w:pPr>
            <w:r w:rsidRPr="002F1000">
              <w:rPr>
                <w:rFonts w:ascii="Arial" w:hAnsi="Arial" w:cs="Arial"/>
              </w:rPr>
              <w:t>Triggers include:</w:t>
            </w:r>
          </w:p>
          <w:p w:rsidR="00E00373" w:rsidRPr="002F1000" w:rsidRDefault="006719A1" w:rsidP="006719A1">
            <w:pPr>
              <w:pStyle w:val="ListParagraph"/>
              <w:numPr>
                <w:ilvl w:val="0"/>
                <w:numId w:val="16"/>
              </w:numPr>
              <w:rPr>
                <w:rFonts w:ascii="Arial" w:hAnsi="Arial" w:cs="Arial"/>
              </w:rPr>
            </w:pPr>
            <w:r w:rsidRPr="002F1000">
              <w:rPr>
                <w:rFonts w:ascii="Arial" w:hAnsi="Arial" w:cs="Arial"/>
              </w:rPr>
              <w:t>Fewer outbreaks than expected</w:t>
            </w:r>
          </w:p>
          <w:p w:rsidR="006719A1" w:rsidRPr="002F1000" w:rsidRDefault="006719A1" w:rsidP="006719A1">
            <w:pPr>
              <w:pStyle w:val="ListParagraph"/>
              <w:numPr>
                <w:ilvl w:val="0"/>
                <w:numId w:val="16"/>
              </w:numPr>
              <w:rPr>
                <w:rFonts w:ascii="Arial" w:hAnsi="Arial" w:cs="Arial"/>
              </w:rPr>
            </w:pPr>
            <w:r w:rsidRPr="002F1000">
              <w:rPr>
                <w:rFonts w:ascii="Arial" w:hAnsi="Arial" w:cs="Arial"/>
              </w:rPr>
              <w:t>Greater capacity for outbreak response than expected in LMICs</w:t>
            </w:r>
          </w:p>
          <w:p w:rsidR="00E00373" w:rsidRPr="002F1000" w:rsidRDefault="00E00373" w:rsidP="006719A1">
            <w:pPr>
              <w:pStyle w:val="ListParagraph"/>
              <w:numPr>
                <w:ilvl w:val="0"/>
                <w:numId w:val="16"/>
              </w:numPr>
              <w:rPr>
                <w:rFonts w:ascii="Arial" w:hAnsi="Arial" w:cs="Arial"/>
              </w:rPr>
            </w:pPr>
            <w:r w:rsidRPr="002F1000">
              <w:rPr>
                <w:rFonts w:ascii="Arial" w:hAnsi="Arial" w:cs="Arial"/>
              </w:rPr>
              <w:t>Lack of awareness of the offer of UK-PHRST support</w:t>
            </w:r>
            <w:r w:rsidR="006719A1" w:rsidRPr="002F1000">
              <w:rPr>
                <w:rFonts w:ascii="Arial" w:hAnsi="Arial" w:cs="Arial"/>
              </w:rPr>
              <w:t xml:space="preserve"> in GOARN and ODA-eligible countries</w:t>
            </w:r>
          </w:p>
          <w:p w:rsidR="00F97819" w:rsidRPr="002F1000" w:rsidRDefault="00F97819" w:rsidP="006719A1">
            <w:pPr>
              <w:pStyle w:val="ListParagraph"/>
              <w:numPr>
                <w:ilvl w:val="0"/>
                <w:numId w:val="16"/>
              </w:numPr>
              <w:rPr>
                <w:rFonts w:ascii="Arial" w:hAnsi="Arial" w:cs="Arial"/>
              </w:rPr>
            </w:pPr>
            <w:r w:rsidRPr="002F1000">
              <w:rPr>
                <w:rFonts w:ascii="Arial" w:hAnsi="Arial" w:cs="Arial"/>
              </w:rPr>
              <w:lastRenderedPageBreak/>
              <w:t>In-country/ UK-based politics blocking UK-PHRST deployment to specific countries</w:t>
            </w:r>
          </w:p>
        </w:tc>
        <w:tc>
          <w:tcPr>
            <w:tcW w:w="3828" w:type="dxa"/>
          </w:tcPr>
          <w:p w:rsidR="00E00373" w:rsidRPr="002F1000" w:rsidRDefault="006719A1" w:rsidP="007626AF">
            <w:pPr>
              <w:pStyle w:val="TableBullet"/>
              <w:numPr>
                <w:ilvl w:val="0"/>
                <w:numId w:val="0"/>
              </w:numPr>
              <w:spacing w:before="0"/>
              <w:ind w:left="454" w:hanging="454"/>
              <w:rPr>
                <w:rFonts w:cs="Arial"/>
                <w:sz w:val="22"/>
              </w:rPr>
            </w:pPr>
            <w:r w:rsidRPr="002F1000">
              <w:rPr>
                <w:rFonts w:cs="Arial"/>
                <w:sz w:val="22"/>
              </w:rPr>
              <w:lastRenderedPageBreak/>
              <w:t>Preventive:</w:t>
            </w:r>
          </w:p>
          <w:p w:rsidR="006719A1" w:rsidRPr="002F1000" w:rsidRDefault="006719A1" w:rsidP="006719A1">
            <w:pPr>
              <w:pStyle w:val="TableBullet"/>
              <w:numPr>
                <w:ilvl w:val="0"/>
                <w:numId w:val="17"/>
              </w:numPr>
              <w:rPr>
                <w:rFonts w:cs="Arial"/>
                <w:sz w:val="22"/>
              </w:rPr>
            </w:pPr>
            <w:r w:rsidRPr="002F1000">
              <w:rPr>
                <w:rFonts w:cs="Arial"/>
                <w:sz w:val="22"/>
              </w:rPr>
              <w:t>Activity to increase awareness of UK-PHRST offers of support, including close working with GOARN, attendance at epidemic intelligence meetings and UK-PHRST comms strategy.</w:t>
            </w:r>
          </w:p>
          <w:p w:rsidR="00F97819" w:rsidRPr="002F1000" w:rsidRDefault="00F97819" w:rsidP="006719A1">
            <w:pPr>
              <w:pStyle w:val="TableBullet"/>
              <w:numPr>
                <w:ilvl w:val="0"/>
                <w:numId w:val="17"/>
              </w:numPr>
              <w:rPr>
                <w:rFonts w:cs="Arial"/>
                <w:sz w:val="22"/>
              </w:rPr>
            </w:pPr>
            <w:r w:rsidRPr="002F1000">
              <w:rPr>
                <w:rFonts w:cs="Arial"/>
                <w:sz w:val="22"/>
              </w:rPr>
              <w:t>Work with FCO to apply appropriate pressure where needed.</w:t>
            </w:r>
          </w:p>
        </w:tc>
        <w:tc>
          <w:tcPr>
            <w:tcW w:w="2754" w:type="dxa"/>
          </w:tcPr>
          <w:p w:rsidR="006719A1" w:rsidRPr="002F1000" w:rsidRDefault="006719A1" w:rsidP="006719A1">
            <w:pPr>
              <w:rPr>
                <w:rFonts w:ascii="Arial" w:hAnsi="Arial" w:cs="Arial"/>
              </w:rPr>
            </w:pPr>
          </w:p>
          <w:p w:rsidR="006719A1" w:rsidRPr="002F1000" w:rsidRDefault="00984D5A" w:rsidP="006719A1">
            <w:pPr>
              <w:rPr>
                <w:rFonts w:ascii="Arial" w:hAnsi="Arial" w:cs="Arial"/>
              </w:rPr>
            </w:pPr>
            <w:r w:rsidRPr="002F1000">
              <w:rPr>
                <w:rFonts w:ascii="Arial" w:hAnsi="Arial" w:cs="Arial"/>
              </w:rPr>
              <w:t xml:space="preserve">Owner: </w:t>
            </w:r>
            <w:r w:rsidR="006719A1" w:rsidRPr="002F1000">
              <w:rPr>
                <w:rFonts w:ascii="Arial" w:hAnsi="Arial" w:cs="Arial"/>
              </w:rPr>
              <w:t>UK-PHRST Director</w:t>
            </w:r>
          </w:p>
          <w:p w:rsidR="00984D5A" w:rsidRPr="002F1000" w:rsidRDefault="00984D5A" w:rsidP="006719A1">
            <w:pPr>
              <w:rPr>
                <w:rFonts w:ascii="Arial" w:hAnsi="Arial" w:cs="Arial"/>
              </w:rPr>
            </w:pPr>
          </w:p>
          <w:p w:rsidR="006719A1" w:rsidRPr="002F1000" w:rsidRDefault="00984D5A" w:rsidP="006719A1">
            <w:pPr>
              <w:rPr>
                <w:rFonts w:ascii="Arial" w:hAnsi="Arial" w:cs="Arial"/>
              </w:rPr>
            </w:pPr>
            <w:r w:rsidRPr="002F1000">
              <w:rPr>
                <w:rFonts w:ascii="Arial" w:hAnsi="Arial" w:cs="Arial"/>
              </w:rPr>
              <w:t xml:space="preserve">Deadline: </w:t>
            </w:r>
            <w:r w:rsidR="006719A1" w:rsidRPr="002F1000">
              <w:rPr>
                <w:rFonts w:ascii="Arial" w:hAnsi="Arial" w:cs="Arial"/>
              </w:rPr>
              <w:t>On-going activity</w:t>
            </w:r>
          </w:p>
        </w:tc>
      </w:tr>
      <w:tr w:rsidR="00E00373" w:rsidRPr="002F1000" w:rsidTr="007626AF">
        <w:tc>
          <w:tcPr>
            <w:tcW w:w="3279" w:type="dxa"/>
          </w:tcPr>
          <w:p w:rsidR="00E00373" w:rsidRPr="002F1000" w:rsidRDefault="00C64D63" w:rsidP="0019489E">
            <w:pPr>
              <w:rPr>
                <w:rFonts w:ascii="Arial" w:hAnsi="Arial" w:cs="Arial"/>
              </w:rPr>
            </w:pPr>
            <w:r w:rsidRPr="002F1000">
              <w:rPr>
                <w:rFonts w:ascii="Arial" w:hAnsi="Arial" w:cs="Arial"/>
              </w:rPr>
              <w:t xml:space="preserve">At least </w:t>
            </w:r>
            <w:r w:rsidR="00E00373" w:rsidRPr="002F1000">
              <w:rPr>
                <w:rFonts w:ascii="Arial" w:hAnsi="Arial" w:cs="Arial"/>
              </w:rPr>
              <w:t>50% ODA country partner institutions report an increase in capacity for detection, prevention and control of outbreaks, including after UK-PHRST deployments</w:t>
            </w:r>
            <w:r w:rsidR="00CA3A8B" w:rsidRPr="002F1000">
              <w:rPr>
                <w:rFonts w:ascii="Arial" w:hAnsi="Arial" w:cs="Arial"/>
              </w:rPr>
              <w:t>.</w:t>
            </w:r>
          </w:p>
        </w:tc>
        <w:tc>
          <w:tcPr>
            <w:tcW w:w="4087" w:type="dxa"/>
          </w:tcPr>
          <w:p w:rsidR="00E00373" w:rsidRPr="002F1000" w:rsidRDefault="00E00373" w:rsidP="0019489E">
            <w:pPr>
              <w:rPr>
                <w:rFonts w:ascii="Arial" w:hAnsi="Arial" w:cs="Arial"/>
              </w:rPr>
            </w:pPr>
            <w:r w:rsidRPr="002F1000">
              <w:rPr>
                <w:rFonts w:ascii="Arial" w:hAnsi="Arial" w:cs="Arial"/>
              </w:rPr>
              <w:t xml:space="preserve">The capacity of partner institutions is heavily dependent on other factors. </w:t>
            </w:r>
            <w:r w:rsidR="002430D5" w:rsidRPr="002F1000">
              <w:rPr>
                <w:rFonts w:ascii="Arial" w:hAnsi="Arial" w:cs="Arial"/>
              </w:rPr>
              <w:t>Therefore,</w:t>
            </w:r>
            <w:r w:rsidRPr="002F1000">
              <w:rPr>
                <w:rFonts w:ascii="Arial" w:hAnsi="Arial" w:cs="Arial"/>
              </w:rPr>
              <w:t xml:space="preserve"> there is a risk that external factors will interfere with the achievement of this measure.</w:t>
            </w:r>
          </w:p>
          <w:p w:rsidR="00CA3A8B" w:rsidRPr="002F1000" w:rsidRDefault="00CA3A8B" w:rsidP="0019489E">
            <w:pPr>
              <w:rPr>
                <w:rFonts w:ascii="Arial" w:hAnsi="Arial" w:cs="Arial"/>
              </w:rPr>
            </w:pPr>
          </w:p>
          <w:p w:rsidR="00CA3A8B" w:rsidRPr="002F1000" w:rsidRDefault="00CA3A8B" w:rsidP="0019489E">
            <w:pPr>
              <w:rPr>
                <w:rFonts w:ascii="Arial" w:hAnsi="Arial" w:cs="Arial"/>
              </w:rPr>
            </w:pPr>
            <w:r w:rsidRPr="002F1000">
              <w:rPr>
                <w:rFonts w:ascii="Arial" w:hAnsi="Arial" w:cs="Arial"/>
              </w:rPr>
              <w:t>Triggers include:</w:t>
            </w:r>
          </w:p>
          <w:p w:rsidR="00CA3A8B" w:rsidRPr="002F1000" w:rsidRDefault="00CA3A8B" w:rsidP="0019489E">
            <w:pPr>
              <w:pStyle w:val="ListParagraph"/>
              <w:numPr>
                <w:ilvl w:val="0"/>
                <w:numId w:val="17"/>
              </w:numPr>
              <w:rPr>
                <w:rFonts w:ascii="Arial" w:hAnsi="Arial" w:cs="Arial"/>
              </w:rPr>
            </w:pPr>
            <w:r w:rsidRPr="002F1000">
              <w:rPr>
                <w:rFonts w:ascii="Arial" w:hAnsi="Arial" w:cs="Arial"/>
              </w:rPr>
              <w:t>Support from other donor organisations</w:t>
            </w:r>
            <w:r w:rsidR="00984D5A" w:rsidRPr="002F1000">
              <w:rPr>
                <w:rFonts w:ascii="Arial" w:hAnsi="Arial" w:cs="Arial"/>
              </w:rPr>
              <w:t>, in-country developments and a</w:t>
            </w:r>
            <w:r w:rsidRPr="002F1000">
              <w:rPr>
                <w:rFonts w:ascii="Arial" w:hAnsi="Arial" w:cs="Arial"/>
              </w:rPr>
              <w:t>ny other factors impacting capacity that are not due to UK-PHRST</w:t>
            </w:r>
          </w:p>
          <w:p w:rsidR="00984D5A" w:rsidRPr="002F1000" w:rsidRDefault="00984D5A" w:rsidP="00984D5A">
            <w:pPr>
              <w:pStyle w:val="ListParagraph"/>
              <w:numPr>
                <w:ilvl w:val="0"/>
                <w:numId w:val="17"/>
              </w:numPr>
              <w:rPr>
                <w:rFonts w:ascii="Arial" w:hAnsi="Arial" w:cs="Arial"/>
              </w:rPr>
            </w:pPr>
            <w:r w:rsidRPr="002F1000">
              <w:rPr>
                <w:rFonts w:ascii="Arial" w:hAnsi="Arial" w:cs="Arial"/>
              </w:rPr>
              <w:t>Mid-point evaluation will not be completed to a satisfactory standard to provide reliable data</w:t>
            </w:r>
          </w:p>
        </w:tc>
        <w:tc>
          <w:tcPr>
            <w:tcW w:w="3828" w:type="dxa"/>
          </w:tcPr>
          <w:p w:rsidR="00E00373" w:rsidRPr="002F1000" w:rsidRDefault="00CA3A8B" w:rsidP="0019489E">
            <w:pPr>
              <w:rPr>
                <w:rFonts w:ascii="Arial" w:hAnsi="Arial" w:cs="Arial"/>
              </w:rPr>
            </w:pPr>
            <w:r w:rsidRPr="002F1000">
              <w:rPr>
                <w:rFonts w:ascii="Arial" w:hAnsi="Arial" w:cs="Arial"/>
              </w:rPr>
              <w:t>Preventative:</w:t>
            </w:r>
          </w:p>
          <w:p w:rsidR="00984D5A" w:rsidRPr="002F1000" w:rsidRDefault="00984D5A" w:rsidP="00CA3A8B">
            <w:pPr>
              <w:pStyle w:val="ListParagraph"/>
              <w:numPr>
                <w:ilvl w:val="0"/>
                <w:numId w:val="18"/>
              </w:numPr>
              <w:rPr>
                <w:rFonts w:ascii="Arial" w:hAnsi="Arial" w:cs="Arial"/>
              </w:rPr>
            </w:pPr>
            <w:r w:rsidRPr="002F1000">
              <w:rPr>
                <w:rFonts w:ascii="Arial" w:hAnsi="Arial" w:cs="Arial"/>
              </w:rPr>
              <w:t>Competitive and robust selection of the external supplier.</w:t>
            </w:r>
          </w:p>
          <w:p w:rsidR="00984D5A" w:rsidRPr="002F1000" w:rsidRDefault="00984D5A" w:rsidP="00CA3A8B">
            <w:pPr>
              <w:pStyle w:val="ListParagraph"/>
              <w:numPr>
                <w:ilvl w:val="0"/>
                <w:numId w:val="18"/>
              </w:numPr>
              <w:rPr>
                <w:rFonts w:ascii="Arial" w:hAnsi="Arial" w:cs="Arial"/>
              </w:rPr>
            </w:pPr>
            <w:r w:rsidRPr="002F1000">
              <w:rPr>
                <w:rFonts w:ascii="Arial" w:hAnsi="Arial" w:cs="Arial"/>
              </w:rPr>
              <w:t>Effective management processes established.</w:t>
            </w:r>
          </w:p>
          <w:p w:rsidR="00CA3A8B" w:rsidRPr="002F1000" w:rsidRDefault="00CA3A8B" w:rsidP="00CA3A8B">
            <w:pPr>
              <w:pStyle w:val="ListParagraph"/>
              <w:numPr>
                <w:ilvl w:val="0"/>
                <w:numId w:val="18"/>
              </w:numPr>
              <w:rPr>
                <w:rFonts w:ascii="Arial" w:hAnsi="Arial" w:cs="Arial"/>
              </w:rPr>
            </w:pPr>
            <w:r w:rsidRPr="002F1000">
              <w:rPr>
                <w:rFonts w:ascii="Arial" w:hAnsi="Arial" w:cs="Arial"/>
              </w:rPr>
              <w:t xml:space="preserve">Work with the selected supplier for the external evaluation to ensure this measure is as valid as possible. </w:t>
            </w:r>
          </w:p>
        </w:tc>
        <w:tc>
          <w:tcPr>
            <w:tcW w:w="2754" w:type="dxa"/>
          </w:tcPr>
          <w:p w:rsidR="00E00373" w:rsidRPr="002F1000" w:rsidRDefault="00E00373" w:rsidP="0019489E">
            <w:pPr>
              <w:rPr>
                <w:rFonts w:ascii="Arial" w:hAnsi="Arial" w:cs="Arial"/>
              </w:rPr>
            </w:pPr>
          </w:p>
          <w:p w:rsidR="00CA3A8B" w:rsidRPr="002F1000" w:rsidRDefault="00984D5A" w:rsidP="0019489E">
            <w:pPr>
              <w:rPr>
                <w:rFonts w:ascii="Arial" w:hAnsi="Arial" w:cs="Arial"/>
              </w:rPr>
            </w:pPr>
            <w:r w:rsidRPr="002F1000">
              <w:rPr>
                <w:rFonts w:ascii="Arial" w:hAnsi="Arial" w:cs="Arial"/>
              </w:rPr>
              <w:t xml:space="preserve">Owners: </w:t>
            </w:r>
            <w:r w:rsidR="0093742E" w:rsidRPr="002F1000">
              <w:rPr>
                <w:rFonts w:ascii="Arial" w:hAnsi="Arial" w:cs="Arial"/>
              </w:rPr>
              <w:t>Programme Manager (PHE)</w:t>
            </w:r>
          </w:p>
          <w:p w:rsidR="00984D5A" w:rsidRPr="002F1000" w:rsidRDefault="00984D5A" w:rsidP="0019489E">
            <w:pPr>
              <w:rPr>
                <w:rFonts w:ascii="Arial" w:hAnsi="Arial" w:cs="Arial"/>
              </w:rPr>
            </w:pPr>
          </w:p>
          <w:p w:rsidR="00CA3A8B" w:rsidRPr="002F1000" w:rsidRDefault="00984D5A" w:rsidP="0019489E">
            <w:pPr>
              <w:rPr>
                <w:rFonts w:ascii="Arial" w:hAnsi="Arial" w:cs="Arial"/>
              </w:rPr>
            </w:pPr>
            <w:r w:rsidRPr="002F1000">
              <w:rPr>
                <w:rFonts w:ascii="Arial" w:hAnsi="Arial" w:cs="Arial"/>
              </w:rPr>
              <w:t xml:space="preserve">Deadline: </w:t>
            </w:r>
            <w:r w:rsidR="00CA3A8B" w:rsidRPr="002F1000">
              <w:rPr>
                <w:rFonts w:ascii="Arial" w:hAnsi="Arial" w:cs="Arial"/>
              </w:rPr>
              <w:t>July 2019</w:t>
            </w:r>
          </w:p>
        </w:tc>
      </w:tr>
      <w:tr w:rsidR="00E00373" w:rsidRPr="002F1000" w:rsidTr="007626AF">
        <w:tc>
          <w:tcPr>
            <w:tcW w:w="3279" w:type="dxa"/>
          </w:tcPr>
          <w:p w:rsidR="00E00373" w:rsidRPr="002F1000" w:rsidRDefault="00E00373" w:rsidP="0019489E">
            <w:pPr>
              <w:rPr>
                <w:rFonts w:ascii="Arial" w:hAnsi="Arial" w:cs="Arial"/>
              </w:rPr>
            </w:pPr>
            <w:r w:rsidRPr="002F1000">
              <w:rPr>
                <w:rFonts w:ascii="Arial" w:hAnsi="Arial" w:cs="Arial"/>
              </w:rPr>
              <w:t>Undertake at least one deployment during which at least one staff member from an ODA partner institution is deployed with UK-PHRST</w:t>
            </w:r>
          </w:p>
        </w:tc>
        <w:tc>
          <w:tcPr>
            <w:tcW w:w="4087" w:type="dxa"/>
          </w:tcPr>
          <w:p w:rsidR="0042663C" w:rsidRPr="002F1000" w:rsidRDefault="003726E8" w:rsidP="0019489E">
            <w:pPr>
              <w:rPr>
                <w:rFonts w:ascii="Arial" w:hAnsi="Arial" w:cs="Arial"/>
              </w:rPr>
            </w:pPr>
            <w:r w:rsidRPr="002F1000">
              <w:rPr>
                <w:rFonts w:ascii="Arial" w:hAnsi="Arial" w:cs="Arial"/>
              </w:rPr>
              <w:t>There is a risk that, once we have identified and formed an agreement with a partner institution, there is no deployment request for the skills specific to a staff member from this institution</w:t>
            </w:r>
            <w:r w:rsidR="0093742E" w:rsidRPr="002F1000">
              <w:rPr>
                <w:rFonts w:ascii="Arial" w:hAnsi="Arial" w:cs="Arial"/>
              </w:rPr>
              <w:t>, or there is a language barrier to deployment</w:t>
            </w:r>
            <w:r w:rsidRPr="002F1000">
              <w:rPr>
                <w:rFonts w:ascii="Arial" w:hAnsi="Arial" w:cs="Arial"/>
              </w:rPr>
              <w:t>.</w:t>
            </w:r>
          </w:p>
          <w:p w:rsidR="0042663C" w:rsidRPr="002F1000" w:rsidRDefault="0042663C" w:rsidP="0019489E">
            <w:pPr>
              <w:rPr>
                <w:rFonts w:ascii="Arial" w:hAnsi="Arial" w:cs="Arial"/>
              </w:rPr>
            </w:pPr>
          </w:p>
          <w:p w:rsidR="003726E8" w:rsidRPr="002F1000" w:rsidRDefault="003726E8" w:rsidP="0019489E">
            <w:pPr>
              <w:rPr>
                <w:rFonts w:ascii="Arial" w:hAnsi="Arial" w:cs="Arial"/>
              </w:rPr>
            </w:pPr>
            <w:r w:rsidRPr="002F1000">
              <w:rPr>
                <w:rFonts w:ascii="Arial" w:hAnsi="Arial" w:cs="Arial"/>
              </w:rPr>
              <w:t>Triggers include:</w:t>
            </w:r>
          </w:p>
          <w:p w:rsidR="003726E8" w:rsidRPr="002F1000" w:rsidRDefault="003726E8" w:rsidP="003726E8">
            <w:pPr>
              <w:pStyle w:val="ListParagraph"/>
              <w:numPr>
                <w:ilvl w:val="0"/>
                <w:numId w:val="19"/>
              </w:numPr>
              <w:rPr>
                <w:rFonts w:ascii="Arial" w:hAnsi="Arial" w:cs="Arial"/>
              </w:rPr>
            </w:pPr>
            <w:r w:rsidRPr="002F1000">
              <w:rPr>
                <w:rFonts w:ascii="Arial" w:hAnsi="Arial" w:cs="Arial"/>
              </w:rPr>
              <w:t>Delays to identifying or forming an agreement with an ODA partner institution</w:t>
            </w:r>
          </w:p>
          <w:p w:rsidR="00E00373" w:rsidRPr="002F1000" w:rsidRDefault="003726E8" w:rsidP="0019489E">
            <w:pPr>
              <w:pStyle w:val="ListParagraph"/>
              <w:numPr>
                <w:ilvl w:val="0"/>
                <w:numId w:val="19"/>
              </w:numPr>
              <w:rPr>
                <w:rFonts w:ascii="Arial" w:hAnsi="Arial" w:cs="Arial"/>
              </w:rPr>
            </w:pPr>
            <w:r w:rsidRPr="002F1000">
              <w:rPr>
                <w:rFonts w:ascii="Arial" w:hAnsi="Arial" w:cs="Arial"/>
              </w:rPr>
              <w:lastRenderedPageBreak/>
              <w:t>No outbreak request for the skills of a staff member from the ODA partner institution</w:t>
            </w:r>
          </w:p>
        </w:tc>
        <w:tc>
          <w:tcPr>
            <w:tcW w:w="3828" w:type="dxa"/>
          </w:tcPr>
          <w:p w:rsidR="0093742E" w:rsidRPr="002F1000" w:rsidRDefault="0093742E" w:rsidP="0019489E">
            <w:pPr>
              <w:rPr>
                <w:rFonts w:ascii="Arial" w:hAnsi="Arial" w:cs="Arial"/>
              </w:rPr>
            </w:pPr>
            <w:r w:rsidRPr="002F1000">
              <w:rPr>
                <w:rFonts w:ascii="Arial" w:hAnsi="Arial" w:cs="Arial"/>
              </w:rPr>
              <w:lastRenderedPageBreak/>
              <w:t>Preventative:</w:t>
            </w:r>
          </w:p>
          <w:p w:rsidR="0093742E" w:rsidRPr="002F1000" w:rsidRDefault="00F97819" w:rsidP="0019489E">
            <w:pPr>
              <w:pStyle w:val="ListParagraph"/>
              <w:numPr>
                <w:ilvl w:val="0"/>
                <w:numId w:val="23"/>
              </w:numPr>
              <w:rPr>
                <w:rFonts w:ascii="Arial" w:hAnsi="Arial" w:cs="Arial"/>
              </w:rPr>
            </w:pPr>
            <w:r w:rsidRPr="002F1000">
              <w:rPr>
                <w:rFonts w:ascii="Arial" w:hAnsi="Arial" w:cs="Arial"/>
              </w:rPr>
              <w:t>Establishing strong working relationships with ODA partner organisations (e.g. NCDC)</w:t>
            </w:r>
          </w:p>
          <w:p w:rsidR="0093742E" w:rsidRPr="002F1000" w:rsidRDefault="00F97819" w:rsidP="0019489E">
            <w:pPr>
              <w:pStyle w:val="ListParagraph"/>
              <w:numPr>
                <w:ilvl w:val="0"/>
                <w:numId w:val="23"/>
              </w:numPr>
              <w:rPr>
                <w:rFonts w:ascii="Arial" w:hAnsi="Arial" w:cs="Arial"/>
              </w:rPr>
            </w:pPr>
            <w:r w:rsidRPr="002F1000">
              <w:rPr>
                <w:rFonts w:ascii="Arial" w:hAnsi="Arial" w:cs="Arial"/>
              </w:rPr>
              <w:t>Create the capacity for regional training programmes in outbreak response</w:t>
            </w:r>
            <w:r w:rsidR="00C87C24" w:rsidRPr="002F1000">
              <w:rPr>
                <w:rFonts w:ascii="Arial" w:hAnsi="Arial" w:cs="Arial"/>
              </w:rPr>
              <w:t xml:space="preserve"> (e.g. proposed training in Sierra Leone using container lab)</w:t>
            </w:r>
          </w:p>
          <w:p w:rsidR="00C87C24" w:rsidRPr="002F1000" w:rsidRDefault="00C87C24" w:rsidP="0019489E">
            <w:pPr>
              <w:pStyle w:val="ListParagraph"/>
              <w:numPr>
                <w:ilvl w:val="0"/>
                <w:numId w:val="23"/>
              </w:numPr>
              <w:rPr>
                <w:rFonts w:ascii="Arial" w:hAnsi="Arial" w:cs="Arial"/>
              </w:rPr>
            </w:pPr>
            <w:r w:rsidRPr="002F1000">
              <w:rPr>
                <w:rFonts w:ascii="Arial" w:hAnsi="Arial" w:cs="Arial"/>
              </w:rPr>
              <w:t>Invite delegates to attend/ co-facilitate UK-PHRST internal pre-deployment course</w:t>
            </w:r>
          </w:p>
          <w:p w:rsidR="0093742E" w:rsidRPr="002F1000" w:rsidRDefault="0093742E" w:rsidP="0019489E">
            <w:pPr>
              <w:pStyle w:val="ListParagraph"/>
              <w:numPr>
                <w:ilvl w:val="0"/>
                <w:numId w:val="23"/>
              </w:numPr>
              <w:rPr>
                <w:rFonts w:ascii="Arial" w:hAnsi="Arial" w:cs="Arial"/>
              </w:rPr>
            </w:pPr>
            <w:r w:rsidRPr="002F1000">
              <w:rPr>
                <w:rFonts w:ascii="Arial" w:hAnsi="Arial" w:cs="Arial"/>
              </w:rPr>
              <w:t xml:space="preserve">Identification of key skill sets required for deployment </w:t>
            </w:r>
          </w:p>
          <w:p w:rsidR="0093742E" w:rsidRPr="002F1000" w:rsidRDefault="0093742E" w:rsidP="0019489E">
            <w:pPr>
              <w:pStyle w:val="ListParagraph"/>
              <w:numPr>
                <w:ilvl w:val="0"/>
                <w:numId w:val="23"/>
              </w:numPr>
              <w:rPr>
                <w:rFonts w:ascii="Arial" w:hAnsi="Arial" w:cs="Arial"/>
              </w:rPr>
            </w:pPr>
            <w:r w:rsidRPr="002F1000">
              <w:rPr>
                <w:rFonts w:ascii="Arial" w:hAnsi="Arial" w:cs="Arial"/>
              </w:rPr>
              <w:lastRenderedPageBreak/>
              <w:t>Working with HR and global ops at PHE to explore any contractual considerations in advance.</w:t>
            </w:r>
          </w:p>
        </w:tc>
        <w:tc>
          <w:tcPr>
            <w:tcW w:w="2754" w:type="dxa"/>
          </w:tcPr>
          <w:p w:rsidR="00E00373" w:rsidRPr="002F1000" w:rsidRDefault="0093742E" w:rsidP="0019489E">
            <w:pPr>
              <w:rPr>
                <w:rFonts w:ascii="Arial" w:hAnsi="Arial" w:cs="Arial"/>
              </w:rPr>
            </w:pPr>
            <w:r w:rsidRPr="002F1000">
              <w:rPr>
                <w:rFonts w:ascii="Arial" w:hAnsi="Arial" w:cs="Arial"/>
              </w:rPr>
              <w:lastRenderedPageBreak/>
              <w:t>Owner: UK-PHRST Director</w:t>
            </w:r>
          </w:p>
        </w:tc>
      </w:tr>
      <w:tr w:rsidR="00E00373" w:rsidRPr="002F1000" w:rsidTr="007626AF">
        <w:tc>
          <w:tcPr>
            <w:tcW w:w="3279" w:type="dxa"/>
          </w:tcPr>
          <w:p w:rsidR="00E00373" w:rsidRPr="002F1000" w:rsidRDefault="00E00373" w:rsidP="0019489E">
            <w:pPr>
              <w:rPr>
                <w:rFonts w:ascii="Arial" w:hAnsi="Arial" w:cs="Arial"/>
              </w:rPr>
            </w:pPr>
            <w:r w:rsidRPr="002F1000">
              <w:rPr>
                <w:rFonts w:ascii="Arial" w:hAnsi="Arial" w:cs="Arial"/>
              </w:rPr>
              <w:t>Deploy flight case laboratory to at least one ODA-eligible country for outbreak response and/or an overseas field trial</w:t>
            </w:r>
          </w:p>
        </w:tc>
        <w:tc>
          <w:tcPr>
            <w:tcW w:w="4087" w:type="dxa"/>
          </w:tcPr>
          <w:p w:rsidR="003726E8" w:rsidRPr="002F1000" w:rsidRDefault="003726E8" w:rsidP="0019489E">
            <w:pPr>
              <w:rPr>
                <w:rFonts w:ascii="Arial" w:hAnsi="Arial" w:cs="Arial"/>
              </w:rPr>
            </w:pPr>
            <w:r w:rsidRPr="002F1000">
              <w:rPr>
                <w:rFonts w:ascii="Arial" w:hAnsi="Arial" w:cs="Arial"/>
              </w:rPr>
              <w:t xml:space="preserve">There is a risk that there may not be a request/requirement for deployment of the flight case laboratory. This will prevent the UK-PHRST being able to deploy. </w:t>
            </w:r>
          </w:p>
          <w:p w:rsidR="00636E16" w:rsidRPr="002F1000" w:rsidRDefault="00636E16" w:rsidP="0019489E">
            <w:pPr>
              <w:rPr>
                <w:rFonts w:ascii="Arial" w:hAnsi="Arial" w:cs="Arial"/>
              </w:rPr>
            </w:pPr>
          </w:p>
          <w:p w:rsidR="0093742E" w:rsidRPr="002F1000" w:rsidRDefault="0093742E" w:rsidP="0019489E">
            <w:pPr>
              <w:rPr>
                <w:rFonts w:ascii="Arial" w:hAnsi="Arial" w:cs="Arial"/>
              </w:rPr>
            </w:pPr>
            <w:r w:rsidRPr="002F1000">
              <w:rPr>
                <w:rFonts w:ascii="Arial" w:hAnsi="Arial" w:cs="Arial"/>
              </w:rPr>
              <w:t>Triggers include:</w:t>
            </w:r>
          </w:p>
          <w:p w:rsidR="0093742E" w:rsidRPr="002F1000" w:rsidRDefault="0093742E" w:rsidP="0093742E">
            <w:pPr>
              <w:pStyle w:val="ListParagraph"/>
              <w:numPr>
                <w:ilvl w:val="0"/>
                <w:numId w:val="24"/>
              </w:numPr>
              <w:rPr>
                <w:rFonts w:ascii="Arial" w:hAnsi="Arial" w:cs="Arial"/>
              </w:rPr>
            </w:pPr>
            <w:r w:rsidRPr="002F1000">
              <w:rPr>
                <w:rFonts w:ascii="Arial" w:hAnsi="Arial" w:cs="Arial"/>
              </w:rPr>
              <w:t>No outbreaks requiring flight case laboratory occur</w:t>
            </w:r>
          </w:p>
          <w:p w:rsidR="0093742E" w:rsidRPr="002F1000" w:rsidRDefault="0093742E" w:rsidP="0093742E">
            <w:pPr>
              <w:pStyle w:val="ListParagraph"/>
              <w:numPr>
                <w:ilvl w:val="0"/>
                <w:numId w:val="24"/>
              </w:numPr>
              <w:rPr>
                <w:rFonts w:ascii="Arial" w:hAnsi="Arial" w:cs="Arial"/>
              </w:rPr>
            </w:pPr>
            <w:r w:rsidRPr="002F1000">
              <w:rPr>
                <w:rFonts w:ascii="Arial" w:hAnsi="Arial" w:cs="Arial"/>
              </w:rPr>
              <w:t>Other organisations with skills and mechanism are deployed</w:t>
            </w:r>
          </w:p>
          <w:p w:rsidR="0093742E" w:rsidRPr="002F1000" w:rsidRDefault="0093742E" w:rsidP="0019489E">
            <w:pPr>
              <w:pStyle w:val="ListParagraph"/>
              <w:numPr>
                <w:ilvl w:val="0"/>
                <w:numId w:val="24"/>
              </w:numPr>
              <w:rPr>
                <w:rFonts w:ascii="Arial" w:hAnsi="Arial" w:cs="Arial"/>
              </w:rPr>
            </w:pPr>
            <w:r w:rsidRPr="002F1000">
              <w:rPr>
                <w:rFonts w:ascii="Arial" w:hAnsi="Arial" w:cs="Arial"/>
              </w:rPr>
              <w:t>Lack of logistical support mechanism to ensure safe and effective transport of equipment</w:t>
            </w:r>
          </w:p>
          <w:p w:rsidR="00636E16" w:rsidRPr="002F1000" w:rsidRDefault="00636E16" w:rsidP="0019489E">
            <w:pPr>
              <w:rPr>
                <w:rFonts w:ascii="Arial" w:hAnsi="Arial" w:cs="Arial"/>
              </w:rPr>
            </w:pPr>
            <w:r w:rsidRPr="002F1000">
              <w:rPr>
                <w:rFonts w:ascii="Arial" w:hAnsi="Arial" w:cs="Arial"/>
              </w:rPr>
              <w:t xml:space="preserve">There is also a risk that the field case laboratory may not be able to be </w:t>
            </w:r>
            <w:r w:rsidR="002430D5" w:rsidRPr="002F1000">
              <w:rPr>
                <w:rFonts w:ascii="Arial" w:hAnsi="Arial" w:cs="Arial"/>
              </w:rPr>
              <w:t>deployed</w:t>
            </w:r>
            <w:r w:rsidRPr="002F1000">
              <w:rPr>
                <w:rFonts w:ascii="Arial" w:hAnsi="Arial" w:cs="Arial"/>
              </w:rPr>
              <w:t xml:space="preserve"> or tested.</w:t>
            </w:r>
          </w:p>
          <w:p w:rsidR="0093742E" w:rsidRPr="002F1000" w:rsidRDefault="0093742E" w:rsidP="0019489E">
            <w:pPr>
              <w:rPr>
                <w:rFonts w:ascii="Arial" w:hAnsi="Arial" w:cs="Arial"/>
              </w:rPr>
            </w:pPr>
          </w:p>
          <w:p w:rsidR="00636E16" w:rsidRPr="002F1000" w:rsidRDefault="00636E16" w:rsidP="0019489E">
            <w:pPr>
              <w:rPr>
                <w:rFonts w:ascii="Arial" w:hAnsi="Arial" w:cs="Arial"/>
              </w:rPr>
            </w:pPr>
            <w:r w:rsidRPr="002F1000">
              <w:rPr>
                <w:rFonts w:ascii="Arial" w:hAnsi="Arial" w:cs="Arial"/>
              </w:rPr>
              <w:t>Triggers include:</w:t>
            </w:r>
          </w:p>
          <w:p w:rsidR="00636E16" w:rsidRPr="002F1000" w:rsidRDefault="00C87C24" w:rsidP="0019489E">
            <w:pPr>
              <w:pStyle w:val="ListParagraph"/>
              <w:numPr>
                <w:ilvl w:val="0"/>
                <w:numId w:val="20"/>
              </w:numPr>
              <w:rPr>
                <w:rFonts w:ascii="Arial" w:hAnsi="Arial" w:cs="Arial"/>
              </w:rPr>
            </w:pPr>
            <w:r w:rsidRPr="002F1000">
              <w:rPr>
                <w:rFonts w:ascii="Arial" w:hAnsi="Arial" w:cs="Arial"/>
              </w:rPr>
              <w:t>Logistics of getting the lab into the field not resolved.</w:t>
            </w:r>
          </w:p>
          <w:p w:rsidR="00636E16" w:rsidRPr="002F1000" w:rsidRDefault="00C87C24" w:rsidP="0019489E">
            <w:pPr>
              <w:pStyle w:val="ListParagraph"/>
              <w:numPr>
                <w:ilvl w:val="0"/>
                <w:numId w:val="20"/>
              </w:numPr>
              <w:rPr>
                <w:rFonts w:ascii="Arial" w:hAnsi="Arial" w:cs="Arial"/>
              </w:rPr>
            </w:pPr>
            <w:r w:rsidRPr="002F1000">
              <w:rPr>
                <w:rFonts w:ascii="Arial" w:hAnsi="Arial" w:cs="Arial"/>
              </w:rPr>
              <w:t>Not having adequate equipment or validated diagnostic assays on hand.</w:t>
            </w:r>
          </w:p>
          <w:p w:rsidR="00E00373" w:rsidRPr="002F1000" w:rsidRDefault="00C87C24" w:rsidP="0019489E">
            <w:pPr>
              <w:pStyle w:val="ListParagraph"/>
              <w:numPr>
                <w:ilvl w:val="0"/>
                <w:numId w:val="20"/>
              </w:numPr>
              <w:rPr>
                <w:rFonts w:ascii="Arial" w:hAnsi="Arial" w:cs="Arial"/>
              </w:rPr>
            </w:pPr>
            <w:r w:rsidRPr="002F1000">
              <w:rPr>
                <w:rFonts w:ascii="Arial" w:hAnsi="Arial" w:cs="Arial"/>
              </w:rPr>
              <w:t>Delays in obtaining consumables required for deployment.</w:t>
            </w:r>
          </w:p>
        </w:tc>
        <w:tc>
          <w:tcPr>
            <w:tcW w:w="3828" w:type="dxa"/>
          </w:tcPr>
          <w:p w:rsidR="00636E16" w:rsidRPr="002F1000" w:rsidRDefault="00636E16" w:rsidP="0019489E">
            <w:pPr>
              <w:rPr>
                <w:rFonts w:ascii="Arial" w:hAnsi="Arial" w:cs="Arial"/>
              </w:rPr>
            </w:pPr>
            <w:r w:rsidRPr="002F1000">
              <w:rPr>
                <w:rFonts w:ascii="Arial" w:hAnsi="Arial" w:cs="Arial"/>
              </w:rPr>
              <w:t>Preventative:</w:t>
            </w:r>
          </w:p>
          <w:p w:rsidR="00636E16" w:rsidRPr="002F1000" w:rsidRDefault="00C87C24" w:rsidP="0019489E">
            <w:pPr>
              <w:pStyle w:val="ListParagraph"/>
              <w:numPr>
                <w:ilvl w:val="0"/>
                <w:numId w:val="21"/>
              </w:numPr>
              <w:rPr>
                <w:rFonts w:ascii="Arial" w:hAnsi="Arial" w:cs="Arial"/>
              </w:rPr>
            </w:pPr>
            <w:r w:rsidRPr="002F1000">
              <w:rPr>
                <w:rFonts w:ascii="Arial" w:hAnsi="Arial" w:cs="Arial"/>
              </w:rPr>
              <w:t>Raise the profile of UK-PHRST Microbiology in ODA countries via training workshops, research projects, capacity-building programmes and attendance at regional meetings/conferences.</w:t>
            </w:r>
          </w:p>
          <w:p w:rsidR="00C87C24" w:rsidRPr="002F1000" w:rsidRDefault="00C87C24" w:rsidP="0019489E">
            <w:pPr>
              <w:pStyle w:val="ListParagraph"/>
              <w:numPr>
                <w:ilvl w:val="0"/>
                <w:numId w:val="21"/>
              </w:numPr>
              <w:rPr>
                <w:rFonts w:ascii="Arial" w:hAnsi="Arial" w:cs="Arial"/>
              </w:rPr>
            </w:pPr>
            <w:r w:rsidRPr="002F1000">
              <w:rPr>
                <w:rFonts w:ascii="Arial" w:hAnsi="Arial" w:cs="Arial"/>
              </w:rPr>
              <w:t xml:space="preserve">Procurement of </w:t>
            </w:r>
            <w:r w:rsidR="002430D5" w:rsidRPr="002F1000">
              <w:rPr>
                <w:rFonts w:ascii="Arial" w:hAnsi="Arial" w:cs="Arial"/>
              </w:rPr>
              <w:t>equipment that</w:t>
            </w:r>
            <w:r w:rsidRPr="002F1000">
              <w:rPr>
                <w:rFonts w:ascii="Arial" w:hAnsi="Arial" w:cs="Arial"/>
              </w:rPr>
              <w:t xml:space="preserve"> allows for a flexible and dynamic response that can be tailored to meet the requirements in the field.</w:t>
            </w:r>
          </w:p>
          <w:p w:rsidR="00636E16" w:rsidRPr="002F1000" w:rsidRDefault="00636E16" w:rsidP="0019489E">
            <w:pPr>
              <w:pStyle w:val="ListParagraph"/>
              <w:numPr>
                <w:ilvl w:val="0"/>
                <w:numId w:val="21"/>
              </w:numPr>
              <w:rPr>
                <w:rFonts w:ascii="Arial" w:hAnsi="Arial" w:cs="Arial"/>
              </w:rPr>
            </w:pPr>
            <w:r w:rsidRPr="002F1000">
              <w:rPr>
                <w:rFonts w:ascii="Arial" w:hAnsi="Arial" w:cs="Arial"/>
              </w:rPr>
              <w:t>Collaborate with partner groups to effectively and robustly evaluate diagnostic kits on UK-PHRST equipment.</w:t>
            </w:r>
          </w:p>
          <w:p w:rsidR="00636E16" w:rsidRPr="002F1000" w:rsidRDefault="00636E16" w:rsidP="0019489E">
            <w:pPr>
              <w:pStyle w:val="ListParagraph"/>
              <w:numPr>
                <w:ilvl w:val="0"/>
                <w:numId w:val="21"/>
              </w:numPr>
              <w:rPr>
                <w:rFonts w:ascii="Arial" w:hAnsi="Arial" w:cs="Arial"/>
              </w:rPr>
            </w:pPr>
            <w:r w:rsidRPr="002F1000">
              <w:rPr>
                <w:rFonts w:ascii="Arial" w:hAnsi="Arial" w:cs="Arial"/>
              </w:rPr>
              <w:t xml:space="preserve">Identify and stock key consumables to enable rapid deployment. </w:t>
            </w:r>
          </w:p>
          <w:p w:rsidR="0093742E" w:rsidRPr="002F1000" w:rsidRDefault="0093742E" w:rsidP="0093742E">
            <w:pPr>
              <w:pStyle w:val="ListParagraph"/>
              <w:numPr>
                <w:ilvl w:val="0"/>
                <w:numId w:val="21"/>
              </w:numPr>
              <w:rPr>
                <w:rFonts w:ascii="Arial" w:hAnsi="Arial" w:cs="Arial"/>
              </w:rPr>
            </w:pPr>
            <w:r w:rsidRPr="002F1000">
              <w:rPr>
                <w:rFonts w:ascii="Arial" w:hAnsi="Arial" w:cs="Arial"/>
              </w:rPr>
              <w:t>UK-PHRST Ops team and logistics to work with microbiology to identify logistics support for a range of deployments with a range of kit</w:t>
            </w:r>
          </w:p>
          <w:p w:rsidR="00A165FC" w:rsidRPr="002F1000" w:rsidRDefault="00A165FC" w:rsidP="00A165FC">
            <w:pPr>
              <w:pStyle w:val="ListParagraph"/>
              <w:rPr>
                <w:rFonts w:ascii="Arial" w:hAnsi="Arial" w:cs="Arial"/>
              </w:rPr>
            </w:pPr>
          </w:p>
        </w:tc>
        <w:tc>
          <w:tcPr>
            <w:tcW w:w="2754" w:type="dxa"/>
          </w:tcPr>
          <w:p w:rsidR="00E00373" w:rsidRPr="002F1000" w:rsidRDefault="00E00373" w:rsidP="0019489E">
            <w:pPr>
              <w:rPr>
                <w:rFonts w:ascii="Arial" w:hAnsi="Arial" w:cs="Arial"/>
              </w:rPr>
            </w:pPr>
          </w:p>
          <w:p w:rsidR="00A165FC" w:rsidRPr="002F1000" w:rsidRDefault="00A165FC" w:rsidP="0019489E">
            <w:pPr>
              <w:rPr>
                <w:rFonts w:ascii="Arial" w:hAnsi="Arial" w:cs="Arial"/>
              </w:rPr>
            </w:pPr>
          </w:p>
          <w:p w:rsidR="00A165FC" w:rsidRPr="002F1000" w:rsidRDefault="00A165FC" w:rsidP="0019489E">
            <w:pPr>
              <w:rPr>
                <w:rFonts w:ascii="Arial" w:hAnsi="Arial" w:cs="Arial"/>
              </w:rPr>
            </w:pPr>
          </w:p>
          <w:p w:rsidR="00A165FC" w:rsidRPr="002F1000" w:rsidRDefault="00A165FC" w:rsidP="0019489E">
            <w:pPr>
              <w:rPr>
                <w:rFonts w:ascii="Arial" w:hAnsi="Arial" w:cs="Arial"/>
              </w:rPr>
            </w:pPr>
          </w:p>
          <w:p w:rsidR="00A165FC" w:rsidRPr="002F1000" w:rsidRDefault="00A165FC" w:rsidP="0019489E">
            <w:pPr>
              <w:rPr>
                <w:rFonts w:ascii="Arial" w:hAnsi="Arial" w:cs="Arial"/>
              </w:rPr>
            </w:pPr>
          </w:p>
        </w:tc>
      </w:tr>
      <w:tr w:rsidR="00E00373" w:rsidRPr="002F1000" w:rsidTr="0019489E">
        <w:tc>
          <w:tcPr>
            <w:tcW w:w="13948" w:type="dxa"/>
            <w:gridSpan w:val="4"/>
            <w:shd w:val="clear" w:color="auto" w:fill="DBE5F1" w:themeFill="accent1" w:themeFillTint="33"/>
          </w:tcPr>
          <w:p w:rsidR="00E00373" w:rsidRPr="002F1000" w:rsidRDefault="00E00373" w:rsidP="0019489E">
            <w:pPr>
              <w:jc w:val="center"/>
              <w:rPr>
                <w:rFonts w:ascii="Arial" w:hAnsi="Arial" w:cs="Arial"/>
              </w:rPr>
            </w:pPr>
            <w:r w:rsidRPr="002F1000">
              <w:rPr>
                <w:rFonts w:ascii="Arial" w:hAnsi="Arial" w:cs="Arial"/>
              </w:rPr>
              <w:lastRenderedPageBreak/>
              <w:t>RESEARCH</w:t>
            </w:r>
          </w:p>
        </w:tc>
      </w:tr>
      <w:tr w:rsidR="003726E8" w:rsidRPr="002F1000" w:rsidTr="007626AF">
        <w:tc>
          <w:tcPr>
            <w:tcW w:w="3279" w:type="dxa"/>
          </w:tcPr>
          <w:p w:rsidR="003726E8" w:rsidRPr="002F1000" w:rsidRDefault="003726E8" w:rsidP="0019489E">
            <w:pPr>
              <w:rPr>
                <w:rFonts w:ascii="Arial" w:hAnsi="Arial" w:cs="Arial"/>
              </w:rPr>
            </w:pPr>
            <w:r w:rsidRPr="002F1000">
              <w:rPr>
                <w:rFonts w:ascii="Arial" w:hAnsi="Arial" w:cs="Arial"/>
              </w:rPr>
              <w:t xml:space="preserve">Monthly </w:t>
            </w:r>
            <w:r w:rsidR="001F63F0" w:rsidRPr="002F1000">
              <w:rPr>
                <w:rFonts w:ascii="Arial" w:hAnsi="Arial" w:cs="Arial"/>
              </w:rPr>
              <w:t>ASC</w:t>
            </w:r>
            <w:r w:rsidRPr="002F1000">
              <w:rPr>
                <w:rFonts w:ascii="Arial" w:hAnsi="Arial" w:cs="Arial"/>
              </w:rPr>
              <w:t xml:space="preserve"> meetings held</w:t>
            </w:r>
          </w:p>
        </w:tc>
        <w:tc>
          <w:tcPr>
            <w:tcW w:w="4087" w:type="dxa"/>
          </w:tcPr>
          <w:p w:rsidR="003726E8" w:rsidRPr="002F1000" w:rsidRDefault="003726E8" w:rsidP="003726E8">
            <w:pPr>
              <w:pStyle w:val="TableText"/>
              <w:rPr>
                <w:rFonts w:cs="Arial"/>
                <w:iCs/>
                <w:sz w:val="22"/>
              </w:rPr>
            </w:pPr>
            <w:r w:rsidRPr="002F1000">
              <w:rPr>
                <w:rFonts w:cs="Arial"/>
                <w:iCs/>
                <w:sz w:val="22"/>
              </w:rPr>
              <w:t xml:space="preserve">There is a risk to monthly </w:t>
            </w:r>
            <w:r w:rsidR="001F63F0" w:rsidRPr="002F1000">
              <w:rPr>
                <w:rFonts w:cs="Arial"/>
                <w:iCs/>
                <w:sz w:val="22"/>
              </w:rPr>
              <w:t>ASC</w:t>
            </w:r>
            <w:r w:rsidRPr="002F1000">
              <w:rPr>
                <w:rFonts w:cs="Arial"/>
                <w:iCs/>
                <w:sz w:val="22"/>
              </w:rPr>
              <w:t xml:space="preserve"> meetings occurring.</w:t>
            </w:r>
          </w:p>
          <w:p w:rsidR="003726E8" w:rsidRPr="002F1000" w:rsidRDefault="003726E8" w:rsidP="003726E8">
            <w:pPr>
              <w:pStyle w:val="TableText"/>
              <w:rPr>
                <w:rFonts w:cs="Arial"/>
                <w:sz w:val="22"/>
              </w:rPr>
            </w:pPr>
            <w:r w:rsidRPr="002F1000">
              <w:rPr>
                <w:rFonts w:cs="Arial"/>
                <w:iCs/>
                <w:sz w:val="22"/>
              </w:rPr>
              <w:t xml:space="preserve">Triggers include: </w:t>
            </w:r>
          </w:p>
          <w:p w:rsidR="003726E8" w:rsidRPr="002F1000" w:rsidRDefault="003726E8" w:rsidP="003726E8">
            <w:pPr>
              <w:pStyle w:val="TableBullet"/>
              <w:rPr>
                <w:rFonts w:cs="Arial"/>
                <w:iCs/>
                <w:sz w:val="22"/>
              </w:rPr>
            </w:pPr>
            <w:r w:rsidRPr="002F1000">
              <w:rPr>
                <w:rFonts w:cs="Arial"/>
                <w:iCs/>
                <w:sz w:val="22"/>
              </w:rPr>
              <w:t xml:space="preserve">Lack of availability of members leading to </w:t>
            </w:r>
            <w:r w:rsidR="001F63F0" w:rsidRPr="002F1000">
              <w:rPr>
                <w:rFonts w:cs="Arial"/>
                <w:iCs/>
                <w:sz w:val="22"/>
              </w:rPr>
              <w:t>ASC</w:t>
            </w:r>
            <w:r w:rsidRPr="002F1000">
              <w:rPr>
                <w:rFonts w:cs="Arial"/>
                <w:iCs/>
                <w:sz w:val="22"/>
              </w:rPr>
              <w:t xml:space="preserve"> meetings repeatedly rescheduled </w:t>
            </w:r>
          </w:p>
          <w:p w:rsidR="003726E8" w:rsidRPr="002F1000" w:rsidRDefault="003726E8" w:rsidP="003726E8">
            <w:pPr>
              <w:pStyle w:val="TableBullet"/>
              <w:rPr>
                <w:rFonts w:cs="Arial"/>
                <w:iCs/>
                <w:sz w:val="22"/>
              </w:rPr>
            </w:pPr>
            <w:r w:rsidRPr="002F1000">
              <w:rPr>
                <w:rFonts w:cs="Arial"/>
                <w:iCs/>
                <w:sz w:val="22"/>
              </w:rPr>
              <w:t>Members do not attend despite prior confirmation of attendance.</w:t>
            </w:r>
          </w:p>
          <w:p w:rsidR="003726E8" w:rsidRPr="002F1000" w:rsidRDefault="003726E8" w:rsidP="003726E8">
            <w:pPr>
              <w:rPr>
                <w:rFonts w:ascii="Arial" w:hAnsi="Arial" w:cs="Arial"/>
                <w:iCs/>
              </w:rPr>
            </w:pPr>
          </w:p>
          <w:p w:rsidR="003726E8" w:rsidRPr="002F1000" w:rsidRDefault="003726E8" w:rsidP="003726E8">
            <w:pPr>
              <w:rPr>
                <w:rFonts w:ascii="Arial" w:hAnsi="Arial" w:cs="Arial"/>
                <w:iCs/>
              </w:rPr>
            </w:pPr>
            <w:r w:rsidRPr="002F1000">
              <w:rPr>
                <w:rFonts w:ascii="Arial" w:hAnsi="Arial" w:cs="Arial"/>
                <w:iCs/>
              </w:rPr>
              <w:t>Impact:</w:t>
            </w:r>
          </w:p>
          <w:p w:rsidR="003726E8" w:rsidRPr="002F1000" w:rsidRDefault="003726E8" w:rsidP="003726E8">
            <w:pPr>
              <w:rPr>
                <w:rFonts w:ascii="Arial" w:hAnsi="Arial" w:cs="Arial"/>
                <w:iCs/>
              </w:rPr>
            </w:pPr>
            <w:r w:rsidRPr="002F1000">
              <w:rPr>
                <w:rFonts w:ascii="Arial" w:hAnsi="Arial" w:cs="Arial"/>
                <w:iCs/>
              </w:rPr>
              <w:t>Lack of availability will stall progress (</w:t>
            </w:r>
            <w:r w:rsidR="002430D5" w:rsidRPr="002F1000">
              <w:rPr>
                <w:rFonts w:ascii="Arial" w:hAnsi="Arial" w:cs="Arial"/>
                <w:iCs/>
              </w:rPr>
              <w:t>i.e.</w:t>
            </w:r>
            <w:r w:rsidRPr="002F1000">
              <w:rPr>
                <w:rFonts w:ascii="Arial" w:hAnsi="Arial" w:cs="Arial"/>
                <w:iCs/>
              </w:rPr>
              <w:t xml:space="preserve"> delayed decisions will defer output </w:t>
            </w:r>
            <w:proofErr w:type="spellStart"/>
            <w:r w:rsidRPr="002F1000">
              <w:rPr>
                <w:rFonts w:ascii="Arial" w:hAnsi="Arial" w:cs="Arial"/>
                <w:iCs/>
              </w:rPr>
              <w:t>finalisation</w:t>
            </w:r>
            <w:proofErr w:type="spellEnd"/>
            <w:r w:rsidRPr="002F1000">
              <w:rPr>
                <w:rFonts w:ascii="Arial" w:hAnsi="Arial" w:cs="Arial"/>
                <w:iCs/>
              </w:rPr>
              <w:t>, extended project timelines and staff resources will be required for longer than anticipated)</w:t>
            </w:r>
          </w:p>
          <w:p w:rsidR="003726E8" w:rsidRPr="002F1000" w:rsidRDefault="003726E8" w:rsidP="0019489E">
            <w:pPr>
              <w:rPr>
                <w:rFonts w:ascii="Arial" w:hAnsi="Arial" w:cs="Arial"/>
              </w:rPr>
            </w:pPr>
          </w:p>
          <w:p w:rsidR="00636E16" w:rsidRPr="002F1000" w:rsidRDefault="00636E16" w:rsidP="0019489E">
            <w:pPr>
              <w:rPr>
                <w:rFonts w:ascii="Arial" w:hAnsi="Arial" w:cs="Arial"/>
              </w:rPr>
            </w:pPr>
            <w:r w:rsidRPr="002F1000">
              <w:rPr>
                <w:rFonts w:ascii="Arial" w:hAnsi="Arial" w:cs="Arial"/>
              </w:rPr>
              <w:t xml:space="preserve">There is another risk that the </w:t>
            </w:r>
            <w:r w:rsidR="001F63F0" w:rsidRPr="002F1000">
              <w:rPr>
                <w:rFonts w:ascii="Arial" w:hAnsi="Arial" w:cs="Arial"/>
              </w:rPr>
              <w:t>ASC</w:t>
            </w:r>
            <w:r w:rsidRPr="002F1000">
              <w:rPr>
                <w:rFonts w:ascii="Arial" w:hAnsi="Arial" w:cs="Arial"/>
              </w:rPr>
              <w:t xml:space="preserve"> is</w:t>
            </w:r>
            <w:r w:rsidR="002430D5" w:rsidRPr="002F1000">
              <w:rPr>
                <w:rFonts w:ascii="Arial" w:hAnsi="Arial" w:cs="Arial"/>
              </w:rPr>
              <w:t xml:space="preserve"> not</w:t>
            </w:r>
            <w:r w:rsidRPr="002F1000">
              <w:rPr>
                <w:rFonts w:ascii="Arial" w:hAnsi="Arial" w:cs="Arial"/>
              </w:rPr>
              <w:t xml:space="preserve"> run to a high standard.</w:t>
            </w:r>
          </w:p>
          <w:p w:rsidR="00636E16" w:rsidRPr="002F1000" w:rsidRDefault="00636E16" w:rsidP="0019489E">
            <w:pPr>
              <w:rPr>
                <w:rFonts w:ascii="Arial" w:hAnsi="Arial" w:cs="Arial"/>
              </w:rPr>
            </w:pPr>
            <w:r w:rsidRPr="002F1000">
              <w:rPr>
                <w:rFonts w:ascii="Arial" w:hAnsi="Arial" w:cs="Arial"/>
              </w:rPr>
              <w:t>Triggers include:</w:t>
            </w:r>
          </w:p>
          <w:p w:rsidR="00636E16" w:rsidRPr="002F1000" w:rsidRDefault="00636E16" w:rsidP="00636E16">
            <w:pPr>
              <w:pStyle w:val="ListParagraph"/>
              <w:numPr>
                <w:ilvl w:val="0"/>
                <w:numId w:val="22"/>
              </w:numPr>
              <w:rPr>
                <w:rFonts w:ascii="Arial" w:hAnsi="Arial" w:cs="Arial"/>
              </w:rPr>
            </w:pPr>
            <w:r w:rsidRPr="002F1000">
              <w:rPr>
                <w:rFonts w:ascii="Arial" w:hAnsi="Arial" w:cs="Arial"/>
              </w:rPr>
              <w:t>Inadequate procedures, forms, guidance etc.</w:t>
            </w:r>
          </w:p>
        </w:tc>
        <w:tc>
          <w:tcPr>
            <w:tcW w:w="3828" w:type="dxa"/>
          </w:tcPr>
          <w:p w:rsidR="003726E8" w:rsidRPr="002F1000" w:rsidRDefault="003726E8" w:rsidP="003726E8">
            <w:pPr>
              <w:pStyle w:val="TableText"/>
              <w:spacing w:before="40" w:after="40"/>
              <w:rPr>
                <w:rFonts w:cs="Arial"/>
                <w:iCs/>
                <w:sz w:val="22"/>
              </w:rPr>
            </w:pPr>
            <w:r w:rsidRPr="002F1000">
              <w:rPr>
                <w:rFonts w:cs="Arial"/>
                <w:iCs/>
                <w:sz w:val="22"/>
              </w:rPr>
              <w:t>Preventative:</w:t>
            </w:r>
          </w:p>
          <w:p w:rsidR="003726E8" w:rsidRPr="002F1000" w:rsidRDefault="003726E8" w:rsidP="003726E8">
            <w:pPr>
              <w:pStyle w:val="TableBullet"/>
              <w:rPr>
                <w:rFonts w:cs="Arial"/>
                <w:iCs/>
                <w:sz w:val="22"/>
              </w:rPr>
            </w:pPr>
            <w:r w:rsidRPr="002F1000">
              <w:rPr>
                <w:rFonts w:cs="Arial"/>
                <w:iCs/>
                <w:sz w:val="22"/>
              </w:rPr>
              <w:t>Highlight strategic connection - link Project Objective to relevant strategic objectives</w:t>
            </w:r>
          </w:p>
          <w:p w:rsidR="003726E8" w:rsidRPr="002F1000" w:rsidRDefault="003726E8" w:rsidP="003726E8">
            <w:pPr>
              <w:pStyle w:val="TableBullet"/>
              <w:rPr>
                <w:rFonts w:cs="Arial"/>
                <w:iCs/>
                <w:sz w:val="22"/>
              </w:rPr>
            </w:pPr>
            <w:r w:rsidRPr="002F1000">
              <w:rPr>
                <w:rFonts w:cs="Arial"/>
                <w:iCs/>
                <w:sz w:val="22"/>
              </w:rPr>
              <w:t xml:space="preserve">Confirm meeting schedule </w:t>
            </w:r>
            <w:r w:rsidR="007626AF" w:rsidRPr="002F1000">
              <w:rPr>
                <w:rFonts w:cs="Arial"/>
                <w:iCs/>
                <w:sz w:val="22"/>
              </w:rPr>
              <w:t>for the next year in advance</w:t>
            </w:r>
          </w:p>
          <w:p w:rsidR="003726E8" w:rsidRPr="002F1000" w:rsidRDefault="003726E8" w:rsidP="003726E8">
            <w:pPr>
              <w:pStyle w:val="TableBullet"/>
              <w:rPr>
                <w:rFonts w:cs="Arial"/>
                <w:iCs/>
                <w:sz w:val="22"/>
              </w:rPr>
            </w:pPr>
            <w:r w:rsidRPr="002F1000">
              <w:rPr>
                <w:rFonts w:cs="Arial"/>
                <w:iCs/>
                <w:sz w:val="22"/>
              </w:rPr>
              <w:t>Confirm membership</w:t>
            </w:r>
          </w:p>
          <w:p w:rsidR="00636E16" w:rsidRPr="002F1000" w:rsidRDefault="00636E16" w:rsidP="00636E16">
            <w:pPr>
              <w:pStyle w:val="TableBullet"/>
              <w:rPr>
                <w:rFonts w:cs="Arial"/>
                <w:iCs/>
                <w:sz w:val="22"/>
              </w:rPr>
            </w:pPr>
            <w:r w:rsidRPr="002F1000">
              <w:rPr>
                <w:rFonts w:cs="Arial"/>
                <w:iCs/>
                <w:sz w:val="22"/>
              </w:rPr>
              <w:t xml:space="preserve">Put in place and review procedures, forms, guidance etc. to ensure that </w:t>
            </w:r>
            <w:r w:rsidR="001F63F0" w:rsidRPr="002F1000">
              <w:rPr>
                <w:rFonts w:cs="Arial"/>
                <w:iCs/>
                <w:sz w:val="22"/>
              </w:rPr>
              <w:t>ASC</w:t>
            </w:r>
            <w:r w:rsidRPr="002F1000">
              <w:rPr>
                <w:rFonts w:cs="Arial"/>
                <w:iCs/>
                <w:sz w:val="22"/>
              </w:rPr>
              <w:t xml:space="preserve"> is supported to be run to a high standard</w:t>
            </w:r>
          </w:p>
          <w:p w:rsidR="007626AF" w:rsidRPr="002F1000" w:rsidRDefault="007626AF" w:rsidP="007626AF">
            <w:pPr>
              <w:pStyle w:val="TableBullet"/>
              <w:numPr>
                <w:ilvl w:val="0"/>
                <w:numId w:val="0"/>
              </w:numPr>
              <w:rPr>
                <w:rFonts w:cs="Arial"/>
                <w:iCs/>
                <w:sz w:val="22"/>
              </w:rPr>
            </w:pPr>
            <w:r w:rsidRPr="002F1000">
              <w:rPr>
                <w:rFonts w:cs="Arial"/>
                <w:iCs/>
                <w:sz w:val="22"/>
              </w:rPr>
              <w:t>Contingency:</w:t>
            </w:r>
          </w:p>
          <w:p w:rsidR="007626AF" w:rsidRPr="002F1000" w:rsidRDefault="007626AF" w:rsidP="007626AF">
            <w:pPr>
              <w:pStyle w:val="TableBullet"/>
              <w:rPr>
                <w:rFonts w:cs="Arial"/>
                <w:sz w:val="22"/>
              </w:rPr>
            </w:pPr>
            <w:r w:rsidRPr="002F1000">
              <w:rPr>
                <w:rFonts w:cs="Arial"/>
                <w:iCs/>
                <w:sz w:val="22"/>
              </w:rPr>
              <w:t>Review membership and widen representation (include other agencies)</w:t>
            </w:r>
          </w:p>
          <w:p w:rsidR="007626AF" w:rsidRPr="002F1000" w:rsidRDefault="007626AF" w:rsidP="007626AF">
            <w:pPr>
              <w:pStyle w:val="TableBullet"/>
              <w:numPr>
                <w:ilvl w:val="0"/>
                <w:numId w:val="0"/>
              </w:numPr>
              <w:rPr>
                <w:rFonts w:cs="Arial"/>
                <w:sz w:val="22"/>
              </w:rPr>
            </w:pPr>
          </w:p>
        </w:tc>
        <w:tc>
          <w:tcPr>
            <w:tcW w:w="2754" w:type="dxa"/>
          </w:tcPr>
          <w:p w:rsidR="007626AF" w:rsidRPr="002F1000" w:rsidRDefault="007626AF" w:rsidP="007626AF">
            <w:pPr>
              <w:rPr>
                <w:rFonts w:ascii="Arial" w:hAnsi="Arial" w:cs="Arial"/>
              </w:rPr>
            </w:pPr>
            <w:r w:rsidRPr="002F1000">
              <w:rPr>
                <w:rFonts w:ascii="Arial" w:hAnsi="Arial" w:cs="Arial"/>
              </w:rPr>
              <w:t>Owner: Deputy Director, Research</w:t>
            </w:r>
          </w:p>
          <w:p w:rsidR="003726E8" w:rsidRPr="002F1000" w:rsidRDefault="003726E8" w:rsidP="0019489E">
            <w:pPr>
              <w:rPr>
                <w:rFonts w:ascii="Arial" w:hAnsi="Arial" w:cs="Arial"/>
              </w:rPr>
            </w:pPr>
          </w:p>
        </w:tc>
      </w:tr>
      <w:tr w:rsidR="00E00373" w:rsidRPr="002F1000" w:rsidTr="007626AF">
        <w:tc>
          <w:tcPr>
            <w:tcW w:w="3279" w:type="dxa"/>
          </w:tcPr>
          <w:p w:rsidR="00E00373" w:rsidRPr="002F1000" w:rsidRDefault="00E00373" w:rsidP="0019489E">
            <w:pPr>
              <w:rPr>
                <w:rFonts w:ascii="Arial" w:hAnsi="Arial" w:cs="Arial"/>
              </w:rPr>
            </w:pPr>
            <w:r w:rsidRPr="002F1000">
              <w:rPr>
                <w:rFonts w:ascii="Arial" w:hAnsi="Arial" w:cs="Arial"/>
              </w:rPr>
              <w:t>At least 5 operational research projects completed with final reports</w:t>
            </w:r>
          </w:p>
        </w:tc>
        <w:tc>
          <w:tcPr>
            <w:tcW w:w="4087" w:type="dxa"/>
          </w:tcPr>
          <w:p w:rsidR="00E00373" w:rsidRPr="002F1000" w:rsidRDefault="00E00373" w:rsidP="0019489E">
            <w:pPr>
              <w:rPr>
                <w:rFonts w:ascii="Arial" w:hAnsi="Arial" w:cs="Arial"/>
              </w:rPr>
            </w:pPr>
            <w:r w:rsidRPr="002F1000">
              <w:rPr>
                <w:rFonts w:ascii="Arial" w:hAnsi="Arial" w:cs="Arial"/>
              </w:rPr>
              <w:t xml:space="preserve">There will be risks to delivery for each research </w:t>
            </w:r>
            <w:r w:rsidR="002430D5" w:rsidRPr="002F1000">
              <w:rPr>
                <w:rFonts w:ascii="Arial" w:hAnsi="Arial" w:cs="Arial"/>
              </w:rPr>
              <w:t>project that</w:t>
            </w:r>
            <w:r w:rsidRPr="002F1000">
              <w:rPr>
                <w:rFonts w:ascii="Arial" w:hAnsi="Arial" w:cs="Arial"/>
              </w:rPr>
              <w:t xml:space="preserve">, if </w:t>
            </w:r>
            <w:proofErr w:type="spellStart"/>
            <w:r w:rsidRPr="002F1000">
              <w:rPr>
                <w:rFonts w:ascii="Arial" w:hAnsi="Arial" w:cs="Arial"/>
              </w:rPr>
              <w:t>realised</w:t>
            </w:r>
            <w:proofErr w:type="spellEnd"/>
            <w:r w:rsidRPr="002F1000">
              <w:rPr>
                <w:rFonts w:ascii="Arial" w:hAnsi="Arial" w:cs="Arial"/>
              </w:rPr>
              <w:t xml:space="preserve">, may delay their completion date beyond March 2020. For example, delays were caused to the project on plague in Madagascar due to not having enough cases presenting. </w:t>
            </w:r>
          </w:p>
          <w:p w:rsidR="00636E16" w:rsidRPr="002F1000" w:rsidRDefault="00636E16" w:rsidP="0019489E">
            <w:pPr>
              <w:rPr>
                <w:rFonts w:ascii="Arial" w:hAnsi="Arial" w:cs="Arial"/>
              </w:rPr>
            </w:pPr>
          </w:p>
          <w:p w:rsidR="00A165FC" w:rsidRPr="002F1000" w:rsidRDefault="00A165FC" w:rsidP="0019489E">
            <w:pPr>
              <w:rPr>
                <w:rFonts w:ascii="Arial" w:hAnsi="Arial" w:cs="Arial"/>
              </w:rPr>
            </w:pPr>
          </w:p>
          <w:p w:rsidR="00A165FC" w:rsidRPr="002F1000" w:rsidRDefault="00A165FC" w:rsidP="0019489E">
            <w:pPr>
              <w:rPr>
                <w:rFonts w:ascii="Arial" w:hAnsi="Arial" w:cs="Arial"/>
              </w:rPr>
            </w:pPr>
          </w:p>
          <w:p w:rsidR="00A165FC" w:rsidRPr="002F1000" w:rsidRDefault="00A165FC" w:rsidP="0019489E">
            <w:pPr>
              <w:rPr>
                <w:rFonts w:ascii="Arial" w:hAnsi="Arial" w:cs="Arial"/>
              </w:rPr>
            </w:pPr>
          </w:p>
          <w:p w:rsidR="00636E16" w:rsidRPr="002F1000" w:rsidRDefault="00636E16" w:rsidP="0019489E">
            <w:pPr>
              <w:rPr>
                <w:rFonts w:ascii="Arial" w:hAnsi="Arial" w:cs="Arial"/>
              </w:rPr>
            </w:pPr>
            <w:r w:rsidRPr="002F1000">
              <w:rPr>
                <w:rFonts w:ascii="Arial" w:hAnsi="Arial" w:cs="Arial"/>
              </w:rPr>
              <w:lastRenderedPageBreak/>
              <w:t>Triggers include:</w:t>
            </w:r>
          </w:p>
          <w:p w:rsidR="00636E16" w:rsidRPr="002F1000" w:rsidRDefault="00636E16" w:rsidP="0019489E">
            <w:pPr>
              <w:pStyle w:val="ListParagraph"/>
              <w:numPr>
                <w:ilvl w:val="0"/>
                <w:numId w:val="22"/>
              </w:numPr>
              <w:rPr>
                <w:rFonts w:ascii="Arial" w:hAnsi="Arial" w:cs="Arial"/>
              </w:rPr>
            </w:pPr>
            <w:r w:rsidRPr="002F1000">
              <w:rPr>
                <w:rFonts w:ascii="Arial" w:hAnsi="Arial" w:cs="Arial"/>
              </w:rPr>
              <w:t xml:space="preserve">Political issues/ instability in host-countries </w:t>
            </w:r>
          </w:p>
        </w:tc>
        <w:tc>
          <w:tcPr>
            <w:tcW w:w="3828" w:type="dxa"/>
          </w:tcPr>
          <w:p w:rsidR="00E00373" w:rsidRPr="002F1000" w:rsidRDefault="003726E8" w:rsidP="0019489E">
            <w:pPr>
              <w:rPr>
                <w:rFonts w:ascii="Arial" w:hAnsi="Arial" w:cs="Arial"/>
              </w:rPr>
            </w:pPr>
            <w:r w:rsidRPr="002F1000">
              <w:rPr>
                <w:rFonts w:ascii="Arial" w:hAnsi="Arial" w:cs="Arial"/>
              </w:rPr>
              <w:lastRenderedPageBreak/>
              <w:t>Each project will have explicit measures in place to mitigate known risks.</w:t>
            </w:r>
          </w:p>
        </w:tc>
        <w:tc>
          <w:tcPr>
            <w:tcW w:w="2754" w:type="dxa"/>
          </w:tcPr>
          <w:p w:rsidR="00E00373" w:rsidRPr="002F1000" w:rsidRDefault="003726E8" w:rsidP="0019489E">
            <w:pPr>
              <w:rPr>
                <w:rFonts w:ascii="Arial" w:hAnsi="Arial" w:cs="Arial"/>
              </w:rPr>
            </w:pPr>
            <w:r w:rsidRPr="002F1000">
              <w:rPr>
                <w:rFonts w:ascii="Arial" w:hAnsi="Arial" w:cs="Arial"/>
              </w:rPr>
              <w:t>Owner: Deputy Director, Research</w:t>
            </w:r>
          </w:p>
          <w:p w:rsidR="003726E8" w:rsidRPr="002F1000" w:rsidRDefault="003726E8" w:rsidP="0019489E">
            <w:pPr>
              <w:rPr>
                <w:rFonts w:ascii="Arial" w:hAnsi="Arial" w:cs="Arial"/>
              </w:rPr>
            </w:pPr>
          </w:p>
        </w:tc>
      </w:tr>
      <w:tr w:rsidR="00E00373" w:rsidRPr="002F1000" w:rsidTr="007626AF">
        <w:tc>
          <w:tcPr>
            <w:tcW w:w="3279" w:type="dxa"/>
          </w:tcPr>
          <w:p w:rsidR="00E00373" w:rsidRPr="002F1000" w:rsidRDefault="00E00373" w:rsidP="0019489E">
            <w:pPr>
              <w:rPr>
                <w:rFonts w:ascii="Arial" w:hAnsi="Arial" w:cs="Arial"/>
              </w:rPr>
            </w:pPr>
            <w:r w:rsidRPr="002F1000">
              <w:rPr>
                <w:rFonts w:ascii="Arial" w:hAnsi="Arial" w:cs="Arial"/>
              </w:rPr>
              <w:t>At least six articles published</w:t>
            </w:r>
          </w:p>
        </w:tc>
        <w:tc>
          <w:tcPr>
            <w:tcW w:w="4087" w:type="dxa"/>
          </w:tcPr>
          <w:p w:rsidR="00E00373" w:rsidRPr="002F1000" w:rsidRDefault="00E00373" w:rsidP="0019489E">
            <w:pPr>
              <w:rPr>
                <w:rFonts w:ascii="Arial" w:hAnsi="Arial" w:cs="Arial"/>
              </w:rPr>
            </w:pPr>
            <w:r w:rsidRPr="002F1000">
              <w:rPr>
                <w:rFonts w:ascii="Arial" w:hAnsi="Arial" w:cs="Arial"/>
              </w:rPr>
              <w:t>The results of the research and/or delay to research project deliver</w:t>
            </w:r>
            <w:r w:rsidR="003726E8" w:rsidRPr="002F1000">
              <w:rPr>
                <w:rFonts w:ascii="Arial" w:hAnsi="Arial" w:cs="Arial"/>
              </w:rPr>
              <w:t>y may compromise article publication.</w:t>
            </w:r>
          </w:p>
          <w:p w:rsidR="003726E8" w:rsidRPr="002F1000" w:rsidRDefault="003726E8" w:rsidP="0019489E">
            <w:pPr>
              <w:rPr>
                <w:rFonts w:ascii="Arial" w:hAnsi="Arial" w:cs="Arial"/>
              </w:rPr>
            </w:pPr>
          </w:p>
        </w:tc>
        <w:tc>
          <w:tcPr>
            <w:tcW w:w="3828" w:type="dxa"/>
          </w:tcPr>
          <w:p w:rsidR="00E00373" w:rsidRPr="002F1000" w:rsidRDefault="00E00373" w:rsidP="0019489E">
            <w:pPr>
              <w:rPr>
                <w:rFonts w:ascii="Arial" w:hAnsi="Arial" w:cs="Arial"/>
              </w:rPr>
            </w:pPr>
          </w:p>
        </w:tc>
        <w:tc>
          <w:tcPr>
            <w:tcW w:w="2754" w:type="dxa"/>
          </w:tcPr>
          <w:p w:rsidR="00E00373" w:rsidRPr="002F1000" w:rsidRDefault="00E00373" w:rsidP="0019489E">
            <w:pPr>
              <w:rPr>
                <w:rFonts w:ascii="Arial" w:hAnsi="Arial" w:cs="Arial"/>
              </w:rPr>
            </w:pPr>
          </w:p>
        </w:tc>
      </w:tr>
      <w:tr w:rsidR="00E00373" w:rsidRPr="002F1000" w:rsidTr="0019489E">
        <w:tc>
          <w:tcPr>
            <w:tcW w:w="13948" w:type="dxa"/>
            <w:gridSpan w:val="4"/>
            <w:shd w:val="clear" w:color="auto" w:fill="DBE5F1" w:themeFill="accent1" w:themeFillTint="33"/>
          </w:tcPr>
          <w:p w:rsidR="00E00373" w:rsidRPr="002F1000" w:rsidRDefault="00E00373" w:rsidP="00E00373">
            <w:pPr>
              <w:jc w:val="center"/>
              <w:rPr>
                <w:rFonts w:ascii="Arial" w:hAnsi="Arial" w:cs="Arial"/>
              </w:rPr>
            </w:pPr>
            <w:r w:rsidRPr="002F1000">
              <w:rPr>
                <w:rFonts w:ascii="Arial" w:hAnsi="Arial" w:cs="Arial"/>
              </w:rPr>
              <w:t>CAPACITY-BUILDING</w:t>
            </w:r>
          </w:p>
        </w:tc>
      </w:tr>
      <w:tr w:rsidR="00E00373" w:rsidRPr="002F1000" w:rsidTr="007626AF">
        <w:tc>
          <w:tcPr>
            <w:tcW w:w="3279" w:type="dxa"/>
          </w:tcPr>
          <w:p w:rsidR="002E7D23" w:rsidRPr="002F1000" w:rsidRDefault="002E7D23" w:rsidP="002E7D23">
            <w:pPr>
              <w:rPr>
                <w:rFonts w:ascii="Arial" w:eastAsiaTheme="minorHAnsi" w:hAnsi="Arial" w:cs="Arial"/>
                <w:lang w:val="en-GB"/>
              </w:rPr>
            </w:pPr>
            <w:r w:rsidRPr="002F1000">
              <w:rPr>
                <w:rFonts w:ascii="Arial" w:hAnsi="Arial" w:cs="Arial"/>
              </w:rPr>
              <w:t>Training supported in at least two ODA-eligible countries in west Africa and at least one ODA-eligible country in east Africa with at least 75% of participants meeting learning objectives.</w:t>
            </w:r>
          </w:p>
          <w:p w:rsidR="002E7D23" w:rsidRPr="002F1000" w:rsidRDefault="002E7D23" w:rsidP="002E7D23">
            <w:pPr>
              <w:rPr>
                <w:rFonts w:ascii="Arial" w:hAnsi="Arial" w:cs="Arial"/>
              </w:rPr>
            </w:pPr>
          </w:p>
          <w:p w:rsidR="002E7D23" w:rsidRPr="002F1000" w:rsidRDefault="002E7D23" w:rsidP="002E7D23">
            <w:pPr>
              <w:rPr>
                <w:rFonts w:ascii="Arial" w:hAnsi="Arial" w:cs="Arial"/>
              </w:rPr>
            </w:pPr>
            <w:r w:rsidRPr="002F1000">
              <w:rPr>
                <w:rFonts w:ascii="Arial" w:hAnsi="Arial" w:cs="Arial"/>
              </w:rPr>
              <w:t xml:space="preserve">Needs assessment completed and UK-PHRST contribution to Africa CDC training programme agreed. Training programme supported. </w:t>
            </w:r>
          </w:p>
          <w:p w:rsidR="00E00373" w:rsidRPr="002F1000" w:rsidRDefault="00E00373" w:rsidP="0019489E">
            <w:pPr>
              <w:rPr>
                <w:rFonts w:ascii="Arial" w:hAnsi="Arial" w:cs="Arial"/>
              </w:rPr>
            </w:pPr>
          </w:p>
        </w:tc>
        <w:tc>
          <w:tcPr>
            <w:tcW w:w="4087" w:type="dxa"/>
          </w:tcPr>
          <w:p w:rsidR="002E7D23" w:rsidRPr="002F1000" w:rsidRDefault="002E7D23" w:rsidP="002E7D23">
            <w:pPr>
              <w:rPr>
                <w:rFonts w:ascii="Arial" w:eastAsiaTheme="minorHAnsi" w:hAnsi="Arial" w:cs="Arial"/>
                <w:lang w:val="en-GB"/>
              </w:rPr>
            </w:pPr>
            <w:r w:rsidRPr="002F1000">
              <w:rPr>
                <w:rFonts w:ascii="Arial" w:hAnsi="Arial" w:cs="Arial"/>
              </w:rPr>
              <w:t>The risk common to these performance measures is the inability to effectively identify need where the UK-PHRST can deliver effective capacity-building with current capacity.</w:t>
            </w:r>
          </w:p>
          <w:p w:rsidR="002E7D23" w:rsidRPr="002F1000" w:rsidRDefault="002E7D23" w:rsidP="002E7D23">
            <w:pPr>
              <w:rPr>
                <w:rFonts w:ascii="Arial" w:hAnsi="Arial" w:cs="Arial"/>
              </w:rPr>
            </w:pPr>
          </w:p>
          <w:p w:rsidR="002E7D23" w:rsidRPr="002F1000" w:rsidRDefault="002E7D23" w:rsidP="002E7D23">
            <w:pPr>
              <w:rPr>
                <w:rFonts w:ascii="Arial" w:hAnsi="Arial" w:cs="Arial"/>
              </w:rPr>
            </w:pPr>
            <w:r w:rsidRPr="002F1000">
              <w:rPr>
                <w:rFonts w:ascii="Arial" w:hAnsi="Arial" w:cs="Arial"/>
              </w:rPr>
              <w:t>Triggers include:</w:t>
            </w:r>
          </w:p>
          <w:p w:rsidR="002E7D23" w:rsidRPr="002F1000" w:rsidRDefault="002E7D23" w:rsidP="002E7D23">
            <w:pPr>
              <w:numPr>
                <w:ilvl w:val="0"/>
                <w:numId w:val="25"/>
              </w:numPr>
              <w:rPr>
                <w:rFonts w:ascii="Arial" w:eastAsia="Times New Roman" w:hAnsi="Arial" w:cs="Arial"/>
              </w:rPr>
            </w:pPr>
            <w:r w:rsidRPr="002F1000">
              <w:rPr>
                <w:rFonts w:ascii="Arial" w:eastAsia="Times New Roman" w:hAnsi="Arial" w:cs="Arial"/>
              </w:rPr>
              <w:t xml:space="preserve">Lack of engagement in ODA-eligible countries and with Africa CDC </w:t>
            </w:r>
          </w:p>
          <w:p w:rsidR="00E00373" w:rsidRPr="002F1000" w:rsidRDefault="002E7D23" w:rsidP="002E7D23">
            <w:pPr>
              <w:numPr>
                <w:ilvl w:val="0"/>
                <w:numId w:val="25"/>
              </w:numPr>
              <w:rPr>
                <w:rFonts w:ascii="Arial" w:eastAsia="Times New Roman" w:hAnsi="Arial" w:cs="Arial"/>
              </w:rPr>
            </w:pPr>
            <w:r w:rsidRPr="002F1000">
              <w:rPr>
                <w:rFonts w:ascii="Arial" w:eastAsia="Times New Roman" w:hAnsi="Arial" w:cs="Arial"/>
              </w:rPr>
              <w:t>Lack of capacity to effectively deliver a UK-PHRST capacity building strategy</w:t>
            </w:r>
          </w:p>
          <w:p w:rsidR="002E7D23" w:rsidRPr="002F1000" w:rsidRDefault="002E7D23" w:rsidP="002E7D23">
            <w:pPr>
              <w:ind w:left="720"/>
              <w:rPr>
                <w:rFonts w:ascii="Arial" w:eastAsia="Times New Roman" w:hAnsi="Arial" w:cs="Arial"/>
              </w:rPr>
            </w:pPr>
          </w:p>
        </w:tc>
        <w:tc>
          <w:tcPr>
            <w:tcW w:w="3828" w:type="dxa"/>
          </w:tcPr>
          <w:p w:rsidR="002E7D23" w:rsidRPr="002F1000" w:rsidRDefault="002E7D23" w:rsidP="002E7D23">
            <w:pPr>
              <w:pStyle w:val="TableHeading"/>
              <w:spacing w:before="0"/>
              <w:rPr>
                <w:rFonts w:eastAsiaTheme="minorHAnsi" w:cs="Arial"/>
                <w:b w:val="0"/>
                <w:sz w:val="22"/>
              </w:rPr>
            </w:pPr>
            <w:r w:rsidRPr="002F1000">
              <w:rPr>
                <w:rFonts w:cs="Arial"/>
                <w:b w:val="0"/>
                <w:bCs/>
                <w:sz w:val="22"/>
              </w:rPr>
              <w:t>Preventive:</w:t>
            </w:r>
          </w:p>
          <w:p w:rsidR="002E7D23" w:rsidRPr="002F1000" w:rsidRDefault="002E7D23" w:rsidP="002E7D23">
            <w:pPr>
              <w:pStyle w:val="TableHeading"/>
              <w:keepLines w:val="0"/>
              <w:numPr>
                <w:ilvl w:val="0"/>
                <w:numId w:val="26"/>
              </w:numPr>
              <w:spacing w:before="0"/>
              <w:rPr>
                <w:rFonts w:cs="Arial"/>
                <w:b w:val="0"/>
                <w:bCs/>
                <w:sz w:val="22"/>
              </w:rPr>
            </w:pPr>
            <w:r w:rsidRPr="002F1000">
              <w:rPr>
                <w:rFonts w:cs="Arial"/>
                <w:b w:val="0"/>
                <w:bCs/>
                <w:sz w:val="22"/>
              </w:rPr>
              <w:t>Continue to work with key stakeholders in a selected range of ODA eligible countries to understand their demand and current gaps in capacity</w:t>
            </w:r>
          </w:p>
          <w:p w:rsidR="00E00373" w:rsidRPr="002F1000" w:rsidRDefault="002E7D23" w:rsidP="002E7D23">
            <w:pPr>
              <w:pStyle w:val="TableHeading"/>
              <w:keepLines w:val="0"/>
              <w:numPr>
                <w:ilvl w:val="0"/>
                <w:numId w:val="26"/>
              </w:numPr>
              <w:spacing w:before="0"/>
              <w:rPr>
                <w:rFonts w:cs="Arial"/>
                <w:b w:val="0"/>
                <w:bCs/>
                <w:sz w:val="22"/>
              </w:rPr>
            </w:pPr>
            <w:r w:rsidRPr="002F1000">
              <w:rPr>
                <w:rFonts w:cs="Arial"/>
                <w:b w:val="0"/>
                <w:sz w:val="22"/>
                <w:lang w:eastAsia="en-US"/>
              </w:rPr>
              <w:t>Continue to develop a framework for UK-PHRST capacity-building options in ODA eligible countries and maintain strategic oversight of activities</w:t>
            </w:r>
          </w:p>
        </w:tc>
        <w:tc>
          <w:tcPr>
            <w:tcW w:w="2754" w:type="dxa"/>
          </w:tcPr>
          <w:p w:rsidR="002E7D23" w:rsidRPr="002F1000" w:rsidRDefault="002E7D23" w:rsidP="002E7D23">
            <w:pPr>
              <w:rPr>
                <w:rFonts w:ascii="Arial" w:eastAsiaTheme="minorHAnsi" w:hAnsi="Arial" w:cs="Arial"/>
                <w:lang w:val="en-GB"/>
              </w:rPr>
            </w:pPr>
            <w:r w:rsidRPr="002F1000">
              <w:rPr>
                <w:rFonts w:ascii="Arial" w:hAnsi="Arial" w:cs="Arial"/>
              </w:rPr>
              <w:t>Owner: Deputy Director, Research</w:t>
            </w:r>
          </w:p>
          <w:p w:rsidR="002E7D23" w:rsidRPr="002F1000" w:rsidRDefault="002E7D23" w:rsidP="002E7D23">
            <w:pPr>
              <w:rPr>
                <w:rFonts w:ascii="Arial" w:hAnsi="Arial" w:cs="Arial"/>
              </w:rPr>
            </w:pPr>
          </w:p>
          <w:p w:rsidR="00E00373" w:rsidRPr="002F1000" w:rsidRDefault="002E7D23" w:rsidP="002E7D23">
            <w:pPr>
              <w:rPr>
                <w:rFonts w:ascii="Arial" w:hAnsi="Arial" w:cs="Arial"/>
              </w:rPr>
            </w:pPr>
            <w:r w:rsidRPr="002F1000">
              <w:rPr>
                <w:rFonts w:ascii="Arial" w:hAnsi="Arial" w:cs="Arial"/>
              </w:rPr>
              <w:t>Deadline: September 2019</w:t>
            </w:r>
          </w:p>
        </w:tc>
      </w:tr>
      <w:tr w:rsidR="002E7D23" w:rsidRPr="002F1000" w:rsidTr="007626AF">
        <w:tc>
          <w:tcPr>
            <w:tcW w:w="3279" w:type="dxa"/>
          </w:tcPr>
          <w:p w:rsidR="002E7D23" w:rsidRPr="002F1000" w:rsidRDefault="002E7D23" w:rsidP="0019489E">
            <w:pPr>
              <w:rPr>
                <w:rFonts w:ascii="Arial" w:hAnsi="Arial" w:cs="Arial"/>
              </w:rPr>
            </w:pPr>
            <w:r w:rsidRPr="002F1000">
              <w:rPr>
                <w:rFonts w:ascii="Arial" w:hAnsi="Arial" w:cs="Arial"/>
              </w:rPr>
              <w:t xml:space="preserve">Review of UK field deployment course </w:t>
            </w:r>
            <w:proofErr w:type="gramStart"/>
            <w:r w:rsidRPr="002F1000">
              <w:rPr>
                <w:rFonts w:ascii="Arial" w:hAnsi="Arial" w:cs="Arial"/>
              </w:rPr>
              <w:t>completed</w:t>
            </w:r>
            <w:proofErr w:type="gramEnd"/>
            <w:r w:rsidRPr="002F1000">
              <w:rPr>
                <w:rFonts w:ascii="Arial" w:hAnsi="Arial" w:cs="Arial"/>
              </w:rPr>
              <w:t xml:space="preserve"> and adapted course designed. Adapted course piloted in an ODA eligible country. Field deployment training supported for at least one ODA-eligible country with at least 75% of participants meeting learning outcomes.</w:t>
            </w:r>
          </w:p>
        </w:tc>
        <w:tc>
          <w:tcPr>
            <w:tcW w:w="4087" w:type="dxa"/>
          </w:tcPr>
          <w:p w:rsidR="002E7D23" w:rsidRPr="002F1000" w:rsidRDefault="002E7D23" w:rsidP="002E7D23">
            <w:pPr>
              <w:rPr>
                <w:rFonts w:ascii="Arial" w:eastAsiaTheme="minorHAnsi" w:hAnsi="Arial" w:cs="Arial"/>
                <w:lang w:val="en-GB"/>
              </w:rPr>
            </w:pPr>
            <w:r w:rsidRPr="002F1000">
              <w:rPr>
                <w:rFonts w:ascii="Arial" w:hAnsi="Arial" w:cs="Arial"/>
              </w:rPr>
              <w:t xml:space="preserve">There is a risk that this activity will be </w:t>
            </w:r>
            <w:proofErr w:type="gramStart"/>
            <w:r w:rsidRPr="002F1000">
              <w:rPr>
                <w:rFonts w:ascii="Arial" w:hAnsi="Arial" w:cs="Arial"/>
              </w:rPr>
              <w:t>delayed</w:t>
            </w:r>
            <w:proofErr w:type="gramEnd"/>
            <w:r w:rsidRPr="002F1000">
              <w:rPr>
                <w:rFonts w:ascii="Arial" w:hAnsi="Arial" w:cs="Arial"/>
              </w:rPr>
              <w:t xml:space="preserve"> and the deadline will not be met. </w:t>
            </w:r>
          </w:p>
          <w:p w:rsidR="002E7D23" w:rsidRPr="002F1000" w:rsidRDefault="002E7D23" w:rsidP="002E7D23">
            <w:pPr>
              <w:rPr>
                <w:rFonts w:ascii="Arial" w:hAnsi="Arial" w:cs="Arial"/>
              </w:rPr>
            </w:pPr>
          </w:p>
          <w:p w:rsidR="002E7D23" w:rsidRPr="002F1000" w:rsidRDefault="002E7D23" w:rsidP="002E7D23">
            <w:pPr>
              <w:rPr>
                <w:rFonts w:ascii="Arial" w:hAnsi="Arial" w:cs="Arial"/>
              </w:rPr>
            </w:pPr>
            <w:r w:rsidRPr="002F1000">
              <w:rPr>
                <w:rFonts w:ascii="Arial" w:hAnsi="Arial" w:cs="Arial"/>
              </w:rPr>
              <w:t>Triggers include:</w:t>
            </w:r>
          </w:p>
          <w:p w:rsidR="002E7D23" w:rsidRPr="002F1000" w:rsidRDefault="002E7D23" w:rsidP="002E7D23">
            <w:pPr>
              <w:numPr>
                <w:ilvl w:val="0"/>
                <w:numId w:val="27"/>
              </w:numPr>
              <w:rPr>
                <w:rFonts w:ascii="Arial" w:eastAsia="Times New Roman" w:hAnsi="Arial" w:cs="Arial"/>
              </w:rPr>
            </w:pPr>
            <w:r w:rsidRPr="002F1000">
              <w:rPr>
                <w:rFonts w:ascii="Arial" w:eastAsia="Times New Roman" w:hAnsi="Arial" w:cs="Arial"/>
              </w:rPr>
              <w:t xml:space="preserve">The UK field deployment course is not easily adaptable and will take a significant amount of work to make it fit-for-purpose. </w:t>
            </w:r>
          </w:p>
          <w:p w:rsidR="002E7D23" w:rsidRPr="002F1000" w:rsidRDefault="002E7D23" w:rsidP="002E7D23">
            <w:pPr>
              <w:numPr>
                <w:ilvl w:val="0"/>
                <w:numId w:val="27"/>
              </w:numPr>
              <w:rPr>
                <w:rFonts w:ascii="Arial" w:eastAsia="Times New Roman" w:hAnsi="Arial" w:cs="Arial"/>
              </w:rPr>
            </w:pPr>
            <w:r w:rsidRPr="002F1000">
              <w:rPr>
                <w:rFonts w:ascii="Arial" w:eastAsia="Times New Roman" w:hAnsi="Arial" w:cs="Arial"/>
              </w:rPr>
              <w:t>Delays in recruiting a Training Manager will impact on capacity of UK-PHRST to deliver.</w:t>
            </w:r>
          </w:p>
          <w:p w:rsidR="002E7D23" w:rsidRPr="002F1000" w:rsidRDefault="002E7D23" w:rsidP="002E7D23">
            <w:pPr>
              <w:numPr>
                <w:ilvl w:val="0"/>
                <w:numId w:val="27"/>
              </w:numPr>
              <w:rPr>
                <w:rFonts w:ascii="Arial" w:eastAsia="Times New Roman" w:hAnsi="Arial" w:cs="Arial"/>
              </w:rPr>
            </w:pPr>
            <w:r w:rsidRPr="002F1000">
              <w:rPr>
                <w:rFonts w:ascii="Arial" w:eastAsia="Times New Roman" w:hAnsi="Arial" w:cs="Arial"/>
              </w:rPr>
              <w:lastRenderedPageBreak/>
              <w:t xml:space="preserve">Lack of stakeholder buy-in, including GOARN and suitable ODA country for piloting the study. </w:t>
            </w:r>
          </w:p>
          <w:p w:rsidR="002E7D23" w:rsidRPr="002F1000" w:rsidRDefault="002E7D23" w:rsidP="0019489E">
            <w:pPr>
              <w:rPr>
                <w:rFonts w:ascii="Arial" w:hAnsi="Arial" w:cs="Arial"/>
              </w:rPr>
            </w:pPr>
          </w:p>
        </w:tc>
        <w:tc>
          <w:tcPr>
            <w:tcW w:w="3828" w:type="dxa"/>
          </w:tcPr>
          <w:p w:rsidR="002E7D23" w:rsidRPr="002F1000" w:rsidRDefault="002E7D23" w:rsidP="002E7D23">
            <w:pPr>
              <w:pStyle w:val="TableHeading"/>
              <w:spacing w:before="0"/>
              <w:rPr>
                <w:rFonts w:eastAsiaTheme="minorHAnsi" w:cs="Arial"/>
                <w:b w:val="0"/>
                <w:sz w:val="22"/>
              </w:rPr>
            </w:pPr>
            <w:r w:rsidRPr="002F1000">
              <w:rPr>
                <w:rFonts w:cs="Arial"/>
                <w:b w:val="0"/>
                <w:bCs/>
                <w:sz w:val="22"/>
              </w:rPr>
              <w:lastRenderedPageBreak/>
              <w:t>Preventive:</w:t>
            </w:r>
          </w:p>
          <w:p w:rsidR="002E7D23" w:rsidRPr="002F1000" w:rsidRDefault="002E7D23" w:rsidP="002E7D23">
            <w:pPr>
              <w:pStyle w:val="TableHeading"/>
              <w:keepLines w:val="0"/>
              <w:numPr>
                <w:ilvl w:val="0"/>
                <w:numId w:val="28"/>
              </w:numPr>
              <w:spacing w:before="0"/>
              <w:rPr>
                <w:rFonts w:cs="Arial"/>
                <w:b w:val="0"/>
                <w:bCs/>
                <w:sz w:val="22"/>
              </w:rPr>
            </w:pPr>
            <w:r w:rsidRPr="002F1000">
              <w:rPr>
                <w:rFonts w:cs="Arial"/>
                <w:b w:val="0"/>
                <w:bCs/>
                <w:sz w:val="22"/>
              </w:rPr>
              <w:t>Plan for implementing this activity agreed with new Training Manager</w:t>
            </w:r>
          </w:p>
          <w:p w:rsidR="002E7D23" w:rsidRPr="002F1000" w:rsidRDefault="002E7D23" w:rsidP="002E7D23">
            <w:pPr>
              <w:pStyle w:val="TableHeading"/>
              <w:keepLines w:val="0"/>
              <w:numPr>
                <w:ilvl w:val="0"/>
                <w:numId w:val="28"/>
              </w:numPr>
              <w:spacing w:before="0"/>
              <w:rPr>
                <w:rFonts w:cs="Arial"/>
                <w:b w:val="0"/>
                <w:bCs/>
                <w:sz w:val="22"/>
              </w:rPr>
            </w:pPr>
            <w:r w:rsidRPr="002F1000">
              <w:rPr>
                <w:rFonts w:cs="Arial"/>
                <w:b w:val="0"/>
                <w:sz w:val="22"/>
                <w:lang w:eastAsia="en-US"/>
              </w:rPr>
              <w:t>Meet with GOARN and other partners and agree how to collaborate on this training</w:t>
            </w:r>
          </w:p>
        </w:tc>
        <w:tc>
          <w:tcPr>
            <w:tcW w:w="2754" w:type="dxa"/>
          </w:tcPr>
          <w:p w:rsidR="002E7D23" w:rsidRPr="002F1000" w:rsidRDefault="002E7D23" w:rsidP="002E7D23">
            <w:pPr>
              <w:rPr>
                <w:rFonts w:ascii="Arial" w:eastAsiaTheme="minorHAnsi" w:hAnsi="Arial" w:cs="Arial"/>
                <w:lang w:val="en-GB"/>
              </w:rPr>
            </w:pPr>
            <w:r w:rsidRPr="002F1000">
              <w:rPr>
                <w:rFonts w:ascii="Arial" w:hAnsi="Arial" w:cs="Arial"/>
              </w:rPr>
              <w:t>Owner: Training Manager</w:t>
            </w:r>
          </w:p>
          <w:p w:rsidR="002E7D23" w:rsidRPr="002F1000" w:rsidRDefault="002E7D23" w:rsidP="002E7D23">
            <w:pPr>
              <w:rPr>
                <w:rFonts w:ascii="Arial" w:hAnsi="Arial" w:cs="Arial"/>
              </w:rPr>
            </w:pPr>
          </w:p>
          <w:p w:rsidR="002E7D23" w:rsidRPr="002F1000" w:rsidRDefault="002E7D23" w:rsidP="002E7D23">
            <w:pPr>
              <w:rPr>
                <w:rFonts w:ascii="Arial" w:hAnsi="Arial" w:cs="Arial"/>
              </w:rPr>
            </w:pPr>
            <w:r w:rsidRPr="002F1000">
              <w:rPr>
                <w:rFonts w:ascii="Arial" w:hAnsi="Arial" w:cs="Arial"/>
              </w:rPr>
              <w:t>Deadline: December 2019</w:t>
            </w:r>
          </w:p>
        </w:tc>
      </w:tr>
    </w:tbl>
    <w:p w:rsidR="005B5620" w:rsidRPr="002F1000" w:rsidRDefault="005B5620" w:rsidP="003F70EC">
      <w:pPr>
        <w:spacing w:line="240" w:lineRule="auto"/>
        <w:rPr>
          <w:rFonts w:ascii="Arial" w:hAnsi="Arial" w:cs="Arial"/>
          <w:lang w:val="en-GB"/>
        </w:rPr>
        <w:sectPr w:rsidR="005B5620" w:rsidRPr="002F1000" w:rsidSect="009659ED">
          <w:pgSz w:w="16838" w:h="11906" w:orient="landscape"/>
          <w:pgMar w:top="1440" w:right="1440" w:bottom="1440" w:left="1440" w:header="709" w:footer="709" w:gutter="0"/>
          <w:cols w:space="708"/>
          <w:docGrid w:linePitch="360"/>
        </w:sectPr>
      </w:pPr>
    </w:p>
    <w:p w:rsidR="0061029C" w:rsidRPr="002F1000" w:rsidRDefault="003854E8" w:rsidP="003F70EC">
      <w:pPr>
        <w:spacing w:after="200" w:line="240" w:lineRule="auto"/>
        <w:rPr>
          <w:rFonts w:ascii="Arial" w:hAnsi="Arial" w:cs="Arial"/>
          <w:lang w:val="en-GB"/>
        </w:rPr>
      </w:pPr>
      <w:r w:rsidRPr="002F1000">
        <w:rPr>
          <w:rFonts w:ascii="Arial" w:hAnsi="Arial" w:cs="Arial"/>
          <w:b/>
          <w:lang w:val="en-GB"/>
        </w:rPr>
        <w:lastRenderedPageBreak/>
        <w:t>Appendix I</w:t>
      </w:r>
      <w:r w:rsidR="0060456B" w:rsidRPr="002F1000">
        <w:rPr>
          <w:rFonts w:ascii="Arial" w:hAnsi="Arial" w:cs="Arial"/>
          <w:b/>
          <w:lang w:val="en-GB"/>
        </w:rPr>
        <w:t xml:space="preserve">: </w:t>
      </w:r>
      <w:r w:rsidRPr="002F1000">
        <w:rPr>
          <w:rFonts w:ascii="Arial" w:hAnsi="Arial" w:cs="Arial"/>
          <w:lang w:val="en-GB"/>
        </w:rPr>
        <w:t>Logframe</w:t>
      </w:r>
      <w:r w:rsidR="0060456B" w:rsidRPr="002F1000">
        <w:rPr>
          <w:rFonts w:ascii="Arial" w:hAnsi="Arial" w:cs="Arial"/>
          <w:lang w:val="en-GB"/>
        </w:rPr>
        <w:t xml:space="preserve"> </w:t>
      </w:r>
    </w:p>
    <w:tbl>
      <w:tblPr>
        <w:tblW w:w="16457" w:type="dxa"/>
        <w:tblLayout w:type="fixed"/>
        <w:tblLook w:val="04A0" w:firstRow="1" w:lastRow="0" w:firstColumn="1" w:lastColumn="0" w:noHBand="0" w:noVBand="1"/>
      </w:tblPr>
      <w:tblGrid>
        <w:gridCol w:w="1603"/>
        <w:gridCol w:w="1424"/>
        <w:gridCol w:w="1216"/>
        <w:gridCol w:w="1020"/>
        <w:gridCol w:w="1735"/>
        <w:gridCol w:w="1735"/>
        <w:gridCol w:w="1735"/>
        <w:gridCol w:w="1429"/>
        <w:gridCol w:w="2127"/>
        <w:gridCol w:w="1984"/>
        <w:gridCol w:w="432"/>
        <w:gridCol w:w="17"/>
      </w:tblGrid>
      <w:tr w:rsidR="0061029C" w:rsidRPr="00212B7B" w:rsidTr="00212B7B">
        <w:trPr>
          <w:trHeight w:val="226"/>
        </w:trPr>
        <w:tc>
          <w:tcPr>
            <w:tcW w:w="1603" w:type="dxa"/>
            <w:tcBorders>
              <w:top w:val="single" w:sz="8" w:space="0" w:color="auto"/>
              <w:left w:val="single" w:sz="8" w:space="0" w:color="auto"/>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bookmarkStart w:id="10" w:name="RANGE!A1:I47"/>
            <w:r w:rsidRPr="00212B7B">
              <w:rPr>
                <w:rFonts w:ascii="Arial" w:eastAsia="Times New Roman" w:hAnsi="Arial" w:cs="Arial"/>
                <w:b/>
                <w:bCs/>
                <w:sz w:val="20"/>
                <w:szCs w:val="20"/>
                <w:lang w:val="en-GB" w:eastAsia="en-GB"/>
              </w:rPr>
              <w:t>ORGANISATION NAME:</w:t>
            </w:r>
            <w:bookmarkEnd w:id="10"/>
          </w:p>
        </w:tc>
        <w:tc>
          <w:tcPr>
            <w:tcW w:w="12421" w:type="dxa"/>
            <w:gridSpan w:val="8"/>
            <w:tcBorders>
              <w:top w:val="single" w:sz="8" w:space="0" w:color="auto"/>
              <w:left w:val="nil"/>
              <w:bottom w:val="single" w:sz="8" w:space="0" w:color="auto"/>
              <w:right w:val="single" w:sz="8" w:space="0" w:color="000000"/>
            </w:tcBorders>
            <w:shd w:val="clear" w:color="auto" w:fill="auto"/>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Public Health England &amp; London School of Hygiene and Tropical Medicine</w:t>
            </w:r>
          </w:p>
        </w:tc>
        <w:tc>
          <w:tcPr>
            <w:tcW w:w="1984" w:type="dxa"/>
            <w:tcBorders>
              <w:top w:val="single" w:sz="8" w:space="0" w:color="auto"/>
              <w:left w:val="nil"/>
              <w:bottom w:val="nil"/>
              <w:right w:val="single" w:sz="8" w:space="0" w:color="auto"/>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49" w:type="dxa"/>
            <w:gridSpan w:val="2"/>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C83EA3" w:rsidRPr="00212B7B" w:rsidTr="00C83EA3">
        <w:trPr>
          <w:gridAfter w:val="1"/>
          <w:wAfter w:w="17" w:type="dxa"/>
          <w:trHeight w:val="745"/>
        </w:trPr>
        <w:tc>
          <w:tcPr>
            <w:tcW w:w="1603" w:type="dxa"/>
            <w:tcBorders>
              <w:top w:val="nil"/>
              <w:left w:val="single" w:sz="8" w:space="0" w:color="auto"/>
              <w:bottom w:val="single" w:sz="8" w:space="0" w:color="auto"/>
              <w:right w:val="single" w:sz="8" w:space="0" w:color="auto"/>
            </w:tcBorders>
            <w:shd w:val="clear" w:color="000000" w:fill="FFFF99"/>
            <w:hideMark/>
          </w:tcPr>
          <w:p w:rsidR="00C83EA3" w:rsidRPr="00212B7B" w:rsidRDefault="00C83EA3"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PROJECT NAME:</w:t>
            </w:r>
          </w:p>
        </w:tc>
        <w:tc>
          <w:tcPr>
            <w:tcW w:w="10294" w:type="dxa"/>
            <w:gridSpan w:val="7"/>
            <w:tcBorders>
              <w:top w:val="nil"/>
              <w:left w:val="nil"/>
              <w:bottom w:val="single" w:sz="8" w:space="0" w:color="auto"/>
              <w:right w:val="nil"/>
            </w:tcBorders>
            <w:shd w:val="clear" w:color="auto" w:fill="auto"/>
            <w:hideMark/>
          </w:tcPr>
          <w:p w:rsidR="00C83EA3" w:rsidRPr="00212B7B" w:rsidRDefault="00C83EA3"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UK Public Health Rapid Support Team</w:t>
            </w:r>
          </w:p>
        </w:tc>
        <w:tc>
          <w:tcPr>
            <w:tcW w:w="2127" w:type="dxa"/>
            <w:tcBorders>
              <w:top w:val="nil"/>
              <w:left w:val="single" w:sz="8" w:space="0" w:color="auto"/>
              <w:bottom w:val="single" w:sz="8" w:space="0" w:color="auto"/>
              <w:right w:val="single" w:sz="8" w:space="0" w:color="auto"/>
            </w:tcBorders>
            <w:shd w:val="clear" w:color="000000" w:fill="FFCC99"/>
            <w:hideMark/>
          </w:tcPr>
          <w:p w:rsidR="00C83EA3" w:rsidRPr="00212B7B" w:rsidRDefault="00C83EA3"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C83EA3" w:rsidRPr="00212B7B" w:rsidRDefault="00C83EA3"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C83EA3" w:rsidRPr="00212B7B" w:rsidRDefault="00C83EA3"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tcBorders>
              <w:top w:val="nil"/>
              <w:left w:val="single" w:sz="8" w:space="0" w:color="auto"/>
              <w:bottom w:val="single" w:sz="8" w:space="0" w:color="auto"/>
              <w:right w:val="single" w:sz="8" w:space="0" w:color="auto"/>
            </w:tcBorders>
            <w:shd w:val="clear" w:color="000000" w:fill="C00000"/>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IMPACT</w:t>
            </w:r>
          </w:p>
        </w:tc>
        <w:tc>
          <w:tcPr>
            <w:tcW w:w="1424"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2127"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1) The progression of an outbreak can be altered by enhanced response, research, and capacity building. 2) Partner countries are working towards these </w:t>
            </w:r>
            <w:proofErr w:type="gramStart"/>
            <w:r w:rsidRPr="00212B7B">
              <w:rPr>
                <w:rFonts w:ascii="Arial" w:eastAsia="Times New Roman" w:hAnsi="Arial" w:cs="Arial"/>
                <w:sz w:val="20"/>
                <w:szCs w:val="20"/>
                <w:lang w:val="en-GB" w:eastAsia="en-GB"/>
              </w:rPr>
              <w:t>goals, and</w:t>
            </w:r>
            <w:proofErr w:type="gramEnd"/>
            <w:r w:rsidRPr="00212B7B">
              <w:rPr>
                <w:rFonts w:ascii="Arial" w:eastAsia="Times New Roman" w:hAnsi="Arial" w:cs="Arial"/>
                <w:sz w:val="20"/>
                <w:szCs w:val="20"/>
                <w:lang w:val="en-GB" w:eastAsia="en-GB"/>
              </w:rPr>
              <w:t xml:space="preserve"> are willing to work with UK-PHRST to do so. 3) Partner countries are not already highly functioning and thus there is room to increase level of core capacity. 4) Resources available to increase capacity. </w:t>
            </w:r>
          </w:p>
        </w:tc>
        <w:tc>
          <w:tcPr>
            <w:tcW w:w="198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More direct impact indicators, such as morbidity and mortality during an outbreak or the number of outbreaks becoming public health emergencies, are not feasible due to the complex web of causal factors (e.g. geopolitical, environmental, pathogen evolution), many of which are inherently outside of the UK-PHRST control. Consequently, we suggest using higher-level indicators reflecting country capacity. We will illustrate UK-PHRST contribution towards these goals in monitoring </w:t>
            </w:r>
            <w:r w:rsidRPr="00212B7B">
              <w:rPr>
                <w:rFonts w:ascii="Arial" w:eastAsia="Times New Roman" w:hAnsi="Arial" w:cs="Arial"/>
                <w:sz w:val="20"/>
                <w:szCs w:val="20"/>
                <w:lang w:val="en-GB" w:eastAsia="en-GB"/>
              </w:rPr>
              <w:lastRenderedPageBreak/>
              <w:t xml:space="preserve">and evaluation through case studies.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val="restart"/>
            <w:tcBorders>
              <w:top w:val="nil"/>
              <w:left w:val="single" w:sz="8" w:space="0" w:color="auto"/>
              <w:bottom w:val="nil"/>
              <w:right w:val="single" w:sz="8" w:space="0" w:color="auto"/>
            </w:tcBorders>
            <w:shd w:val="clear" w:color="000000" w:fill="FDE9D9"/>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Improved outbreak response through enhanced operational effectiveness, evidence-based research, and capacity building at global, regional and country levels, to reduce morbidity and mortality and the likelihood of outbreaks becoming public health emergencies</w:t>
            </w:r>
          </w:p>
        </w:tc>
        <w:tc>
          <w:tcPr>
            <w:tcW w:w="1424"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Impact indicator 1</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795"/>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Change in level of implementation of eight core capacities for surveillance and response as defined by IHR in UK-PHRST partner countries</w:t>
            </w: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Planned</w:t>
            </w:r>
          </w:p>
        </w:tc>
        <w:tc>
          <w:tcPr>
            <w:tcW w:w="1020"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Increase by one level implementation in two core capacities in one UK-PHRST ODA-eligible partner country within the period of collaboration with UK-PHRST</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Increased by one level implementation in two core capacities in two UK-PHRST ODA-eligible partner countries within the period of collaboration with UK-PHRST</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Increased by one level implementation in two core capacities in three UK-PHRST ODA-eligible partner countries within the period of collaboration with UK-PHRST</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7654" w:type="dxa"/>
            <w:gridSpan w:val="5"/>
            <w:tcBorders>
              <w:top w:val="single" w:sz="8" w:space="0" w:color="auto"/>
              <w:left w:val="nil"/>
              <w:bottom w:val="single" w:sz="8" w:space="0" w:color="auto"/>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 xml:space="preserve">Country reports to WHA: </w:t>
            </w:r>
            <w:r w:rsidRPr="00212B7B">
              <w:rPr>
                <w:rFonts w:ascii="Arial" w:eastAsia="Times New Roman" w:hAnsi="Arial" w:cs="Arial"/>
                <w:sz w:val="20"/>
                <w:szCs w:val="20"/>
                <w:u w:val="single"/>
                <w:lang w:val="en-GB" w:eastAsia="en-GB"/>
              </w:rPr>
              <w:t>http://www.who.int/ihr/Processes_of_IHR_Monitoring_framework_and_Indicators.pdf?ua=1</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tcBorders>
              <w:top w:val="single" w:sz="8" w:space="0" w:color="auto"/>
              <w:left w:val="single" w:sz="8" w:space="0" w:color="auto"/>
              <w:bottom w:val="single" w:sz="8" w:space="0" w:color="auto"/>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OUTCOME</w:t>
            </w:r>
          </w:p>
        </w:tc>
        <w:tc>
          <w:tcPr>
            <w:tcW w:w="1424"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Outcome indicator 1</w:t>
            </w:r>
          </w:p>
        </w:tc>
        <w:tc>
          <w:tcPr>
            <w:tcW w:w="1216"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1001"/>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UK and partner ODA-eligible countries' response to outbreaks strengthened through improved response, research and capacity building</w:t>
            </w:r>
          </w:p>
        </w:tc>
        <w:tc>
          <w:tcPr>
            <w:tcW w:w="142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Change in UK response to outbreaks in speed and quality</w:t>
            </w: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UK-PHRST responds to &gt;50% of appropriate requests within 48h of approval with appropriate skill mix</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UK-PHRST responds to &gt;50% of appropriate requests within 48h of approval with appropriate skill mix</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UK-PHRST responds to &gt;66% of appropriate requests within 48h of approval with appropriate skill mix</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UK-PHRST responds to &gt;75% of appropriate requests within 48h of approval with appropriate skill mix</w:t>
            </w:r>
          </w:p>
        </w:tc>
        <w:tc>
          <w:tcPr>
            <w:tcW w:w="1429"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UK-PHRST responds to &gt;90% of appropriate requests within 48h of approval with appropriate skill mix</w:t>
            </w:r>
          </w:p>
        </w:tc>
        <w:tc>
          <w:tcPr>
            <w:tcW w:w="2127"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1) Workforce can be retained. </w:t>
            </w:r>
          </w:p>
        </w:tc>
        <w:tc>
          <w:tcPr>
            <w:tcW w:w="198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Milestones allow for steady creep in numbers of requests, but not for substantial increases as the visibility of UK-PHRST increases.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7654" w:type="dxa"/>
            <w:gridSpan w:val="5"/>
            <w:tcBorders>
              <w:top w:val="single" w:sz="8" w:space="0" w:color="auto"/>
              <w:left w:val="nil"/>
              <w:bottom w:val="nil"/>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Annual report, monitoring and evaluation of outbreak responses and evaluation of training through fellow progress reports, training certificates and feedback from partners.</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61"/>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Outcome indicator 2</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1793"/>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color w:val="000000"/>
                <w:sz w:val="20"/>
                <w:szCs w:val="20"/>
                <w:lang w:val="en-GB" w:eastAsia="en-GB"/>
              </w:rPr>
            </w:pPr>
            <w:r w:rsidRPr="00212B7B">
              <w:rPr>
                <w:rFonts w:ascii="Arial" w:eastAsia="Times New Roman" w:hAnsi="Arial" w:cs="Arial"/>
                <w:color w:val="000000"/>
                <w:sz w:val="20"/>
                <w:szCs w:val="20"/>
                <w:lang w:val="en-GB" w:eastAsia="en-GB"/>
              </w:rPr>
              <w:t xml:space="preserve">ODA eligible countries and key supporting international </w:t>
            </w:r>
            <w:r w:rsidR="00586960" w:rsidRPr="00212B7B">
              <w:rPr>
                <w:rFonts w:ascii="Arial" w:eastAsia="Times New Roman" w:hAnsi="Arial" w:cs="Arial"/>
                <w:color w:val="000000"/>
                <w:sz w:val="20"/>
                <w:szCs w:val="20"/>
                <w:lang w:val="en-GB" w:eastAsia="en-GB"/>
              </w:rPr>
              <w:t>partners’</w:t>
            </w:r>
            <w:r w:rsidRPr="00212B7B">
              <w:rPr>
                <w:rFonts w:ascii="Arial" w:eastAsia="Times New Roman" w:hAnsi="Arial" w:cs="Arial"/>
                <w:color w:val="000000"/>
                <w:sz w:val="20"/>
                <w:szCs w:val="20"/>
                <w:lang w:val="en-GB" w:eastAsia="en-GB"/>
              </w:rPr>
              <w:t xml:space="preserve"> response to outbreaks strengthened through more </w:t>
            </w:r>
            <w:r w:rsidRPr="00212B7B">
              <w:rPr>
                <w:rFonts w:ascii="Arial" w:eastAsia="Times New Roman" w:hAnsi="Arial" w:cs="Arial"/>
                <w:color w:val="000000"/>
                <w:sz w:val="20"/>
                <w:szCs w:val="20"/>
                <w:lang w:val="en-GB" w:eastAsia="en-GB"/>
              </w:rPr>
              <w:lastRenderedPageBreak/>
              <w:t>rapid UK deployment, research and capacity building.</w:t>
            </w: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lastRenderedPageBreak/>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&gt;50% of ODA country partner institutions (e.g. national public health institutes, ministry of health) reporting increase in capacity for detection, </w:t>
            </w:r>
            <w:r w:rsidRPr="00212B7B">
              <w:rPr>
                <w:rFonts w:ascii="Arial" w:eastAsia="Times New Roman" w:hAnsi="Arial" w:cs="Arial"/>
                <w:sz w:val="20"/>
                <w:szCs w:val="20"/>
                <w:lang w:val="en-GB" w:eastAsia="en-GB"/>
              </w:rPr>
              <w:lastRenderedPageBreak/>
              <w:t>prevention and control of outbreaks (interim evaluation) including after UK-PHRST deployments; &gt;50% of international partners (WHO/GOARN, other UK-PHRSTs) reporting increased capacity through support from UK-PHRST</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N/A</w:t>
            </w:r>
          </w:p>
        </w:tc>
        <w:tc>
          <w:tcPr>
            <w:tcW w:w="1429"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&gt;80% of ODA country partner institutions (e.g. national public health institutes, ministry of health) reporting </w:t>
            </w:r>
            <w:r w:rsidRPr="00212B7B">
              <w:rPr>
                <w:rFonts w:ascii="Arial" w:eastAsia="Times New Roman" w:hAnsi="Arial" w:cs="Arial"/>
                <w:sz w:val="20"/>
                <w:szCs w:val="20"/>
                <w:lang w:val="en-GB" w:eastAsia="en-GB"/>
              </w:rPr>
              <w:lastRenderedPageBreak/>
              <w:t>increase in capacity for detection, prevention and control of outbreaks (final evaluation) including after UK-PHRST deployments; &gt;80% of international partners (WHO/GOARN, other</w:t>
            </w:r>
            <w:r w:rsidR="00F817D1" w:rsidRPr="00212B7B">
              <w:rPr>
                <w:rFonts w:ascii="Arial" w:eastAsia="Times New Roman" w:hAnsi="Arial" w:cs="Arial"/>
                <w:sz w:val="20"/>
                <w:szCs w:val="20"/>
                <w:lang w:val="en-GB" w:eastAsia="en-GB"/>
              </w:rPr>
              <w:t xml:space="preserve"> UK-PHRST</w:t>
            </w:r>
            <w:r w:rsidRPr="00212B7B">
              <w:rPr>
                <w:rFonts w:ascii="Arial" w:eastAsia="Times New Roman" w:hAnsi="Arial" w:cs="Arial"/>
                <w:sz w:val="20"/>
                <w:szCs w:val="20"/>
                <w:lang w:val="en-GB" w:eastAsia="en-GB"/>
              </w:rPr>
              <w:t>s) reporting increased capacity through support from UK-PHRST</w:t>
            </w:r>
          </w:p>
        </w:tc>
        <w:tc>
          <w:tcPr>
            <w:tcW w:w="2127"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1) Reported increased capacity is accurate</w:t>
            </w:r>
          </w:p>
        </w:tc>
        <w:tc>
          <w:tcPr>
            <w:tcW w:w="198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61"/>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color w:val="000000"/>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61"/>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color w:val="000000"/>
                <w:sz w:val="20"/>
                <w:szCs w:val="20"/>
                <w:lang w:val="en-GB" w:eastAsia="en-GB"/>
              </w:rPr>
            </w:pP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020" w:type="dxa"/>
            <w:tcBorders>
              <w:top w:val="nil"/>
              <w:left w:val="nil"/>
              <w:bottom w:val="nil"/>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Source:</w:t>
            </w:r>
            <w:r w:rsidR="00907ED3" w:rsidRPr="00212B7B">
              <w:rPr>
                <w:rFonts w:ascii="Arial" w:eastAsia="Times New Roman" w:hAnsi="Arial" w:cs="Arial"/>
                <w:b/>
                <w:bCs/>
                <w:sz w:val="20"/>
                <w:szCs w:val="20"/>
                <w:lang w:val="en-GB" w:eastAsia="en-GB"/>
              </w:rPr>
              <w:t xml:space="preserve"> </w:t>
            </w:r>
            <w:r w:rsidRPr="00212B7B">
              <w:rPr>
                <w:rFonts w:ascii="Arial" w:eastAsia="Times New Roman" w:hAnsi="Arial" w:cs="Arial"/>
                <w:sz w:val="20"/>
                <w:szCs w:val="20"/>
                <w:lang w:val="en-GB" w:eastAsia="en-GB"/>
              </w:rPr>
              <w:t>Monitoring and evaluation surveys</w:t>
            </w:r>
          </w:p>
        </w:tc>
        <w:tc>
          <w:tcPr>
            <w:tcW w:w="1735" w:type="dxa"/>
            <w:tcBorders>
              <w:top w:val="nil"/>
              <w:left w:val="nil"/>
              <w:bottom w:val="nil"/>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nil"/>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nil"/>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429" w:type="dxa"/>
            <w:tcBorders>
              <w:top w:val="nil"/>
              <w:left w:val="nil"/>
              <w:bottom w:val="nil"/>
              <w:right w:val="single" w:sz="8" w:space="0" w:color="auto"/>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Outcome indicator 3</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861"/>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color w:val="000000"/>
                <w:sz w:val="20"/>
                <w:szCs w:val="20"/>
                <w:lang w:val="en-GB" w:eastAsia="en-GB"/>
              </w:rPr>
            </w:pPr>
            <w:r w:rsidRPr="00212B7B">
              <w:rPr>
                <w:rFonts w:ascii="Arial" w:eastAsia="Times New Roman" w:hAnsi="Arial" w:cs="Arial"/>
                <w:color w:val="000000"/>
                <w:sz w:val="20"/>
                <w:szCs w:val="20"/>
                <w:lang w:val="en-GB" w:eastAsia="en-GB"/>
              </w:rPr>
              <w:t xml:space="preserve">Minimum target of UK-PHRST </w:t>
            </w:r>
            <w:r w:rsidRPr="00212B7B">
              <w:rPr>
                <w:rFonts w:ascii="Arial" w:eastAsia="Times New Roman" w:hAnsi="Arial" w:cs="Arial"/>
                <w:color w:val="000000"/>
                <w:sz w:val="20"/>
                <w:szCs w:val="20"/>
                <w:lang w:val="en-GB" w:eastAsia="en-GB"/>
              </w:rPr>
              <w:lastRenderedPageBreak/>
              <w:t>deployments in response to appropriate requests for support with outbreaks and/or public health emergencies</w:t>
            </w: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lastRenderedPageBreak/>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Target 4 deployments </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Minimum 5 deployments</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Minimum 5 deployments annually </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Minimum 5 deployments annually</w:t>
            </w:r>
          </w:p>
        </w:tc>
        <w:tc>
          <w:tcPr>
            <w:tcW w:w="1429"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Minimum 5 deployments annually </w:t>
            </w:r>
          </w:p>
        </w:tc>
        <w:tc>
          <w:tcPr>
            <w:tcW w:w="2127"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1) The number of requests for assistance and </w:t>
            </w:r>
            <w:r w:rsidRPr="00212B7B">
              <w:rPr>
                <w:rFonts w:ascii="Arial" w:eastAsia="Times New Roman" w:hAnsi="Arial" w:cs="Arial"/>
                <w:sz w:val="20"/>
                <w:szCs w:val="20"/>
                <w:lang w:val="en-GB" w:eastAsia="en-GB"/>
              </w:rPr>
              <w:lastRenderedPageBreak/>
              <w:t>deployment will at least meet the minimum target.</w:t>
            </w:r>
          </w:p>
        </w:tc>
        <w:tc>
          <w:tcPr>
            <w:tcW w:w="198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 </w:t>
            </w: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color w:val="000000"/>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tcBorders>
              <w:top w:val="nil"/>
              <w:left w:val="single" w:sz="8" w:space="0" w:color="auto"/>
              <w:bottom w:val="nil"/>
              <w:right w:val="single" w:sz="8" w:space="0" w:color="auto"/>
            </w:tcBorders>
            <w:shd w:val="clear" w:color="000000" w:fill="8DB4E2"/>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color w:val="000000"/>
                <w:sz w:val="20"/>
                <w:szCs w:val="20"/>
                <w:lang w:val="en-GB" w:eastAsia="en-GB"/>
              </w:rPr>
            </w:pP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020" w:type="dxa"/>
            <w:tcBorders>
              <w:top w:val="nil"/>
              <w:left w:val="nil"/>
              <w:bottom w:val="nil"/>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Source:</w:t>
            </w:r>
            <w:r w:rsidR="00907ED3" w:rsidRPr="00212B7B">
              <w:rPr>
                <w:rFonts w:ascii="Arial" w:eastAsia="Times New Roman" w:hAnsi="Arial" w:cs="Arial"/>
                <w:b/>
                <w:bCs/>
                <w:sz w:val="20"/>
                <w:szCs w:val="20"/>
                <w:lang w:val="en-GB" w:eastAsia="en-GB"/>
              </w:rPr>
              <w:t xml:space="preserve"> </w:t>
            </w:r>
            <w:r w:rsidRPr="00212B7B">
              <w:rPr>
                <w:rFonts w:ascii="Arial" w:eastAsia="Times New Roman" w:hAnsi="Arial" w:cs="Arial"/>
                <w:sz w:val="20"/>
                <w:szCs w:val="20"/>
                <w:lang w:val="en-GB" w:eastAsia="en-GB"/>
              </w:rPr>
              <w:t>Deployment reports</w:t>
            </w:r>
          </w:p>
        </w:tc>
        <w:tc>
          <w:tcPr>
            <w:tcW w:w="1735" w:type="dxa"/>
            <w:tcBorders>
              <w:top w:val="nil"/>
              <w:left w:val="nil"/>
              <w:bottom w:val="nil"/>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nil"/>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nil"/>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429" w:type="dxa"/>
            <w:tcBorders>
              <w:top w:val="nil"/>
              <w:left w:val="nil"/>
              <w:bottom w:val="nil"/>
              <w:right w:val="single" w:sz="8" w:space="0" w:color="auto"/>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p>
        </w:tc>
      </w:tr>
      <w:tr w:rsidR="00212B7B" w:rsidRPr="00212B7B" w:rsidTr="00C83EA3">
        <w:trPr>
          <w:gridAfter w:val="1"/>
          <w:wAfter w:w="17" w:type="dxa"/>
          <w:trHeight w:val="287"/>
        </w:trPr>
        <w:tc>
          <w:tcPr>
            <w:tcW w:w="1603" w:type="dxa"/>
            <w:tcBorders>
              <w:top w:val="single" w:sz="8" w:space="0" w:color="auto"/>
              <w:left w:val="single" w:sz="8" w:space="0" w:color="auto"/>
              <w:bottom w:val="nil"/>
              <w:right w:val="single" w:sz="8" w:space="0" w:color="auto"/>
            </w:tcBorders>
            <w:shd w:val="clear" w:color="000000" w:fill="DCE6F1"/>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1</w:t>
            </w:r>
          </w:p>
        </w:tc>
        <w:tc>
          <w:tcPr>
            <w:tcW w:w="1424" w:type="dxa"/>
            <w:tcBorders>
              <w:top w:val="single" w:sz="8" w:space="0" w:color="auto"/>
              <w:left w:val="nil"/>
              <w:bottom w:val="nil"/>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1.1</w:t>
            </w:r>
          </w:p>
        </w:tc>
        <w:tc>
          <w:tcPr>
            <w:tcW w:w="1216"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795"/>
        </w:trPr>
        <w:tc>
          <w:tcPr>
            <w:tcW w:w="1603" w:type="dxa"/>
            <w:vMerge w:val="restart"/>
            <w:tcBorders>
              <w:top w:val="single" w:sz="4" w:space="0" w:color="auto"/>
              <w:left w:val="single" w:sz="8" w:space="0" w:color="auto"/>
              <w:bottom w:val="single" w:sz="4" w:space="0" w:color="000000"/>
              <w:right w:val="single" w:sz="4" w:space="0" w:color="auto"/>
            </w:tcBorders>
            <w:shd w:val="clear" w:color="000000" w:fill="DCE6F1"/>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More effective UK response to outbreaks, including established operational capacity and processes to support rapid deployment for optimal field performance and assess value for money</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Trained cadre of UK experts (epidemiology, laboratory, social science, clinical management, infection prevention and control, data science, logistics, research) deployable within 48h for outbreak response. Training includes UNDSS basic security, UNDSS advanced </w:t>
            </w:r>
            <w:r w:rsidRPr="00212B7B">
              <w:rPr>
                <w:rFonts w:ascii="Arial" w:eastAsia="Times New Roman" w:hAnsi="Arial" w:cs="Arial"/>
                <w:sz w:val="20"/>
                <w:szCs w:val="20"/>
                <w:lang w:val="en-GB" w:eastAsia="en-GB"/>
              </w:rPr>
              <w:lastRenderedPageBreak/>
              <w:t>security, induction, SAFE, SAFE+, and deployment course.</w:t>
            </w: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lastRenderedPageBreak/>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80% of core team in post and ready for deployment; draft reservist development plan; 33% (2/6) FETP fellows trained and available to deploy</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80% of core team in post and ready for deployment; training needs of reserve cadre identified, logistics of contracts considered; 33% (2/6) FETP fellows trained and available to deploy</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95% of core team in post and ready for deployment; 8 reservists recruited; 67% (4/6) FETP fellows trained and available to deploy</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 100% of core team in post and ready for deployment; </w:t>
            </w: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 xml:space="preserve"> 15 additional reservists recruited; 67% (4/6) FETPs trained and available to deploy</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100% of core team in post and ready for deployment; full team of reservists; 100% (6/6) FETP fellows trained and available to deploy</w:t>
            </w:r>
          </w:p>
        </w:tc>
        <w:tc>
          <w:tcPr>
            <w:tcW w:w="2127"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1) That those recruited are retained and/or replaced in a timely manner when needed. 2) There are sufficient applications from persons with the skills and logistical circumstances required to act as reservists (as agreed by themselves and their employer). 3) There are sufficient resources to fulfil training requirements for reservists. 4) There are sufficient FETP trainees with the skills and logistical circumstances to contribute to the UK-PHRST (as agreed by themselves and </w:t>
            </w:r>
            <w:r w:rsidRPr="00212B7B">
              <w:rPr>
                <w:rFonts w:ascii="Arial" w:eastAsia="Times New Roman" w:hAnsi="Arial" w:cs="Arial"/>
                <w:sz w:val="20"/>
                <w:szCs w:val="20"/>
                <w:lang w:val="en-GB" w:eastAsia="en-GB"/>
              </w:rPr>
              <w:lastRenderedPageBreak/>
              <w:t xml:space="preserve">their FETP line managers) and that sufficient numbers of FETP fellows elect to participate in the UK-PHRST. </w:t>
            </w:r>
          </w:p>
        </w:tc>
        <w:tc>
          <w:tcPr>
            <w:tcW w:w="198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Up to 100% of the FETPs could be trained every year. However, the understanding is that at least 2 FETP UK-PHRST Fellows in each annual cohort (cohort size of 6) will be trained for deployment and deploy with the UK-PHRST.</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7654" w:type="dxa"/>
            <w:gridSpan w:val="5"/>
            <w:tcBorders>
              <w:top w:val="single" w:sz="8" w:space="0" w:color="auto"/>
              <w:left w:val="nil"/>
              <w:bottom w:val="nil"/>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Annual report, monitoring and evaluation of outbreak responses and evaluation of training through fellow progress reports, training certificates and feedback from partners.</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nil"/>
              <w:left w:val="nil"/>
              <w:bottom w:val="single" w:sz="4" w:space="0" w:color="auto"/>
              <w:right w:val="single" w:sz="4"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1.2</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single" w:sz="8" w:space="0" w:color="auto"/>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single" w:sz="8" w:space="0" w:color="auto"/>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single" w:sz="8" w:space="0" w:color="auto"/>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1088"/>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4" w:space="0" w:color="auto"/>
              <w:bottom w:val="single" w:sz="4" w:space="0" w:color="auto"/>
              <w:right w:val="single" w:sz="4"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Laboratory capacity supported in response through development of a "suitcase laboratory" for deployment in ODA-eligible countries</w:t>
            </w: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Procurement of case lab equipment completed</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Field test of case laboratory in UK</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Deployment of case laboratory in at least one ODA-eligible country</w:t>
            </w:r>
          </w:p>
        </w:tc>
        <w:tc>
          <w:tcPr>
            <w:tcW w:w="1429"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Deployment of case laboratory in at least two ODA-eligible countries</w:t>
            </w:r>
          </w:p>
        </w:tc>
        <w:tc>
          <w:tcPr>
            <w:tcW w:w="2127"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1) Successful results from field tests showing that the equipment is fit for purpose. 2) Countries have procedures to allow timely import of the case laboratory for outbreak response.</w:t>
            </w:r>
          </w:p>
        </w:tc>
        <w:tc>
          <w:tcPr>
            <w:tcW w:w="1984"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413"/>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single" w:sz="4" w:space="0" w:color="auto"/>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Deployment reports</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nil"/>
              <w:left w:val="nil"/>
              <w:bottom w:val="single" w:sz="4" w:space="0" w:color="auto"/>
              <w:right w:val="single" w:sz="4"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1.3</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1358"/>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4" w:space="0" w:color="auto"/>
              <w:bottom w:val="single" w:sz="4" w:space="0" w:color="auto"/>
              <w:right w:val="single" w:sz="4"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Sharing of lessons learnt from deployment within the team to continuously improve performance</w:t>
            </w: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Planned</w:t>
            </w:r>
          </w:p>
        </w:tc>
        <w:tc>
          <w:tcPr>
            <w:tcW w:w="1020"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All deployments with formal debrief and lessons learnt; response rota for incidents on deployment established</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All deployments with formal debrief and lessons learnt; procedure for on-call response to incidents, accidents or near-miss developed</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All deployments with formal debrief and lessons learnt; procedure for on-call response to incidents, accidents or near-miss adapted/updated to respond to lessons learnt</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All deployments with formal debrief and lessons learnt; procedure for on-call response to incidents, accidents or near-miss adapted/upd</w:t>
            </w:r>
            <w:r w:rsidRPr="00212B7B">
              <w:rPr>
                <w:rFonts w:ascii="Arial" w:eastAsia="Times New Roman" w:hAnsi="Arial" w:cs="Arial"/>
                <w:sz w:val="20"/>
                <w:szCs w:val="20"/>
                <w:lang w:val="en-GB" w:eastAsia="en-GB"/>
              </w:rPr>
              <w:lastRenderedPageBreak/>
              <w:t>ated to respond to lessons learnt</w:t>
            </w:r>
          </w:p>
        </w:tc>
        <w:tc>
          <w:tcPr>
            <w:tcW w:w="2127"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1) Team members are willing to engage in reflection on deployments to support improved practice</w:t>
            </w:r>
          </w:p>
        </w:tc>
        <w:tc>
          <w:tcPr>
            <w:tcW w:w="1984"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single" w:sz="8" w:space="0" w:color="auto"/>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nil"/>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single" w:sz="8" w:space="0" w:color="auto"/>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7654" w:type="dxa"/>
            <w:gridSpan w:val="5"/>
            <w:tcBorders>
              <w:top w:val="single" w:sz="8" w:space="0" w:color="auto"/>
              <w:left w:val="nil"/>
              <w:bottom w:val="single" w:sz="8" w:space="0" w:color="auto"/>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After-action reviews and End-of-mission reports</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nil"/>
              <w:left w:val="nil"/>
              <w:bottom w:val="single" w:sz="4" w:space="0" w:color="auto"/>
              <w:right w:val="single" w:sz="4"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1.4</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4" w:space="0" w:color="auto"/>
              <w:bottom w:val="single" w:sz="4" w:space="0" w:color="auto"/>
              <w:right w:val="single" w:sz="4"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Monitoring framework developed </w:t>
            </w:r>
            <w:r w:rsidR="00586960" w:rsidRPr="00212B7B">
              <w:rPr>
                <w:rFonts w:ascii="Arial" w:eastAsia="Times New Roman" w:hAnsi="Arial" w:cs="Arial"/>
                <w:sz w:val="20"/>
                <w:szCs w:val="20"/>
                <w:lang w:val="en-GB" w:eastAsia="en-GB"/>
              </w:rPr>
              <w:t>and</w:t>
            </w:r>
            <w:r w:rsidRPr="00212B7B">
              <w:rPr>
                <w:rFonts w:ascii="Arial" w:eastAsia="Times New Roman" w:hAnsi="Arial" w:cs="Arial"/>
                <w:sz w:val="20"/>
                <w:szCs w:val="20"/>
                <w:lang w:val="en-GB" w:eastAsia="en-GB"/>
              </w:rPr>
              <w:t xml:space="preserve"> implemented into operational processes</w:t>
            </w: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Planned</w:t>
            </w:r>
          </w:p>
        </w:tc>
        <w:tc>
          <w:tcPr>
            <w:tcW w:w="1020"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Monitoring framework developed</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Monitoring (internal) completed quarterly</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Monitoring (internal) completed quarterly</w:t>
            </w:r>
          </w:p>
        </w:tc>
        <w:tc>
          <w:tcPr>
            <w:tcW w:w="2127"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1) Team members are willing to engage in reflection on deployments to support improved practice</w:t>
            </w:r>
          </w:p>
        </w:tc>
        <w:tc>
          <w:tcPr>
            <w:tcW w:w="1984"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single" w:sz="8" w:space="0" w:color="auto"/>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nil"/>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single" w:sz="8" w:space="0" w:color="auto"/>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7654" w:type="dxa"/>
            <w:gridSpan w:val="5"/>
            <w:tcBorders>
              <w:top w:val="single" w:sz="8" w:space="0" w:color="auto"/>
              <w:left w:val="single" w:sz="4" w:space="0" w:color="auto"/>
              <w:bottom w:val="single" w:sz="8" w:space="0" w:color="auto"/>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Monitoring</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nil"/>
              <w:left w:val="nil"/>
              <w:bottom w:val="single" w:sz="4" w:space="0" w:color="auto"/>
              <w:right w:val="single" w:sz="4"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1.5</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 </w:t>
            </w:r>
          </w:p>
        </w:tc>
      </w:tr>
      <w:tr w:rsidR="00212B7B" w:rsidRPr="00212B7B" w:rsidTr="00C83EA3">
        <w:trPr>
          <w:gridAfter w:val="1"/>
          <w:wAfter w:w="17" w:type="dxa"/>
          <w:trHeight w:val="1445"/>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4" w:space="0" w:color="auto"/>
              <w:bottom w:val="single" w:sz="4" w:space="0" w:color="auto"/>
              <w:right w:val="single" w:sz="4"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Value for money assessed through benchmarking salaries and training costs of those deployed (including backfilling of reservists) against hiring external consultants</w:t>
            </w: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Planned</w:t>
            </w:r>
          </w:p>
        </w:tc>
        <w:tc>
          <w:tcPr>
            <w:tcW w:w="1020"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Net benefit</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Net benefit</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Net benefit</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Net benefit</w:t>
            </w:r>
          </w:p>
        </w:tc>
        <w:tc>
          <w:tcPr>
            <w:tcW w:w="2127"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1) The cost-benefit of longer-term employment and training of UK-PHRST core-deployable team and reservists is favourable compared with short-term employment and training of external consultants.</w:t>
            </w:r>
          </w:p>
        </w:tc>
        <w:tc>
          <w:tcPr>
            <w:tcW w:w="1984"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single" w:sz="8" w:space="0" w:color="auto"/>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nil"/>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single" w:sz="8" w:space="0" w:color="auto"/>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single" w:sz="4" w:space="0" w:color="auto"/>
              <w:left w:val="single" w:sz="8" w:space="0" w:color="auto"/>
              <w:bottom w:val="single" w:sz="4" w:space="0" w:color="000000"/>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4" w:space="0" w:color="auto"/>
              <w:bottom w:val="single" w:sz="4" w:space="0" w:color="auto"/>
              <w:right w:val="single" w:sz="4"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Financial report</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tcBorders>
              <w:top w:val="nil"/>
              <w:left w:val="single" w:sz="8" w:space="0" w:color="auto"/>
              <w:bottom w:val="single" w:sz="8" w:space="0" w:color="auto"/>
              <w:right w:val="single" w:sz="8" w:space="0" w:color="auto"/>
            </w:tcBorders>
            <w:shd w:val="clear" w:color="000000" w:fill="DCE6F1"/>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lastRenderedPageBreak/>
              <w:t>Output 2</w:t>
            </w:r>
          </w:p>
        </w:tc>
        <w:tc>
          <w:tcPr>
            <w:tcW w:w="1424"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2.1</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 </w:t>
            </w:r>
          </w:p>
        </w:tc>
      </w:tr>
      <w:tr w:rsidR="00212B7B" w:rsidRPr="00212B7B" w:rsidTr="00C83EA3">
        <w:trPr>
          <w:gridAfter w:val="1"/>
          <w:wAfter w:w="17" w:type="dxa"/>
          <w:trHeight w:val="1340"/>
        </w:trPr>
        <w:tc>
          <w:tcPr>
            <w:tcW w:w="1603" w:type="dxa"/>
            <w:vMerge w:val="restart"/>
            <w:tcBorders>
              <w:top w:val="nil"/>
              <w:left w:val="single" w:sz="8" w:space="0" w:color="auto"/>
              <w:bottom w:val="nil"/>
              <w:right w:val="single" w:sz="8" w:space="0" w:color="auto"/>
            </w:tcBorders>
            <w:shd w:val="clear" w:color="000000" w:fill="DCE6F1"/>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Research to build an evidence-base for optimum prevention and response conducted before, during and after outbreaks. Knowledge sharing and external funding to maximise benefit.</w:t>
            </w:r>
          </w:p>
        </w:tc>
        <w:tc>
          <w:tcPr>
            <w:tcW w:w="142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Research infrastructure established (strategy, protocol development, tools)</w:t>
            </w: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Planned </w:t>
            </w:r>
          </w:p>
        </w:tc>
        <w:tc>
          <w:tcPr>
            <w:tcW w:w="1020"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color w:val="000000"/>
                <w:sz w:val="20"/>
                <w:szCs w:val="20"/>
                <w:lang w:val="en-GB" w:eastAsia="en-GB"/>
              </w:rPr>
            </w:pPr>
            <w:r w:rsidRPr="00212B7B">
              <w:rPr>
                <w:rFonts w:ascii="Arial" w:eastAsia="Times New Roman" w:hAnsi="Arial" w:cs="Arial"/>
                <w:color w:val="000000"/>
                <w:sz w:val="20"/>
                <w:szCs w:val="20"/>
                <w:lang w:val="en-GB" w:eastAsia="en-GB"/>
              </w:rPr>
              <w:t xml:space="preserve">Research strategy established; </w:t>
            </w:r>
            <w:r w:rsidRPr="00212B7B">
              <w:rPr>
                <w:rFonts w:ascii="Arial" w:eastAsia="Times New Roman" w:hAnsi="Arial" w:cs="Arial"/>
                <w:color w:val="000000"/>
                <w:sz w:val="20"/>
                <w:szCs w:val="20"/>
                <w:u w:val="single"/>
                <w:lang w:val="en-GB" w:eastAsia="en-GB"/>
              </w:rPr>
              <w:t>&gt;</w:t>
            </w:r>
            <w:r w:rsidRPr="00212B7B">
              <w:rPr>
                <w:rFonts w:ascii="Arial" w:eastAsia="Times New Roman" w:hAnsi="Arial" w:cs="Arial"/>
                <w:color w:val="000000"/>
                <w:sz w:val="20"/>
                <w:szCs w:val="20"/>
                <w:lang w:val="en-GB" w:eastAsia="en-GB"/>
              </w:rPr>
              <w:t xml:space="preserve"> 1 research protocol developed/adapted to guide early, mid- and end-of-outbreak investigation; review of existing tools started</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Implementation of research strategy; </w:t>
            </w:r>
            <w:r w:rsidRPr="00212B7B">
              <w:rPr>
                <w:rFonts w:ascii="Arial" w:eastAsia="Times New Roman" w:hAnsi="Arial" w:cs="Arial"/>
                <w:sz w:val="20"/>
                <w:szCs w:val="20"/>
                <w:u w:val="single"/>
                <w:lang w:val="en-GB" w:eastAsia="en-GB"/>
              </w:rPr>
              <w:t xml:space="preserve">&gt; </w:t>
            </w:r>
            <w:r w:rsidRPr="00212B7B">
              <w:rPr>
                <w:rFonts w:ascii="Arial" w:eastAsia="Times New Roman" w:hAnsi="Arial" w:cs="Arial"/>
                <w:sz w:val="20"/>
                <w:szCs w:val="20"/>
                <w:lang w:val="en-GB" w:eastAsia="en-GB"/>
              </w:rPr>
              <w:t>2 research protocols developed/adapted to guide early, mid- and end-of-outbreak investigation; review of existing tools completed</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Development and undertaking of &gt;1 cross-disciplinary research project in line with strategy;</w:t>
            </w:r>
            <w:r w:rsidR="00907ED3" w:rsidRPr="00212B7B">
              <w:rPr>
                <w:rFonts w:ascii="Arial" w:eastAsia="Times New Roman" w:hAnsi="Arial" w:cs="Arial"/>
                <w:sz w:val="20"/>
                <w:szCs w:val="20"/>
                <w:lang w:val="en-GB" w:eastAsia="en-GB"/>
              </w:rPr>
              <w:t xml:space="preserve"> </w:t>
            </w: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3 research protocols developed/adapted to guide early, mid and end of outbreak investigation; &gt;1 impact case study of a tool developed/adapted or in use</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Development and undertaking &gt;2 cross-disciplinary research projects in line with strategy; </w:t>
            </w: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4 research protocols developed/adapted to guide early, mid- and end-of-outbreak investigation; &gt;1 impact case study of a tool developed/adapted, or in use</w:t>
            </w:r>
          </w:p>
        </w:tc>
        <w:tc>
          <w:tcPr>
            <w:tcW w:w="2127"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1) Stakeholders are willing to engage to develop standard protocols for implementation in outbreaks. 2) Necessary human and financial resources are available for the UK-PHRST and partners. 3) Research is feasible and acceptable to local communities and governments within the context of outbreak response.</w:t>
            </w:r>
          </w:p>
        </w:tc>
        <w:tc>
          <w:tcPr>
            <w:tcW w:w="1984"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Frequent outbreaks that commit UK-PHRST personnel deployment for outbreak response may </w:t>
            </w:r>
            <w:r w:rsidR="00ED0E0A" w:rsidRPr="00212B7B">
              <w:rPr>
                <w:rFonts w:ascii="Arial" w:eastAsia="Times New Roman" w:hAnsi="Arial" w:cs="Arial"/>
                <w:sz w:val="20"/>
                <w:szCs w:val="20"/>
                <w:lang w:val="en-GB" w:eastAsia="en-GB"/>
              </w:rPr>
              <w:t>reduce</w:t>
            </w:r>
            <w:r w:rsidRPr="00212B7B">
              <w:rPr>
                <w:rFonts w:ascii="Arial" w:eastAsia="Times New Roman" w:hAnsi="Arial" w:cs="Arial"/>
                <w:sz w:val="20"/>
                <w:szCs w:val="20"/>
                <w:lang w:val="en-GB" w:eastAsia="en-GB"/>
              </w:rPr>
              <w:t xml:space="preserve"> their availability to conduct research.</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single" w:sz="4" w:space="0" w:color="auto"/>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Annual review</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2.2</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 </w:t>
            </w:r>
          </w:p>
        </w:tc>
      </w:tr>
      <w:tr w:rsidR="00212B7B" w:rsidRPr="00212B7B" w:rsidTr="00C83EA3">
        <w:trPr>
          <w:gridAfter w:val="1"/>
          <w:wAfter w:w="17" w:type="dxa"/>
          <w:trHeight w:val="1245"/>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External funding to build on the UK-PHRST platform</w:t>
            </w: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Planned </w:t>
            </w:r>
          </w:p>
        </w:tc>
        <w:tc>
          <w:tcPr>
            <w:tcW w:w="1020"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1 funding applications submitted (to complement UK-PHRST budget) for research or capacity building projects from external sources (named UK-PHRST investigator included).</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u w:val="single"/>
                <w:lang w:val="en-GB" w:eastAsia="en-GB"/>
              </w:rPr>
            </w:pP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2 funding applications submitted (to complement UK-PHRST budget) for research or capacity building projects from external sources (named UK-PHRST investigator included).</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u w:val="single"/>
                <w:lang w:val="en-GB" w:eastAsia="en-GB"/>
              </w:rPr>
            </w:pP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3 funding applications submitted (to complement UK-PHRST budget) for research or capacity building projects from external sources (named UK-PHRST investigator included).</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u w:val="single"/>
                <w:lang w:val="en-GB" w:eastAsia="en-GB"/>
              </w:rPr>
            </w:pP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4 funding applications submitted (to complement UK-PHUK-PHRST budget) for research or capacity building projects from external sources (named UK-PHRST investigator included).</w:t>
            </w:r>
          </w:p>
        </w:tc>
        <w:tc>
          <w:tcPr>
            <w:tcW w:w="2127"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1) Funding is inherently competitive. Submission of an application is no guarantee of funding.</w:t>
            </w:r>
          </w:p>
        </w:tc>
        <w:tc>
          <w:tcPr>
            <w:tcW w:w="1984"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single" w:sz="4" w:space="0" w:color="auto"/>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Research projects progress reports</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2.3</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1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Knowledge sharing through presented and published analyses of evidence on optimal approaches </w:t>
            </w:r>
            <w:r w:rsidRPr="00212B7B">
              <w:rPr>
                <w:rFonts w:ascii="Arial" w:eastAsia="Times New Roman" w:hAnsi="Arial" w:cs="Arial"/>
                <w:sz w:val="20"/>
                <w:szCs w:val="20"/>
                <w:lang w:val="en-GB" w:eastAsia="en-GB"/>
              </w:rPr>
              <w:lastRenderedPageBreak/>
              <w:t>to outbreak response</w:t>
            </w:r>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lastRenderedPageBreak/>
              <w:t xml:space="preserve">Planned </w:t>
            </w:r>
          </w:p>
        </w:tc>
        <w:tc>
          <w:tcPr>
            <w:tcW w:w="1020"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Research projects commenced; &gt;3 presentations on UK-PHRST or its work at meetings and conferences where audience includes key stakeholders</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color w:val="000000"/>
                <w:sz w:val="20"/>
                <w:szCs w:val="20"/>
                <w:lang w:val="en-GB" w:eastAsia="en-GB"/>
              </w:rPr>
            </w:pPr>
            <w:r w:rsidRPr="00212B7B">
              <w:rPr>
                <w:rFonts w:ascii="Arial" w:eastAsia="Times New Roman" w:hAnsi="Arial" w:cs="Arial"/>
                <w:color w:val="000000"/>
                <w:sz w:val="20"/>
                <w:szCs w:val="20"/>
                <w:lang w:val="en-GB" w:eastAsia="en-GB"/>
              </w:rPr>
              <w:t xml:space="preserve">&gt;3 articles or abstracts submitted for publication or international presentation; &gt;6 presentations on UK-PHRST or its work at meetings and conferences where audience </w:t>
            </w:r>
            <w:r w:rsidRPr="00212B7B">
              <w:rPr>
                <w:rFonts w:ascii="Arial" w:eastAsia="Times New Roman" w:hAnsi="Arial" w:cs="Arial"/>
                <w:color w:val="000000"/>
                <w:sz w:val="20"/>
                <w:szCs w:val="20"/>
                <w:lang w:val="en-GB" w:eastAsia="en-GB"/>
              </w:rPr>
              <w:lastRenderedPageBreak/>
              <w:t>includes key stakeholders</w:t>
            </w:r>
          </w:p>
        </w:tc>
        <w:tc>
          <w:tcPr>
            <w:tcW w:w="1735" w:type="dxa"/>
            <w:tcBorders>
              <w:top w:val="nil"/>
              <w:left w:val="nil"/>
              <w:bottom w:val="single" w:sz="8" w:space="0" w:color="auto"/>
              <w:right w:val="nil"/>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 xml:space="preserve">&gt;6 articles or abstracts submitted for publication or international presentation &gt;9 presentations on UK-PHRST or its work at meetings and conferences where audience </w:t>
            </w:r>
            <w:r w:rsidRPr="00212B7B">
              <w:rPr>
                <w:rFonts w:ascii="Arial" w:eastAsia="Times New Roman" w:hAnsi="Arial" w:cs="Arial"/>
                <w:sz w:val="20"/>
                <w:szCs w:val="20"/>
                <w:lang w:val="en-GB" w:eastAsia="en-GB"/>
              </w:rPr>
              <w:lastRenderedPageBreak/>
              <w:t>includes key stakeholders</w:t>
            </w:r>
          </w:p>
        </w:tc>
        <w:tc>
          <w:tcPr>
            <w:tcW w:w="1429" w:type="dxa"/>
            <w:tcBorders>
              <w:top w:val="nil"/>
              <w:left w:val="single" w:sz="8" w:space="0" w:color="auto"/>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 xml:space="preserve">&gt;15 articles or abstracts submitted for publication or international presentation &gt;12 presentations on UK-PHRST or its work at </w:t>
            </w:r>
            <w:r w:rsidRPr="00212B7B">
              <w:rPr>
                <w:rFonts w:ascii="Arial" w:eastAsia="Times New Roman" w:hAnsi="Arial" w:cs="Arial"/>
                <w:sz w:val="20"/>
                <w:szCs w:val="20"/>
                <w:lang w:val="en-GB" w:eastAsia="en-GB"/>
              </w:rPr>
              <w:lastRenderedPageBreak/>
              <w:t>meetings and conferences where audience includes key stakeholders</w:t>
            </w:r>
          </w:p>
        </w:tc>
        <w:tc>
          <w:tcPr>
            <w:tcW w:w="2127"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 xml:space="preserve">1) Outbreak response duties are not so burdensome to prevent UK-PHRST staff from attending to research duties. 2) Submitted manuscripts will be reviewed and published in a timely manner by journals. </w:t>
            </w:r>
          </w:p>
        </w:tc>
        <w:tc>
          <w:tcPr>
            <w:tcW w:w="198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Since UK-PHRST members contribute to outbreak response, research, and capacity building, heavy burdens in one area, which may be unforeseeable and unavoidable (particularly </w:t>
            </w:r>
            <w:proofErr w:type="gramStart"/>
            <w:r w:rsidRPr="00212B7B">
              <w:rPr>
                <w:rFonts w:ascii="Arial" w:eastAsia="Times New Roman" w:hAnsi="Arial" w:cs="Arial"/>
                <w:sz w:val="20"/>
                <w:szCs w:val="20"/>
                <w:lang w:val="en-GB" w:eastAsia="en-GB"/>
              </w:rPr>
              <w:t xml:space="preserve">with </w:t>
            </w:r>
            <w:r w:rsidRPr="00212B7B">
              <w:rPr>
                <w:rFonts w:ascii="Arial" w:eastAsia="Times New Roman" w:hAnsi="Arial" w:cs="Arial"/>
                <w:sz w:val="20"/>
                <w:szCs w:val="20"/>
                <w:lang w:val="en-GB" w:eastAsia="en-GB"/>
              </w:rPr>
              <w:lastRenderedPageBreak/>
              <w:t>regard to</w:t>
            </w:r>
            <w:proofErr w:type="gramEnd"/>
            <w:r w:rsidRPr="00212B7B">
              <w:rPr>
                <w:rFonts w:ascii="Arial" w:eastAsia="Times New Roman" w:hAnsi="Arial" w:cs="Arial"/>
                <w:sz w:val="20"/>
                <w:szCs w:val="20"/>
                <w:lang w:val="en-GB" w:eastAsia="en-GB"/>
              </w:rPr>
              <w:t xml:space="preserve"> outbreak response), may impact progress in another. A UK-PHRST manuscript or abstract is defined as either (i) at least one UK-PHRST member as first, second or last author or (ii) includes UK-PHRST authors in related to an outbreak to which UK-PHRST personnel deployed or otherwise made a significant contribution (e.g. data analysis, modelling support). Audience includes key stakeholders such as WHO, GOARN, other Rapid Response Teams, AFRO, Africa CDC, National Public Health Institutes and Ministries of Health and Research in ODA-eligible countries.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48"/>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7654" w:type="dxa"/>
            <w:gridSpan w:val="5"/>
            <w:tcBorders>
              <w:top w:val="single" w:sz="8" w:space="0" w:color="auto"/>
              <w:left w:val="single" w:sz="4" w:space="0" w:color="auto"/>
              <w:bottom w:val="single" w:sz="8" w:space="0" w:color="auto"/>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Research projects progress reports, Annual review</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tcBorders>
              <w:top w:val="single" w:sz="8" w:space="0" w:color="auto"/>
              <w:left w:val="single" w:sz="8" w:space="0" w:color="auto"/>
              <w:bottom w:val="single" w:sz="8" w:space="0" w:color="auto"/>
              <w:right w:val="single" w:sz="8" w:space="0" w:color="auto"/>
            </w:tcBorders>
            <w:shd w:val="clear" w:color="000000" w:fill="DCE6F1"/>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3</w:t>
            </w:r>
          </w:p>
        </w:tc>
        <w:tc>
          <w:tcPr>
            <w:tcW w:w="1424"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3.1</w:t>
            </w: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1190"/>
        </w:trPr>
        <w:tc>
          <w:tcPr>
            <w:tcW w:w="1603" w:type="dxa"/>
            <w:vMerge w:val="restart"/>
            <w:tcBorders>
              <w:top w:val="nil"/>
              <w:left w:val="single" w:sz="8" w:space="0" w:color="auto"/>
              <w:bottom w:val="single" w:sz="8" w:space="0" w:color="000000"/>
              <w:right w:val="single" w:sz="8" w:space="0" w:color="auto"/>
            </w:tcBorders>
            <w:shd w:val="clear" w:color="000000" w:fill="DCE6F1"/>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 xml:space="preserve">Improved capacity for prevention, detection and control of outbreaks in ODA-eligible countries </w:t>
            </w:r>
          </w:p>
        </w:tc>
        <w:tc>
          <w:tcPr>
            <w:tcW w:w="1424" w:type="dxa"/>
            <w:vMerge w:val="restart"/>
            <w:tcBorders>
              <w:top w:val="nil"/>
              <w:left w:val="single" w:sz="8" w:space="0" w:color="auto"/>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bookmarkStart w:id="11" w:name="_Hlk3447717"/>
            <w:r w:rsidRPr="00212B7B">
              <w:rPr>
                <w:rFonts w:ascii="Arial" w:eastAsia="Times New Roman" w:hAnsi="Arial" w:cs="Arial"/>
                <w:sz w:val="20"/>
                <w:szCs w:val="20"/>
                <w:lang w:val="en-GB" w:eastAsia="en-GB"/>
              </w:rPr>
              <w:t>Change in surveillance capacity in hub sites in ODA-eligible countries</w:t>
            </w:r>
            <w:bookmarkEnd w:id="11"/>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Engagement with key stakeholders in ODA-eligible countries</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Engagement with key stakeholders in ODA-eligible countries; potential hub sites visited to support capacity for improved prevention, detection, and control in ODA-eligible countries; West African hub site </w:t>
            </w:r>
            <w:proofErr w:type="gramStart"/>
            <w:r w:rsidRPr="00212B7B">
              <w:rPr>
                <w:rFonts w:ascii="Arial" w:eastAsia="Times New Roman" w:hAnsi="Arial" w:cs="Arial"/>
                <w:sz w:val="20"/>
                <w:szCs w:val="20"/>
                <w:lang w:val="en-GB" w:eastAsia="en-GB"/>
              </w:rPr>
              <w:t>identified</w:t>
            </w:r>
            <w:proofErr w:type="gramEnd"/>
            <w:r w:rsidRPr="00212B7B">
              <w:rPr>
                <w:rFonts w:ascii="Arial" w:eastAsia="Times New Roman" w:hAnsi="Arial" w:cs="Arial"/>
                <w:sz w:val="20"/>
                <w:szCs w:val="20"/>
                <w:lang w:val="en-GB" w:eastAsia="en-GB"/>
              </w:rPr>
              <w:t xml:space="preserve"> and capacity development plan made; implementation commenced</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East African hub site </w:t>
            </w:r>
            <w:proofErr w:type="gramStart"/>
            <w:r w:rsidRPr="00212B7B">
              <w:rPr>
                <w:rFonts w:ascii="Arial" w:eastAsia="Times New Roman" w:hAnsi="Arial" w:cs="Arial"/>
                <w:sz w:val="20"/>
                <w:szCs w:val="20"/>
                <w:lang w:val="en-GB" w:eastAsia="en-GB"/>
              </w:rPr>
              <w:t>identified</w:t>
            </w:r>
            <w:proofErr w:type="gramEnd"/>
            <w:r w:rsidRPr="00212B7B">
              <w:rPr>
                <w:rFonts w:ascii="Arial" w:eastAsia="Times New Roman" w:hAnsi="Arial" w:cs="Arial"/>
                <w:sz w:val="20"/>
                <w:szCs w:val="20"/>
                <w:lang w:val="en-GB" w:eastAsia="en-GB"/>
              </w:rPr>
              <w:t xml:space="preserve"> and capacity development plan made; implementation commenced</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South-east Asia hub site </w:t>
            </w:r>
            <w:proofErr w:type="gramStart"/>
            <w:r w:rsidRPr="00212B7B">
              <w:rPr>
                <w:rFonts w:ascii="Arial" w:eastAsia="Times New Roman" w:hAnsi="Arial" w:cs="Arial"/>
                <w:sz w:val="20"/>
                <w:szCs w:val="20"/>
                <w:lang w:val="en-GB" w:eastAsia="en-GB"/>
              </w:rPr>
              <w:t>identified</w:t>
            </w:r>
            <w:proofErr w:type="gramEnd"/>
            <w:r w:rsidRPr="00212B7B">
              <w:rPr>
                <w:rFonts w:ascii="Arial" w:eastAsia="Times New Roman" w:hAnsi="Arial" w:cs="Arial"/>
                <w:sz w:val="20"/>
                <w:szCs w:val="20"/>
                <w:lang w:val="en-GB" w:eastAsia="en-GB"/>
              </w:rPr>
              <w:t xml:space="preserve"> and capacity development plan made; implementation commenced</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Capacity of three hub sites developing toward independent response capability</w:t>
            </w:r>
          </w:p>
        </w:tc>
        <w:tc>
          <w:tcPr>
            <w:tcW w:w="2127" w:type="dxa"/>
            <w:tcBorders>
              <w:top w:val="nil"/>
              <w:left w:val="nil"/>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1) Partner institutions and participants willing to work together and implement training delivered by UK-PHRST and that this will support capacity for outbreak prevention (i.e., infrastructure to then implement the learning).</w:t>
            </w:r>
          </w:p>
        </w:tc>
        <w:tc>
          <w:tcPr>
            <w:tcW w:w="1984" w:type="dxa"/>
            <w:tcBorders>
              <w:top w:val="nil"/>
              <w:left w:val="nil"/>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400"/>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tcBorders>
              <w:top w:val="nil"/>
              <w:left w:val="nil"/>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984" w:type="dxa"/>
            <w:tcBorders>
              <w:top w:val="nil"/>
              <w:left w:val="nil"/>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single" w:sz="4" w:space="0" w:color="auto"/>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Source</w:t>
            </w:r>
            <w:r w:rsidRPr="00212B7B">
              <w:rPr>
                <w:rFonts w:ascii="Arial" w:eastAsia="Times New Roman" w:hAnsi="Arial" w:cs="Arial"/>
                <w:sz w:val="20"/>
                <w:szCs w:val="20"/>
                <w:lang w:val="en-GB" w:eastAsia="en-GB"/>
              </w:rPr>
              <w:t>: Annual report</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735" w:type="dxa"/>
            <w:tcBorders>
              <w:top w:val="nil"/>
              <w:left w:val="nil"/>
              <w:bottom w:val="single" w:sz="8" w:space="0" w:color="auto"/>
              <w:right w:val="nil"/>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2127" w:type="dxa"/>
            <w:tcBorders>
              <w:top w:val="nil"/>
              <w:left w:val="nil"/>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984" w:type="dxa"/>
            <w:tcBorders>
              <w:top w:val="nil"/>
              <w:left w:val="nil"/>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3.2</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670"/>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nil"/>
              <w:bottom w:val="nil"/>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bookmarkStart w:id="12" w:name="_Hlk3447728"/>
            <w:r w:rsidRPr="00212B7B">
              <w:rPr>
                <w:rFonts w:ascii="Arial" w:eastAsia="Times New Roman" w:hAnsi="Arial" w:cs="Arial"/>
                <w:sz w:val="20"/>
                <w:szCs w:val="20"/>
                <w:lang w:val="en-GB" w:eastAsia="en-GB"/>
              </w:rPr>
              <w:t xml:space="preserve">Change in trained personnel for outbreak prevention, detection and response in ODA-eligible countries </w:t>
            </w:r>
            <w:bookmarkEnd w:id="12"/>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Training supported in </w:t>
            </w: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1 ODA-eligible country</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Training supported in </w:t>
            </w: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1 ODA-eligible country with &gt;75% of participants meeting learning outcomes</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Training supported in </w:t>
            </w: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2 ODA-eligible countries with &gt;75% of participants meeting learning outcomes</w:t>
            </w:r>
          </w:p>
        </w:tc>
        <w:tc>
          <w:tcPr>
            <w:tcW w:w="1429"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Training supported in </w:t>
            </w:r>
            <w:r w:rsidRPr="00212B7B">
              <w:rPr>
                <w:rFonts w:ascii="Arial" w:eastAsia="Times New Roman" w:hAnsi="Arial" w:cs="Arial"/>
                <w:sz w:val="20"/>
                <w:szCs w:val="20"/>
                <w:u w:val="single"/>
                <w:lang w:val="en-GB" w:eastAsia="en-GB"/>
              </w:rPr>
              <w:t>&gt;</w:t>
            </w:r>
            <w:r w:rsidRPr="00212B7B">
              <w:rPr>
                <w:rFonts w:ascii="Arial" w:eastAsia="Times New Roman" w:hAnsi="Arial" w:cs="Arial"/>
                <w:sz w:val="20"/>
                <w:szCs w:val="20"/>
                <w:lang w:val="en-GB" w:eastAsia="en-GB"/>
              </w:rPr>
              <w:t>3 ODA-eligible countries with &gt;75% of participants meeting learning outcomes</w:t>
            </w:r>
          </w:p>
        </w:tc>
        <w:tc>
          <w:tcPr>
            <w:tcW w:w="2127"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1) Partner institutions and participants willing to work together and implement training delivered by UK-PHRST and that this will support capacity for outbreak prevention (i.e., </w:t>
            </w:r>
            <w:r w:rsidRPr="00212B7B">
              <w:rPr>
                <w:rFonts w:ascii="Arial" w:eastAsia="Times New Roman" w:hAnsi="Arial" w:cs="Arial"/>
                <w:sz w:val="20"/>
                <w:szCs w:val="20"/>
                <w:lang w:val="en-GB" w:eastAsia="en-GB"/>
              </w:rPr>
              <w:lastRenderedPageBreak/>
              <w:t>infrastructure to then implement the learning). 2) Students/trainees engage in training activities and learning outcomes set are realistic.</w:t>
            </w:r>
          </w:p>
        </w:tc>
        <w:tc>
          <w:tcPr>
            <w:tcW w:w="1984" w:type="dxa"/>
            <w:vMerge w:val="restart"/>
            <w:tcBorders>
              <w:top w:val="nil"/>
              <w:left w:val="single" w:sz="8" w:space="0" w:color="auto"/>
              <w:bottom w:val="nil"/>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lastRenderedPageBreak/>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nil"/>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nil"/>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7654" w:type="dxa"/>
            <w:gridSpan w:val="5"/>
            <w:tcBorders>
              <w:top w:val="single" w:sz="8" w:space="0" w:color="auto"/>
              <w:left w:val="single" w:sz="4" w:space="0" w:color="auto"/>
              <w:bottom w:val="single" w:sz="8" w:space="0" w:color="auto"/>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Source: Learning Needs Assessment, UK-PHRST documents</w:t>
            </w:r>
          </w:p>
        </w:tc>
        <w:tc>
          <w:tcPr>
            <w:tcW w:w="2127"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nil"/>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single" w:sz="8" w:space="0" w:color="auto"/>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3.3</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single" w:sz="8" w:space="0" w:color="auto"/>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400"/>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8" w:space="0" w:color="auto"/>
              <w:bottom w:val="single" w:sz="8" w:space="0" w:color="000000"/>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bookmarkStart w:id="13" w:name="_Hlk3447737"/>
            <w:r w:rsidRPr="00212B7B">
              <w:rPr>
                <w:rFonts w:ascii="Arial" w:eastAsia="Times New Roman" w:hAnsi="Arial" w:cs="Arial"/>
                <w:sz w:val="20"/>
                <w:szCs w:val="20"/>
                <w:lang w:val="en-GB" w:eastAsia="en-GB"/>
              </w:rPr>
              <w:t>Change in capacity through sharing knowledge with key stakeholders in-country</w:t>
            </w:r>
            <w:bookmarkEnd w:id="13"/>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Annual UK-PHRST workshop with partners in an ODA-eligible country</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Annual UK-PHRST workshop with partners in an ODA-eligible country</w:t>
            </w:r>
          </w:p>
        </w:tc>
        <w:tc>
          <w:tcPr>
            <w:tcW w:w="1429"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Annual UK-PHRST workshop with partners in an ODA-eligible country</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1) Partner institutions and participants willing to work together and develop preparedness plans</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7654" w:type="dxa"/>
            <w:gridSpan w:val="5"/>
            <w:tcBorders>
              <w:top w:val="single" w:sz="8" w:space="0" w:color="auto"/>
              <w:left w:val="single" w:sz="4" w:space="0" w:color="auto"/>
              <w:bottom w:val="single" w:sz="8" w:space="0" w:color="auto"/>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Feedback after workshop</w:t>
            </w:r>
          </w:p>
        </w:tc>
        <w:tc>
          <w:tcPr>
            <w:tcW w:w="2127"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Output indicator 3.4</w:t>
            </w:r>
          </w:p>
        </w:tc>
        <w:tc>
          <w:tcPr>
            <w:tcW w:w="1216" w:type="dxa"/>
            <w:tcBorders>
              <w:top w:val="nil"/>
              <w:left w:val="nil"/>
              <w:bottom w:val="single" w:sz="8" w:space="0" w:color="auto"/>
              <w:right w:val="single" w:sz="8" w:space="0" w:color="auto"/>
            </w:tcBorders>
            <w:shd w:val="clear" w:color="000000" w:fill="FFFF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1020"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1 - Year 1</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2 - Year 2</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3 - Year 3</w:t>
            </w:r>
          </w:p>
        </w:tc>
        <w:tc>
          <w:tcPr>
            <w:tcW w:w="1735"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Milestone 4 - Year 4</w:t>
            </w:r>
          </w:p>
        </w:tc>
        <w:tc>
          <w:tcPr>
            <w:tcW w:w="1429" w:type="dxa"/>
            <w:tcBorders>
              <w:top w:val="nil"/>
              <w:left w:val="nil"/>
              <w:bottom w:val="single" w:sz="8" w:space="0" w:color="auto"/>
              <w:right w:val="single" w:sz="8" w:space="0" w:color="auto"/>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Target - Year 5</w:t>
            </w:r>
          </w:p>
        </w:tc>
        <w:tc>
          <w:tcPr>
            <w:tcW w:w="2127" w:type="dxa"/>
            <w:tcBorders>
              <w:top w:val="nil"/>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Assumptions</w:t>
            </w:r>
          </w:p>
        </w:tc>
        <w:tc>
          <w:tcPr>
            <w:tcW w:w="1984" w:type="dxa"/>
            <w:tcBorders>
              <w:top w:val="nil"/>
              <w:left w:val="nil"/>
              <w:bottom w:val="single" w:sz="8" w:space="0" w:color="auto"/>
              <w:right w:val="single" w:sz="8" w:space="0" w:color="auto"/>
            </w:tcBorders>
            <w:shd w:val="clear" w:color="000000" w:fill="FFCC99"/>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Notes</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r w:rsidR="00212B7B" w:rsidRPr="00212B7B" w:rsidTr="00C83EA3">
        <w:trPr>
          <w:gridAfter w:val="1"/>
          <w:wAfter w:w="17" w:type="dxa"/>
          <w:trHeight w:val="598"/>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val="restart"/>
            <w:tcBorders>
              <w:top w:val="nil"/>
              <w:left w:val="single" w:sz="8" w:space="0" w:color="auto"/>
              <w:bottom w:val="single" w:sz="8" w:space="0" w:color="000000"/>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bookmarkStart w:id="14" w:name="_Hlk3447745"/>
            <w:r w:rsidRPr="00212B7B">
              <w:rPr>
                <w:rFonts w:ascii="Arial" w:eastAsia="Times New Roman" w:hAnsi="Arial" w:cs="Arial"/>
                <w:sz w:val="20"/>
                <w:szCs w:val="20"/>
                <w:lang w:val="en-GB" w:eastAsia="en-GB"/>
              </w:rPr>
              <w:t xml:space="preserve">Development of a competency framework for training of staff in LMICs. </w:t>
            </w:r>
            <w:bookmarkEnd w:id="14"/>
          </w:p>
        </w:tc>
        <w:tc>
          <w:tcPr>
            <w:tcW w:w="1216" w:type="dxa"/>
            <w:tcBorders>
              <w:top w:val="nil"/>
              <w:left w:val="nil"/>
              <w:bottom w:val="nil"/>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Planned </w:t>
            </w:r>
          </w:p>
        </w:tc>
        <w:tc>
          <w:tcPr>
            <w:tcW w:w="1020"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N/A</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xml:space="preserve">Competency framework agreed upon by all collaborative institutions </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Competency framework agreed upon by any new partner with whom UK-PHRST engages for capacity development in LMICs</w:t>
            </w:r>
          </w:p>
        </w:tc>
        <w:tc>
          <w:tcPr>
            <w:tcW w:w="1735"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Competency framework agreed upon by any new partner with whom UK-PHRST engages for capacity development in LMICs</w:t>
            </w:r>
          </w:p>
        </w:tc>
        <w:tc>
          <w:tcPr>
            <w:tcW w:w="1429" w:type="dxa"/>
            <w:tcBorders>
              <w:top w:val="nil"/>
              <w:left w:val="nil"/>
              <w:bottom w:val="single" w:sz="8" w:space="0" w:color="auto"/>
              <w:right w:val="single" w:sz="8" w:space="0" w:color="auto"/>
            </w:tcBorders>
            <w:shd w:val="clear" w:color="000000" w:fill="FFFFFF"/>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Competency framework agreed upon by any new partner with whom UK-PHRST engages for capacity development in LMICs</w:t>
            </w:r>
          </w:p>
        </w:tc>
        <w:tc>
          <w:tcPr>
            <w:tcW w:w="2127" w:type="dxa"/>
            <w:vMerge w:val="restart"/>
            <w:tcBorders>
              <w:top w:val="nil"/>
              <w:left w:val="single" w:sz="8" w:space="0" w:color="auto"/>
              <w:bottom w:val="single" w:sz="8" w:space="0" w:color="000000"/>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Achieved</w:t>
            </w:r>
          </w:p>
        </w:tc>
        <w:tc>
          <w:tcPr>
            <w:tcW w:w="1020" w:type="dxa"/>
            <w:tcBorders>
              <w:top w:val="nil"/>
              <w:left w:val="nil"/>
              <w:bottom w:val="single" w:sz="8" w:space="0" w:color="auto"/>
              <w:right w:val="single" w:sz="8" w:space="0" w:color="auto"/>
            </w:tcBorders>
            <w:shd w:val="clear" w:color="000000" w:fill="C0C0C0"/>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735"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1429" w:type="dxa"/>
            <w:tcBorders>
              <w:top w:val="nil"/>
              <w:left w:val="nil"/>
              <w:bottom w:val="single" w:sz="8" w:space="0" w:color="auto"/>
              <w:right w:val="single" w:sz="8" w:space="0" w:color="auto"/>
            </w:tcBorders>
            <w:shd w:val="clear" w:color="auto" w:fill="auto"/>
            <w:hideMark/>
          </w:tcPr>
          <w:p w:rsidR="0061029C" w:rsidRPr="00212B7B" w:rsidRDefault="0061029C" w:rsidP="003F70EC">
            <w:pPr>
              <w:spacing w:line="240" w:lineRule="auto"/>
              <w:rPr>
                <w:rFonts w:ascii="Arial" w:eastAsia="Times New Roman" w:hAnsi="Arial" w:cs="Arial"/>
                <w:sz w:val="20"/>
                <w:szCs w:val="20"/>
                <w:lang w:val="en-GB" w:eastAsia="en-GB"/>
              </w:rPr>
            </w:pPr>
            <w:r w:rsidRPr="00212B7B">
              <w:rPr>
                <w:rFonts w:ascii="Arial" w:eastAsia="Times New Roman" w:hAnsi="Arial" w:cs="Arial"/>
                <w:sz w:val="20"/>
                <w:szCs w:val="20"/>
                <w:lang w:val="en-GB" w:eastAsia="en-GB"/>
              </w:rPr>
              <w:t> </w:t>
            </w:r>
          </w:p>
        </w:tc>
        <w:tc>
          <w:tcPr>
            <w:tcW w:w="2127"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sz w:val="20"/>
                <w:szCs w:val="20"/>
                <w:lang w:val="en-GB" w:eastAsia="en-GB"/>
              </w:rPr>
            </w:pPr>
          </w:p>
        </w:tc>
      </w:tr>
      <w:tr w:rsidR="00212B7B" w:rsidRPr="00212B7B" w:rsidTr="00C83EA3">
        <w:trPr>
          <w:gridAfter w:val="1"/>
          <w:wAfter w:w="17" w:type="dxa"/>
          <w:trHeight w:val="226"/>
        </w:trPr>
        <w:tc>
          <w:tcPr>
            <w:tcW w:w="1603"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424"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216" w:type="dxa"/>
            <w:tcBorders>
              <w:top w:val="nil"/>
              <w:left w:val="nil"/>
              <w:bottom w:val="single" w:sz="8" w:space="0" w:color="auto"/>
              <w:right w:val="nil"/>
            </w:tcBorders>
            <w:shd w:val="clear" w:color="000000" w:fill="FFFFFF"/>
            <w:hideMark/>
          </w:tcPr>
          <w:p w:rsidR="0061029C" w:rsidRPr="00212B7B" w:rsidRDefault="0061029C" w:rsidP="003F70EC">
            <w:pPr>
              <w:spacing w:line="240" w:lineRule="auto"/>
              <w:jc w:val="center"/>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w:t>
            </w:r>
          </w:p>
        </w:tc>
        <w:tc>
          <w:tcPr>
            <w:tcW w:w="7654" w:type="dxa"/>
            <w:gridSpan w:val="5"/>
            <w:tcBorders>
              <w:top w:val="single" w:sz="8" w:space="0" w:color="auto"/>
              <w:left w:val="single" w:sz="4" w:space="0" w:color="auto"/>
              <w:bottom w:val="single" w:sz="8" w:space="0" w:color="auto"/>
              <w:right w:val="single" w:sz="8" w:space="0" w:color="000000"/>
            </w:tcBorders>
            <w:shd w:val="clear" w:color="000000" w:fill="CCFFCC"/>
            <w:hideMark/>
          </w:tcPr>
          <w:p w:rsidR="0061029C" w:rsidRPr="00212B7B" w:rsidRDefault="0061029C" w:rsidP="003F70EC">
            <w:pPr>
              <w:spacing w:line="240" w:lineRule="auto"/>
              <w:rPr>
                <w:rFonts w:ascii="Arial" w:eastAsia="Times New Roman" w:hAnsi="Arial" w:cs="Arial"/>
                <w:b/>
                <w:bCs/>
                <w:sz w:val="20"/>
                <w:szCs w:val="20"/>
                <w:lang w:val="en-GB" w:eastAsia="en-GB"/>
              </w:rPr>
            </w:pPr>
            <w:r w:rsidRPr="00212B7B">
              <w:rPr>
                <w:rFonts w:ascii="Arial" w:eastAsia="Times New Roman" w:hAnsi="Arial" w:cs="Arial"/>
                <w:b/>
                <w:bCs/>
                <w:sz w:val="20"/>
                <w:szCs w:val="20"/>
                <w:lang w:val="en-GB" w:eastAsia="en-GB"/>
              </w:rPr>
              <w:t xml:space="preserve">Source: </w:t>
            </w:r>
            <w:r w:rsidRPr="00212B7B">
              <w:rPr>
                <w:rFonts w:ascii="Arial" w:eastAsia="Times New Roman" w:hAnsi="Arial" w:cs="Arial"/>
                <w:sz w:val="20"/>
                <w:szCs w:val="20"/>
                <w:lang w:val="en-GB" w:eastAsia="en-GB"/>
              </w:rPr>
              <w:t>Competency frameworks published</w:t>
            </w:r>
          </w:p>
        </w:tc>
        <w:tc>
          <w:tcPr>
            <w:tcW w:w="2127"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1984" w:type="dxa"/>
            <w:vMerge/>
            <w:tcBorders>
              <w:top w:val="nil"/>
              <w:left w:val="single" w:sz="8" w:space="0" w:color="auto"/>
              <w:bottom w:val="single" w:sz="8" w:space="0" w:color="000000"/>
              <w:right w:val="single" w:sz="8" w:space="0" w:color="auto"/>
            </w:tcBorders>
            <w:vAlign w:val="center"/>
            <w:hideMark/>
          </w:tcPr>
          <w:p w:rsidR="0061029C" w:rsidRPr="00212B7B" w:rsidRDefault="0061029C" w:rsidP="003F70EC">
            <w:pPr>
              <w:spacing w:line="240" w:lineRule="auto"/>
              <w:rPr>
                <w:rFonts w:ascii="Arial" w:eastAsia="Times New Roman" w:hAnsi="Arial" w:cs="Arial"/>
                <w:sz w:val="20"/>
                <w:szCs w:val="20"/>
                <w:lang w:val="en-GB" w:eastAsia="en-GB"/>
              </w:rPr>
            </w:pPr>
          </w:p>
        </w:tc>
        <w:tc>
          <w:tcPr>
            <w:tcW w:w="432" w:type="dxa"/>
            <w:tcBorders>
              <w:top w:val="nil"/>
              <w:left w:val="nil"/>
              <w:bottom w:val="nil"/>
              <w:right w:val="nil"/>
            </w:tcBorders>
            <w:shd w:val="clear" w:color="auto" w:fill="auto"/>
            <w:noWrap/>
            <w:vAlign w:val="bottom"/>
            <w:hideMark/>
          </w:tcPr>
          <w:p w:rsidR="0061029C" w:rsidRPr="00212B7B" w:rsidRDefault="0061029C" w:rsidP="003F70EC">
            <w:pPr>
              <w:spacing w:line="240" w:lineRule="auto"/>
              <w:rPr>
                <w:rFonts w:ascii="Arial" w:eastAsia="Times New Roman" w:hAnsi="Arial" w:cs="Arial"/>
                <w:b/>
                <w:bCs/>
                <w:sz w:val="20"/>
                <w:szCs w:val="20"/>
                <w:lang w:val="en-GB" w:eastAsia="en-GB"/>
              </w:rPr>
            </w:pPr>
          </w:p>
        </w:tc>
      </w:tr>
    </w:tbl>
    <w:p w:rsidR="00540F8D" w:rsidRPr="002F1000" w:rsidRDefault="0060456B" w:rsidP="003F70EC">
      <w:pPr>
        <w:spacing w:after="200" w:line="240" w:lineRule="auto"/>
        <w:rPr>
          <w:rFonts w:ascii="Arial" w:hAnsi="Arial" w:cs="Arial"/>
          <w:lang w:val="en-GB"/>
        </w:rPr>
      </w:pPr>
      <w:r w:rsidRPr="002F1000">
        <w:rPr>
          <w:rFonts w:ascii="Arial" w:hAnsi="Arial" w:cs="Arial"/>
          <w:lang w:val="en-GB"/>
        </w:rPr>
        <w:t xml:space="preserve"> </w:t>
      </w:r>
      <w:r w:rsidR="00540F8D" w:rsidRPr="002F1000">
        <w:rPr>
          <w:rFonts w:ascii="Arial" w:hAnsi="Arial" w:cs="Arial"/>
          <w:lang w:val="en-GB"/>
        </w:rPr>
        <w:br w:type="page"/>
      </w:r>
    </w:p>
    <w:p w:rsidR="0061029C" w:rsidRPr="002F1000" w:rsidRDefault="0061029C" w:rsidP="003F70EC">
      <w:pPr>
        <w:spacing w:line="240" w:lineRule="auto"/>
        <w:ind w:left="-709"/>
        <w:rPr>
          <w:rFonts w:ascii="Arial" w:hAnsi="Arial" w:cs="Arial"/>
          <w:b/>
          <w:lang w:val="en-GB"/>
        </w:rPr>
        <w:sectPr w:rsidR="0061029C" w:rsidRPr="002F1000" w:rsidSect="00212B7B">
          <w:pgSz w:w="16838" w:h="11906" w:orient="landscape"/>
          <w:pgMar w:top="1440" w:right="567" w:bottom="1440" w:left="567" w:header="709" w:footer="709" w:gutter="0"/>
          <w:cols w:space="708"/>
          <w:docGrid w:linePitch="360"/>
        </w:sectPr>
      </w:pPr>
    </w:p>
    <w:p w:rsidR="00540F8D" w:rsidRPr="002F1000" w:rsidRDefault="00540F8D" w:rsidP="003F70EC">
      <w:pPr>
        <w:spacing w:line="240" w:lineRule="auto"/>
        <w:ind w:left="-709"/>
        <w:rPr>
          <w:rFonts w:ascii="Arial" w:hAnsi="Arial" w:cs="Arial"/>
          <w:lang w:val="en-GB"/>
        </w:rPr>
      </w:pPr>
      <w:r w:rsidRPr="002F1000">
        <w:rPr>
          <w:rFonts w:ascii="Arial" w:hAnsi="Arial" w:cs="Arial"/>
          <w:b/>
          <w:lang w:val="en-GB"/>
        </w:rPr>
        <w:lastRenderedPageBreak/>
        <w:t>Appendix</w:t>
      </w:r>
      <w:r w:rsidR="0060456B" w:rsidRPr="002F1000">
        <w:rPr>
          <w:rFonts w:ascii="Arial" w:hAnsi="Arial" w:cs="Arial"/>
          <w:b/>
          <w:lang w:val="en-GB"/>
        </w:rPr>
        <w:t xml:space="preserve"> I</w:t>
      </w:r>
      <w:r w:rsidR="0061029C" w:rsidRPr="002F1000">
        <w:rPr>
          <w:rFonts w:ascii="Arial" w:hAnsi="Arial" w:cs="Arial"/>
          <w:b/>
          <w:lang w:val="en-GB"/>
        </w:rPr>
        <w:t>I</w:t>
      </w:r>
      <w:r w:rsidRPr="002F1000">
        <w:rPr>
          <w:rFonts w:ascii="Arial" w:hAnsi="Arial" w:cs="Arial"/>
          <w:b/>
          <w:lang w:val="en-GB"/>
        </w:rPr>
        <w:t>:</w:t>
      </w:r>
      <w:r w:rsidR="00907ED3" w:rsidRPr="002F1000">
        <w:rPr>
          <w:rFonts w:ascii="Arial" w:hAnsi="Arial" w:cs="Arial"/>
          <w:lang w:val="en-GB"/>
        </w:rPr>
        <w:t xml:space="preserve"> </w:t>
      </w:r>
      <w:r w:rsidR="008736B0" w:rsidRPr="002F1000">
        <w:rPr>
          <w:rFonts w:ascii="Arial" w:hAnsi="Arial" w:cs="Arial"/>
          <w:lang w:val="en-GB"/>
        </w:rPr>
        <w:t xml:space="preserve">Guidance </w:t>
      </w:r>
      <w:r w:rsidR="00D4471D" w:rsidRPr="002F1000">
        <w:rPr>
          <w:rFonts w:ascii="Arial" w:hAnsi="Arial" w:cs="Arial"/>
          <w:lang w:val="en-GB"/>
        </w:rPr>
        <w:t xml:space="preserve">provided by the UK Department of Health and Social Care </w:t>
      </w:r>
      <w:r w:rsidR="008736B0" w:rsidRPr="002F1000">
        <w:rPr>
          <w:rFonts w:ascii="Arial" w:hAnsi="Arial" w:cs="Arial"/>
          <w:lang w:val="en-GB"/>
        </w:rPr>
        <w:t xml:space="preserve">for developing an implementation plan </w:t>
      </w:r>
    </w:p>
    <w:p w:rsidR="00540F8D" w:rsidRPr="002F1000" w:rsidRDefault="00540F8D" w:rsidP="003F70EC">
      <w:pPr>
        <w:spacing w:line="240" w:lineRule="auto"/>
        <w:rPr>
          <w:rFonts w:ascii="Arial" w:hAnsi="Arial" w:cs="Arial"/>
          <w:lang w:val="en-GB"/>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348"/>
      </w:tblGrid>
      <w:tr w:rsidR="00540F8D" w:rsidRPr="002F1000" w:rsidTr="00540F8D">
        <w:tc>
          <w:tcPr>
            <w:tcW w:w="10348" w:type="dxa"/>
            <w:shd w:val="clear" w:color="auto" w:fill="D9D9D9"/>
          </w:tcPr>
          <w:p w:rsidR="00540F8D" w:rsidRPr="002F1000" w:rsidRDefault="00540F8D" w:rsidP="003F70EC">
            <w:pPr>
              <w:spacing w:line="240" w:lineRule="auto"/>
              <w:rPr>
                <w:rFonts w:ascii="Arial" w:hAnsi="Arial" w:cs="Arial"/>
                <w:b/>
                <w:lang w:val="en-GB"/>
              </w:rPr>
            </w:pPr>
            <w:r w:rsidRPr="002F1000">
              <w:rPr>
                <w:rFonts w:ascii="Arial" w:hAnsi="Arial" w:cs="Arial"/>
                <w:b/>
                <w:lang w:val="en-GB"/>
              </w:rPr>
              <w:t>Template</w:t>
            </w:r>
          </w:p>
        </w:tc>
      </w:tr>
    </w:tbl>
    <w:p w:rsidR="00D4471D" w:rsidRPr="002F1000" w:rsidRDefault="00D4471D" w:rsidP="003F70EC">
      <w:pPr>
        <w:spacing w:line="240" w:lineRule="auto"/>
        <w:jc w:val="center"/>
        <w:rPr>
          <w:rFonts w:ascii="Arial" w:hAnsi="Arial" w:cs="Arial"/>
          <w:b/>
          <w:i/>
          <w:lang w:val="en-GB"/>
        </w:rPr>
      </w:pPr>
    </w:p>
    <w:p w:rsidR="00540F8D" w:rsidRPr="002F1000" w:rsidRDefault="00540F8D" w:rsidP="003F70EC">
      <w:pPr>
        <w:spacing w:line="240" w:lineRule="auto"/>
        <w:jc w:val="center"/>
        <w:rPr>
          <w:rFonts w:ascii="Arial" w:hAnsi="Arial" w:cs="Arial"/>
          <w:b/>
          <w:i/>
          <w:lang w:val="en-GB"/>
        </w:rPr>
      </w:pPr>
      <w:r w:rsidRPr="002F1000">
        <w:rPr>
          <w:rFonts w:ascii="Arial" w:hAnsi="Arial" w:cs="Arial"/>
          <w:b/>
          <w:i/>
          <w:lang w:val="en-GB"/>
        </w:rPr>
        <w:t>Implementation Plan</w:t>
      </w:r>
    </w:p>
    <w:p w:rsidR="00D4471D" w:rsidRPr="002F1000" w:rsidRDefault="00D4471D" w:rsidP="003F70EC">
      <w:pPr>
        <w:spacing w:line="240" w:lineRule="auto"/>
        <w:ind w:left="-709"/>
        <w:rPr>
          <w:rFonts w:ascii="Arial" w:hAnsi="Arial" w:cs="Arial"/>
          <w:lang w:val="en-GB"/>
        </w:rPr>
      </w:pPr>
    </w:p>
    <w:p w:rsidR="00540F8D" w:rsidRPr="002F1000" w:rsidRDefault="00540F8D" w:rsidP="003F70EC">
      <w:pPr>
        <w:spacing w:line="240" w:lineRule="auto"/>
        <w:ind w:left="-709"/>
        <w:rPr>
          <w:rFonts w:ascii="Arial" w:hAnsi="Arial" w:cs="Arial"/>
          <w:lang w:val="en-GB"/>
        </w:rPr>
      </w:pPr>
      <w:r w:rsidRPr="002F1000">
        <w:rPr>
          <w:rFonts w:ascii="Arial" w:hAnsi="Arial" w:cs="Arial"/>
          <w:lang w:val="en-GB"/>
        </w:rPr>
        <w:t xml:space="preserve">The following brief description of each section will help to guide your work. (Note: Planning terms are used in </w:t>
      </w:r>
      <w:proofErr w:type="gramStart"/>
      <w:r w:rsidRPr="002F1000">
        <w:rPr>
          <w:rFonts w:ascii="Arial" w:hAnsi="Arial" w:cs="Arial"/>
          <w:lang w:val="en-GB"/>
        </w:rPr>
        <w:t>many different ways</w:t>
      </w:r>
      <w:proofErr w:type="gramEnd"/>
      <w:r w:rsidRPr="002F1000">
        <w:rPr>
          <w:rFonts w:ascii="Arial" w:hAnsi="Arial" w:cs="Arial"/>
          <w:lang w:val="en-GB"/>
        </w:rPr>
        <w:t>. You may find other definitions of terms such as “objective” or “goal.” The list below is intended to explain how those terms are used in this document</w:t>
      </w:r>
      <w:r w:rsidR="002430D5" w:rsidRPr="002F1000">
        <w:rPr>
          <w:rFonts w:ascii="Arial" w:hAnsi="Arial" w:cs="Arial"/>
          <w:lang w:val="en-GB"/>
        </w:rPr>
        <w:t>)</w:t>
      </w:r>
      <w:r w:rsidRPr="002F1000">
        <w:rPr>
          <w:rFonts w:ascii="Arial" w:hAnsi="Arial" w:cs="Arial"/>
          <w:lang w:val="en-GB"/>
        </w:rPr>
        <w:t xml:space="preserve">. </w:t>
      </w:r>
    </w:p>
    <w:p w:rsidR="00540F8D" w:rsidRPr="002F1000" w:rsidRDefault="00540F8D" w:rsidP="003F70EC">
      <w:pPr>
        <w:spacing w:line="240" w:lineRule="auto"/>
        <w:rPr>
          <w:rFonts w:ascii="Arial" w:hAnsi="Arial" w:cs="Arial"/>
          <w:lang w:val="en-GB"/>
        </w:rPr>
      </w:pPr>
    </w:p>
    <w:tbl>
      <w:tblPr>
        <w:tblW w:w="10348"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8079"/>
      </w:tblGrid>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b/>
                <w:lang w:val="en-GB"/>
              </w:rPr>
              <w:t>Objective:</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Write a broad statement of what you hope to accomplish related to this priority area.</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b/>
                <w:lang w:val="en-GB"/>
              </w:rPr>
              <w:t>Performance Measures:</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 xml:space="preserve">Demonstrate in this section how you will know you are making progress. State specifically what you will measure to determine whether changes have occurred. Select indicators of progress for both the short term (1 year) and long term (3-5 years). Specify the data source you will use for those indicators and the monitoring and evaluation strategy to be implemented. </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b/>
                <w:lang w:val="en-GB"/>
              </w:rPr>
              <w:t xml:space="preserve">Outputs: </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 xml:space="preserve">Describe the specific measurable </w:t>
            </w:r>
            <w:r w:rsidR="00586960" w:rsidRPr="002F1000">
              <w:rPr>
                <w:rFonts w:ascii="Arial" w:hAnsi="Arial" w:cs="Arial"/>
                <w:lang w:val="en-GB"/>
              </w:rPr>
              <w:t>end products</w:t>
            </w:r>
            <w:r w:rsidRPr="002F1000">
              <w:rPr>
                <w:rFonts w:ascii="Arial" w:hAnsi="Arial" w:cs="Arial"/>
                <w:lang w:val="en-GB"/>
              </w:rPr>
              <w:t xml:space="preserve"> (outputs) of the project. These should be SMART: specific, measurable, achievable, realistic, and time-framed.</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b/>
                <w:lang w:val="en-GB"/>
              </w:rPr>
            </w:pPr>
            <w:r w:rsidRPr="002F1000">
              <w:rPr>
                <w:rFonts w:ascii="Arial" w:hAnsi="Arial" w:cs="Arial"/>
                <w:b/>
                <w:lang w:val="en-GB"/>
              </w:rPr>
              <w:t>Background:</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Cite the evidence-base for the strategy employed in this project. This may also include the evidence that underpins the Theory of Change.</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b/>
                <w:lang w:val="en-GB"/>
              </w:rPr>
            </w:pPr>
            <w:r w:rsidRPr="002F1000">
              <w:rPr>
                <w:rFonts w:ascii="Arial" w:hAnsi="Arial" w:cs="Arial"/>
                <w:b/>
                <w:lang w:val="en-GB"/>
              </w:rPr>
              <w:t>Activity:</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Outline the steps you will take to achieve each objective. The activities are the “how” portion of the action plan. It is best to arrange activities chronologically by start dates. Place each activity in a separate row and add as many rows as you need to the template. This should inform the logframe.</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b/>
                <w:lang w:val="en-GB"/>
              </w:rPr>
            </w:pPr>
            <w:r w:rsidRPr="002F1000">
              <w:rPr>
                <w:rFonts w:ascii="Arial" w:hAnsi="Arial" w:cs="Arial"/>
                <w:b/>
                <w:lang w:val="en-GB"/>
              </w:rPr>
              <w:t>Timeline:</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State the projected start and end date for each activity.</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b/>
                <w:lang w:val="en-GB"/>
              </w:rPr>
            </w:pPr>
            <w:r w:rsidRPr="002F1000">
              <w:rPr>
                <w:rFonts w:ascii="Arial" w:hAnsi="Arial" w:cs="Arial"/>
                <w:b/>
                <w:lang w:val="en-GB"/>
              </w:rPr>
              <w:t>Owner</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 xml:space="preserve">Identify by name the key person who will own the initiation, progress and monitoring of this activity. </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b/>
                <w:lang w:val="en-GB"/>
              </w:rPr>
            </w:pPr>
            <w:r w:rsidRPr="002F1000">
              <w:rPr>
                <w:rFonts w:ascii="Arial" w:hAnsi="Arial" w:cs="Arial"/>
                <w:b/>
                <w:lang w:val="en-GB"/>
              </w:rPr>
              <w:t>Anticipated Result:</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Describe the direct, tangible and measurable results of the activity (ex: number of deployments or research projects)</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b/>
                <w:lang w:val="en-GB"/>
              </w:rPr>
            </w:pPr>
            <w:r w:rsidRPr="002F1000">
              <w:rPr>
                <w:rFonts w:ascii="Arial" w:hAnsi="Arial" w:cs="Arial"/>
                <w:b/>
                <w:lang w:val="en-GB"/>
              </w:rPr>
              <w:t>Progress Notes:</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Track progress of completion of activities. Also note any unexpected outcomes, both positive and negative.</w:t>
            </w:r>
          </w:p>
        </w:tc>
      </w:tr>
      <w:tr w:rsidR="00540F8D" w:rsidRPr="002F1000" w:rsidTr="00540F8D">
        <w:tc>
          <w:tcPr>
            <w:tcW w:w="226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b/>
                <w:lang w:val="en-GB"/>
              </w:rPr>
              <w:t>Alignment:</w:t>
            </w:r>
          </w:p>
        </w:tc>
        <w:tc>
          <w:tcPr>
            <w:tcW w:w="8079" w:type="dxa"/>
            <w:tcBorders>
              <w:top w:val="dotted" w:sz="4" w:space="0" w:color="auto"/>
              <w:left w:val="dotted" w:sz="4" w:space="0" w:color="auto"/>
              <w:bottom w:val="dotted" w:sz="4" w:space="0" w:color="auto"/>
              <w:right w:val="dotted" w:sz="4" w:space="0" w:color="auto"/>
            </w:tcBorders>
            <w:hideMark/>
          </w:tcPr>
          <w:p w:rsidR="00540F8D" w:rsidRPr="002F1000" w:rsidRDefault="00540F8D" w:rsidP="003F70EC">
            <w:pPr>
              <w:spacing w:line="240" w:lineRule="auto"/>
              <w:rPr>
                <w:rFonts w:ascii="Arial" w:hAnsi="Arial" w:cs="Arial"/>
                <w:lang w:val="en-GB"/>
              </w:rPr>
            </w:pPr>
            <w:r w:rsidRPr="002F1000">
              <w:rPr>
                <w:rFonts w:ascii="Arial" w:hAnsi="Arial" w:cs="Arial"/>
                <w:lang w:val="en-GB"/>
              </w:rPr>
              <w:t xml:space="preserve">Show the alignment between the project and wider programme and cross-government Global Health priorities. </w:t>
            </w:r>
          </w:p>
        </w:tc>
      </w:tr>
    </w:tbl>
    <w:p w:rsidR="00540F8D" w:rsidRPr="003F70EC" w:rsidRDefault="00540F8D" w:rsidP="003F70EC">
      <w:pPr>
        <w:spacing w:line="240" w:lineRule="auto"/>
        <w:rPr>
          <w:rFonts w:ascii="Arial" w:hAnsi="Arial" w:cs="Arial"/>
          <w:lang w:val="en-GB"/>
        </w:rPr>
      </w:pPr>
    </w:p>
    <w:sectPr w:rsidR="00540F8D" w:rsidRPr="003F70EC" w:rsidSect="00965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9EC" w:rsidRDefault="00C159EC" w:rsidP="0070616F">
      <w:pPr>
        <w:spacing w:line="240" w:lineRule="auto"/>
      </w:pPr>
      <w:r>
        <w:separator/>
      </w:r>
    </w:p>
  </w:endnote>
  <w:endnote w:type="continuationSeparator" w:id="0">
    <w:p w:rsidR="00C159EC" w:rsidRDefault="00C159EC" w:rsidP="00706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695613"/>
      <w:docPartObj>
        <w:docPartGallery w:val="Page Numbers (Bottom of Page)"/>
        <w:docPartUnique/>
      </w:docPartObj>
    </w:sdtPr>
    <w:sdtEndPr>
      <w:rPr>
        <w:noProof/>
      </w:rPr>
    </w:sdtEndPr>
    <w:sdtContent>
      <w:p w:rsidR="00C159EC" w:rsidRDefault="00C159E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C159EC" w:rsidRDefault="00C1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9EC" w:rsidRDefault="00C159EC" w:rsidP="0070616F">
      <w:pPr>
        <w:spacing w:line="240" w:lineRule="auto"/>
      </w:pPr>
      <w:r>
        <w:separator/>
      </w:r>
    </w:p>
  </w:footnote>
  <w:footnote w:type="continuationSeparator" w:id="0">
    <w:p w:rsidR="00C159EC" w:rsidRDefault="00C159EC" w:rsidP="007061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C52"/>
    <w:multiLevelType w:val="hybridMultilevel"/>
    <w:tmpl w:val="E40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C5A65"/>
    <w:multiLevelType w:val="hybridMultilevel"/>
    <w:tmpl w:val="3CD2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D69F3"/>
    <w:multiLevelType w:val="hybridMultilevel"/>
    <w:tmpl w:val="AB3A5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21427A"/>
    <w:multiLevelType w:val="hybridMultilevel"/>
    <w:tmpl w:val="E870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11C2"/>
    <w:multiLevelType w:val="hybridMultilevel"/>
    <w:tmpl w:val="D794D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FC3900"/>
    <w:multiLevelType w:val="singleLevel"/>
    <w:tmpl w:val="7C30CD18"/>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6" w15:restartNumberingAfterBreak="0">
    <w:nsid w:val="20F21141"/>
    <w:multiLevelType w:val="hybridMultilevel"/>
    <w:tmpl w:val="2502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11E35"/>
    <w:multiLevelType w:val="multilevel"/>
    <w:tmpl w:val="33BE49A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46843"/>
    <w:multiLevelType w:val="multilevel"/>
    <w:tmpl w:val="21BC7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F257E8"/>
    <w:multiLevelType w:val="hybridMultilevel"/>
    <w:tmpl w:val="506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233DD"/>
    <w:multiLevelType w:val="hybridMultilevel"/>
    <w:tmpl w:val="B24C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4640"/>
    <w:multiLevelType w:val="multilevel"/>
    <w:tmpl w:val="74C4FF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BF20BB"/>
    <w:multiLevelType w:val="hybridMultilevel"/>
    <w:tmpl w:val="A52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45978"/>
    <w:multiLevelType w:val="hybridMultilevel"/>
    <w:tmpl w:val="3D72B0AA"/>
    <w:lvl w:ilvl="0" w:tplc="AF76AD7E">
      <w:start w:val="1"/>
      <w:numFmt w:val="bullet"/>
      <w:pStyle w:val="Table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F1B8A"/>
    <w:multiLevelType w:val="hybridMultilevel"/>
    <w:tmpl w:val="70DA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12AC5"/>
    <w:multiLevelType w:val="hybridMultilevel"/>
    <w:tmpl w:val="FE22E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F3476C"/>
    <w:multiLevelType w:val="hybridMultilevel"/>
    <w:tmpl w:val="79AE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B36D8"/>
    <w:multiLevelType w:val="hybridMultilevel"/>
    <w:tmpl w:val="110E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86895"/>
    <w:multiLevelType w:val="multilevel"/>
    <w:tmpl w:val="D0FCED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1DF1FA5"/>
    <w:multiLevelType w:val="hybridMultilevel"/>
    <w:tmpl w:val="5FB8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82392"/>
    <w:multiLevelType w:val="hybridMultilevel"/>
    <w:tmpl w:val="9B5A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4418B"/>
    <w:multiLevelType w:val="multilevel"/>
    <w:tmpl w:val="268AD5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B835FB"/>
    <w:multiLevelType w:val="hybridMultilevel"/>
    <w:tmpl w:val="2D6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E5868"/>
    <w:multiLevelType w:val="hybridMultilevel"/>
    <w:tmpl w:val="CA82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007CD"/>
    <w:multiLevelType w:val="multilevel"/>
    <w:tmpl w:val="110698FA"/>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DB15E2"/>
    <w:multiLevelType w:val="hybridMultilevel"/>
    <w:tmpl w:val="0D8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B05FF"/>
    <w:multiLevelType w:val="hybridMultilevel"/>
    <w:tmpl w:val="95963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8"/>
  </w:num>
  <w:num w:numId="6">
    <w:abstractNumId w:val="8"/>
  </w:num>
  <w:num w:numId="7">
    <w:abstractNumId w:val="5"/>
  </w:num>
  <w:num w:numId="8">
    <w:abstractNumId w:val="11"/>
  </w:num>
  <w:num w:numId="9">
    <w:abstractNumId w:val="12"/>
  </w:num>
  <w:num w:numId="10">
    <w:abstractNumId w:val="20"/>
  </w:num>
  <w:num w:numId="11">
    <w:abstractNumId w:val="3"/>
  </w:num>
  <w:num w:numId="12">
    <w:abstractNumId w:val="9"/>
  </w:num>
  <w:num w:numId="13">
    <w:abstractNumId w:val="23"/>
  </w:num>
  <w:num w:numId="14">
    <w:abstractNumId w:val="6"/>
  </w:num>
  <w:num w:numId="15">
    <w:abstractNumId w:val="13"/>
  </w:num>
  <w:num w:numId="16">
    <w:abstractNumId w:val="22"/>
  </w:num>
  <w:num w:numId="17">
    <w:abstractNumId w:val="17"/>
  </w:num>
  <w:num w:numId="18">
    <w:abstractNumId w:val="16"/>
  </w:num>
  <w:num w:numId="19">
    <w:abstractNumId w:val="1"/>
  </w:num>
  <w:num w:numId="20">
    <w:abstractNumId w:val="0"/>
  </w:num>
  <w:num w:numId="21">
    <w:abstractNumId w:val="10"/>
  </w:num>
  <w:num w:numId="22">
    <w:abstractNumId w:val="25"/>
  </w:num>
  <w:num w:numId="23">
    <w:abstractNumId w:val="14"/>
  </w:num>
  <w:num w:numId="24">
    <w:abstractNumId w:val="19"/>
  </w:num>
  <w:num w:numId="25">
    <w:abstractNumId w:val="15"/>
  </w:num>
  <w:num w:numId="26">
    <w:abstractNumId w:val="2"/>
  </w:num>
  <w:num w:numId="27">
    <w:abstractNumId w:val="26"/>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D3"/>
    <w:rsid w:val="00006B90"/>
    <w:rsid w:val="000126B5"/>
    <w:rsid w:val="000145D4"/>
    <w:rsid w:val="00025563"/>
    <w:rsid w:val="00030D34"/>
    <w:rsid w:val="00034D1A"/>
    <w:rsid w:val="000508DD"/>
    <w:rsid w:val="0005100C"/>
    <w:rsid w:val="00051C77"/>
    <w:rsid w:val="00061309"/>
    <w:rsid w:val="00073958"/>
    <w:rsid w:val="0008095D"/>
    <w:rsid w:val="00084D04"/>
    <w:rsid w:val="00087CA7"/>
    <w:rsid w:val="00091930"/>
    <w:rsid w:val="00092CAD"/>
    <w:rsid w:val="00096430"/>
    <w:rsid w:val="000A409B"/>
    <w:rsid w:val="000A4823"/>
    <w:rsid w:val="000B5CF0"/>
    <w:rsid w:val="000B70FD"/>
    <w:rsid w:val="000B723E"/>
    <w:rsid w:val="000C0417"/>
    <w:rsid w:val="000C4A0C"/>
    <w:rsid w:val="000E58A9"/>
    <w:rsid w:val="000E6B23"/>
    <w:rsid w:val="000F1924"/>
    <w:rsid w:val="00111946"/>
    <w:rsid w:val="00111DAF"/>
    <w:rsid w:val="001133E0"/>
    <w:rsid w:val="00113A36"/>
    <w:rsid w:val="00115115"/>
    <w:rsid w:val="001276B1"/>
    <w:rsid w:val="00131ABC"/>
    <w:rsid w:val="0013429C"/>
    <w:rsid w:val="00140F25"/>
    <w:rsid w:val="00142095"/>
    <w:rsid w:val="00142618"/>
    <w:rsid w:val="00144FED"/>
    <w:rsid w:val="0014626F"/>
    <w:rsid w:val="00150E1C"/>
    <w:rsid w:val="001543B5"/>
    <w:rsid w:val="00157B65"/>
    <w:rsid w:val="00171520"/>
    <w:rsid w:val="00191589"/>
    <w:rsid w:val="00192EEF"/>
    <w:rsid w:val="0019489E"/>
    <w:rsid w:val="001A027F"/>
    <w:rsid w:val="001A1911"/>
    <w:rsid w:val="001A31DA"/>
    <w:rsid w:val="001A4560"/>
    <w:rsid w:val="001B31B8"/>
    <w:rsid w:val="001B6127"/>
    <w:rsid w:val="001C6518"/>
    <w:rsid w:val="001C66FB"/>
    <w:rsid w:val="001C7663"/>
    <w:rsid w:val="001D250B"/>
    <w:rsid w:val="001E139D"/>
    <w:rsid w:val="001E13DA"/>
    <w:rsid w:val="001E2928"/>
    <w:rsid w:val="001E697C"/>
    <w:rsid w:val="001F45EC"/>
    <w:rsid w:val="001F63F0"/>
    <w:rsid w:val="00202C91"/>
    <w:rsid w:val="002066DB"/>
    <w:rsid w:val="00211BEB"/>
    <w:rsid w:val="00212B7B"/>
    <w:rsid w:val="00216490"/>
    <w:rsid w:val="00223410"/>
    <w:rsid w:val="00232B1C"/>
    <w:rsid w:val="002430D5"/>
    <w:rsid w:val="00243AA9"/>
    <w:rsid w:val="002575A1"/>
    <w:rsid w:val="00261CD0"/>
    <w:rsid w:val="00262D3E"/>
    <w:rsid w:val="00271FD8"/>
    <w:rsid w:val="00273378"/>
    <w:rsid w:val="0028516C"/>
    <w:rsid w:val="00286900"/>
    <w:rsid w:val="00297019"/>
    <w:rsid w:val="002A57A2"/>
    <w:rsid w:val="002B20AD"/>
    <w:rsid w:val="002C13AA"/>
    <w:rsid w:val="002C16A2"/>
    <w:rsid w:val="002E67EE"/>
    <w:rsid w:val="002E74A8"/>
    <w:rsid w:val="002E7D23"/>
    <w:rsid w:val="002F1000"/>
    <w:rsid w:val="0030545D"/>
    <w:rsid w:val="00305869"/>
    <w:rsid w:val="0030683C"/>
    <w:rsid w:val="003107F1"/>
    <w:rsid w:val="0031308C"/>
    <w:rsid w:val="003173F6"/>
    <w:rsid w:val="00321178"/>
    <w:rsid w:val="00342C01"/>
    <w:rsid w:val="00344E90"/>
    <w:rsid w:val="00345F23"/>
    <w:rsid w:val="00346E2A"/>
    <w:rsid w:val="0036008D"/>
    <w:rsid w:val="003608F5"/>
    <w:rsid w:val="00362D3E"/>
    <w:rsid w:val="003726E8"/>
    <w:rsid w:val="00372F0D"/>
    <w:rsid w:val="00376DCD"/>
    <w:rsid w:val="003854E8"/>
    <w:rsid w:val="00386642"/>
    <w:rsid w:val="00394197"/>
    <w:rsid w:val="003A2628"/>
    <w:rsid w:val="003A4E05"/>
    <w:rsid w:val="003A5621"/>
    <w:rsid w:val="003A643D"/>
    <w:rsid w:val="003B58DC"/>
    <w:rsid w:val="003C0FDD"/>
    <w:rsid w:val="003C4620"/>
    <w:rsid w:val="003C79F3"/>
    <w:rsid w:val="003D4699"/>
    <w:rsid w:val="003D6331"/>
    <w:rsid w:val="003F5634"/>
    <w:rsid w:val="003F6AAE"/>
    <w:rsid w:val="003F70EC"/>
    <w:rsid w:val="003F723A"/>
    <w:rsid w:val="0042436A"/>
    <w:rsid w:val="0042663C"/>
    <w:rsid w:val="00426E16"/>
    <w:rsid w:val="004277CB"/>
    <w:rsid w:val="00430610"/>
    <w:rsid w:val="00432B43"/>
    <w:rsid w:val="00437B22"/>
    <w:rsid w:val="00446547"/>
    <w:rsid w:val="004470F7"/>
    <w:rsid w:val="00454F23"/>
    <w:rsid w:val="00456661"/>
    <w:rsid w:val="0045778D"/>
    <w:rsid w:val="004617A3"/>
    <w:rsid w:val="00471E0A"/>
    <w:rsid w:val="00472A87"/>
    <w:rsid w:val="00473EDE"/>
    <w:rsid w:val="00490309"/>
    <w:rsid w:val="0049758F"/>
    <w:rsid w:val="004A090E"/>
    <w:rsid w:val="004A1A97"/>
    <w:rsid w:val="004A790F"/>
    <w:rsid w:val="004B238F"/>
    <w:rsid w:val="004B370B"/>
    <w:rsid w:val="004C242A"/>
    <w:rsid w:val="004C245C"/>
    <w:rsid w:val="004C27AA"/>
    <w:rsid w:val="004C406A"/>
    <w:rsid w:val="004E5034"/>
    <w:rsid w:val="004E70A4"/>
    <w:rsid w:val="004F734F"/>
    <w:rsid w:val="004F7F17"/>
    <w:rsid w:val="00510EAA"/>
    <w:rsid w:val="005141A4"/>
    <w:rsid w:val="005173F9"/>
    <w:rsid w:val="00523ED6"/>
    <w:rsid w:val="00527B68"/>
    <w:rsid w:val="00540F8D"/>
    <w:rsid w:val="005418F5"/>
    <w:rsid w:val="005431B4"/>
    <w:rsid w:val="00544ADA"/>
    <w:rsid w:val="00546CFF"/>
    <w:rsid w:val="00555E73"/>
    <w:rsid w:val="00557EC4"/>
    <w:rsid w:val="00570F1B"/>
    <w:rsid w:val="00571403"/>
    <w:rsid w:val="00575499"/>
    <w:rsid w:val="005832AD"/>
    <w:rsid w:val="00583DC6"/>
    <w:rsid w:val="00586960"/>
    <w:rsid w:val="00587336"/>
    <w:rsid w:val="005A03F8"/>
    <w:rsid w:val="005A5E25"/>
    <w:rsid w:val="005B2DD1"/>
    <w:rsid w:val="005B423C"/>
    <w:rsid w:val="005B4554"/>
    <w:rsid w:val="005B5620"/>
    <w:rsid w:val="005B7616"/>
    <w:rsid w:val="005C1B2E"/>
    <w:rsid w:val="005C37E2"/>
    <w:rsid w:val="005D6F71"/>
    <w:rsid w:val="005E7D97"/>
    <w:rsid w:val="005F5005"/>
    <w:rsid w:val="00602A17"/>
    <w:rsid w:val="0060371F"/>
    <w:rsid w:val="006039D7"/>
    <w:rsid w:val="0060456B"/>
    <w:rsid w:val="00605BAA"/>
    <w:rsid w:val="00606DAF"/>
    <w:rsid w:val="0061029C"/>
    <w:rsid w:val="006141C9"/>
    <w:rsid w:val="00614A7E"/>
    <w:rsid w:val="00615598"/>
    <w:rsid w:val="0061607E"/>
    <w:rsid w:val="00625CCE"/>
    <w:rsid w:val="0062663A"/>
    <w:rsid w:val="006271E4"/>
    <w:rsid w:val="006305A7"/>
    <w:rsid w:val="00636E16"/>
    <w:rsid w:val="006503FF"/>
    <w:rsid w:val="00651EA8"/>
    <w:rsid w:val="00667A54"/>
    <w:rsid w:val="00667BEB"/>
    <w:rsid w:val="00670B13"/>
    <w:rsid w:val="006719A1"/>
    <w:rsid w:val="006A442F"/>
    <w:rsid w:val="006A610D"/>
    <w:rsid w:val="006B4087"/>
    <w:rsid w:val="006B64E7"/>
    <w:rsid w:val="006B7E9D"/>
    <w:rsid w:val="006D0322"/>
    <w:rsid w:val="006D4E96"/>
    <w:rsid w:val="006D56BC"/>
    <w:rsid w:val="006D7C66"/>
    <w:rsid w:val="006E4EE3"/>
    <w:rsid w:val="006F23FD"/>
    <w:rsid w:val="0070616F"/>
    <w:rsid w:val="00706202"/>
    <w:rsid w:val="00720A4D"/>
    <w:rsid w:val="00722931"/>
    <w:rsid w:val="00743100"/>
    <w:rsid w:val="007447BB"/>
    <w:rsid w:val="0074602C"/>
    <w:rsid w:val="00751C98"/>
    <w:rsid w:val="007626AF"/>
    <w:rsid w:val="00764C62"/>
    <w:rsid w:val="00783BB0"/>
    <w:rsid w:val="00785BE7"/>
    <w:rsid w:val="007962B9"/>
    <w:rsid w:val="007B04C0"/>
    <w:rsid w:val="007B2617"/>
    <w:rsid w:val="007B7C16"/>
    <w:rsid w:val="007C3315"/>
    <w:rsid w:val="007C5803"/>
    <w:rsid w:val="007C704C"/>
    <w:rsid w:val="007D3791"/>
    <w:rsid w:val="007D476B"/>
    <w:rsid w:val="007E05BA"/>
    <w:rsid w:val="007E7272"/>
    <w:rsid w:val="007E7C3B"/>
    <w:rsid w:val="007F1057"/>
    <w:rsid w:val="007F3766"/>
    <w:rsid w:val="00803412"/>
    <w:rsid w:val="00804189"/>
    <w:rsid w:val="00804CE4"/>
    <w:rsid w:val="008055A6"/>
    <w:rsid w:val="0080676F"/>
    <w:rsid w:val="008203ED"/>
    <w:rsid w:val="008208F2"/>
    <w:rsid w:val="00823F5F"/>
    <w:rsid w:val="008258DB"/>
    <w:rsid w:val="00827F15"/>
    <w:rsid w:val="008334F3"/>
    <w:rsid w:val="00836920"/>
    <w:rsid w:val="008450D9"/>
    <w:rsid w:val="00861F01"/>
    <w:rsid w:val="00863C21"/>
    <w:rsid w:val="008642C2"/>
    <w:rsid w:val="00866A60"/>
    <w:rsid w:val="008736B0"/>
    <w:rsid w:val="00874069"/>
    <w:rsid w:val="00874EA8"/>
    <w:rsid w:val="00877361"/>
    <w:rsid w:val="00880CB7"/>
    <w:rsid w:val="00883AB8"/>
    <w:rsid w:val="00883B4D"/>
    <w:rsid w:val="00884FC0"/>
    <w:rsid w:val="00895E13"/>
    <w:rsid w:val="00897388"/>
    <w:rsid w:val="008B6450"/>
    <w:rsid w:val="008B7EC9"/>
    <w:rsid w:val="008C0262"/>
    <w:rsid w:val="008C05E6"/>
    <w:rsid w:val="008C0EBB"/>
    <w:rsid w:val="008C1D38"/>
    <w:rsid w:val="008C59A1"/>
    <w:rsid w:val="008D038F"/>
    <w:rsid w:val="008D2B3B"/>
    <w:rsid w:val="008E14E2"/>
    <w:rsid w:val="008E3870"/>
    <w:rsid w:val="008E3EA8"/>
    <w:rsid w:val="008F2B2D"/>
    <w:rsid w:val="00907ED3"/>
    <w:rsid w:val="00924BD1"/>
    <w:rsid w:val="00927C14"/>
    <w:rsid w:val="00927F5C"/>
    <w:rsid w:val="00933CD0"/>
    <w:rsid w:val="009350A6"/>
    <w:rsid w:val="0093742E"/>
    <w:rsid w:val="009400D3"/>
    <w:rsid w:val="00940669"/>
    <w:rsid w:val="0094342A"/>
    <w:rsid w:val="00956428"/>
    <w:rsid w:val="009659ED"/>
    <w:rsid w:val="0098047B"/>
    <w:rsid w:val="009824F1"/>
    <w:rsid w:val="00983658"/>
    <w:rsid w:val="00983E11"/>
    <w:rsid w:val="00984D5A"/>
    <w:rsid w:val="00997465"/>
    <w:rsid w:val="009A2ED5"/>
    <w:rsid w:val="009A6948"/>
    <w:rsid w:val="009A7CC3"/>
    <w:rsid w:val="009B7A9B"/>
    <w:rsid w:val="009C05E3"/>
    <w:rsid w:val="009C7EAF"/>
    <w:rsid w:val="009D03A7"/>
    <w:rsid w:val="009E2F7B"/>
    <w:rsid w:val="009E6E8C"/>
    <w:rsid w:val="009F227D"/>
    <w:rsid w:val="009F4AC8"/>
    <w:rsid w:val="00A165FC"/>
    <w:rsid w:val="00A2225B"/>
    <w:rsid w:val="00A242DE"/>
    <w:rsid w:val="00A30123"/>
    <w:rsid w:val="00A35F9B"/>
    <w:rsid w:val="00A379B5"/>
    <w:rsid w:val="00A432D3"/>
    <w:rsid w:val="00A44F9B"/>
    <w:rsid w:val="00A45524"/>
    <w:rsid w:val="00A45774"/>
    <w:rsid w:val="00A574A2"/>
    <w:rsid w:val="00A61428"/>
    <w:rsid w:val="00A7178C"/>
    <w:rsid w:val="00A752C5"/>
    <w:rsid w:val="00A77543"/>
    <w:rsid w:val="00A81CC3"/>
    <w:rsid w:val="00A87FC8"/>
    <w:rsid w:val="00A901D4"/>
    <w:rsid w:val="00A92B3A"/>
    <w:rsid w:val="00A938A8"/>
    <w:rsid w:val="00AA56FC"/>
    <w:rsid w:val="00AA765B"/>
    <w:rsid w:val="00AB22F8"/>
    <w:rsid w:val="00AC17C0"/>
    <w:rsid w:val="00AC2BA1"/>
    <w:rsid w:val="00AC4AB2"/>
    <w:rsid w:val="00AC4D52"/>
    <w:rsid w:val="00AC64D3"/>
    <w:rsid w:val="00B07783"/>
    <w:rsid w:val="00B079A4"/>
    <w:rsid w:val="00B12DC2"/>
    <w:rsid w:val="00B1535D"/>
    <w:rsid w:val="00B17515"/>
    <w:rsid w:val="00B314B4"/>
    <w:rsid w:val="00B31E11"/>
    <w:rsid w:val="00B353E0"/>
    <w:rsid w:val="00B362D8"/>
    <w:rsid w:val="00B36BE7"/>
    <w:rsid w:val="00B43B1A"/>
    <w:rsid w:val="00B50711"/>
    <w:rsid w:val="00B54C7C"/>
    <w:rsid w:val="00B64CD2"/>
    <w:rsid w:val="00B67B5F"/>
    <w:rsid w:val="00B8215B"/>
    <w:rsid w:val="00B871FA"/>
    <w:rsid w:val="00B967AB"/>
    <w:rsid w:val="00B97A47"/>
    <w:rsid w:val="00BA055C"/>
    <w:rsid w:val="00BA1C24"/>
    <w:rsid w:val="00BA2BF7"/>
    <w:rsid w:val="00BA57A0"/>
    <w:rsid w:val="00BA6FDF"/>
    <w:rsid w:val="00BB6833"/>
    <w:rsid w:val="00BC479A"/>
    <w:rsid w:val="00BD11BB"/>
    <w:rsid w:val="00BD541B"/>
    <w:rsid w:val="00BE6309"/>
    <w:rsid w:val="00BF328D"/>
    <w:rsid w:val="00BF7EEA"/>
    <w:rsid w:val="00C012AE"/>
    <w:rsid w:val="00C0263B"/>
    <w:rsid w:val="00C044CD"/>
    <w:rsid w:val="00C10873"/>
    <w:rsid w:val="00C159EC"/>
    <w:rsid w:val="00C20DEA"/>
    <w:rsid w:val="00C23ADB"/>
    <w:rsid w:val="00C3212E"/>
    <w:rsid w:val="00C343BA"/>
    <w:rsid w:val="00C51C8F"/>
    <w:rsid w:val="00C52A1C"/>
    <w:rsid w:val="00C5375F"/>
    <w:rsid w:val="00C56467"/>
    <w:rsid w:val="00C61C00"/>
    <w:rsid w:val="00C6345B"/>
    <w:rsid w:val="00C64D63"/>
    <w:rsid w:val="00C77AED"/>
    <w:rsid w:val="00C83EA3"/>
    <w:rsid w:val="00C850E0"/>
    <w:rsid w:val="00C87C24"/>
    <w:rsid w:val="00C87DCE"/>
    <w:rsid w:val="00C93E5D"/>
    <w:rsid w:val="00CA1A4E"/>
    <w:rsid w:val="00CA1E88"/>
    <w:rsid w:val="00CA3A8B"/>
    <w:rsid w:val="00CA4B25"/>
    <w:rsid w:val="00CA62D6"/>
    <w:rsid w:val="00CB0B10"/>
    <w:rsid w:val="00CB2144"/>
    <w:rsid w:val="00CB7834"/>
    <w:rsid w:val="00CB78BA"/>
    <w:rsid w:val="00CB7BF9"/>
    <w:rsid w:val="00CC074A"/>
    <w:rsid w:val="00CC406C"/>
    <w:rsid w:val="00CC7450"/>
    <w:rsid w:val="00CD75C6"/>
    <w:rsid w:val="00CD7E92"/>
    <w:rsid w:val="00CE15FA"/>
    <w:rsid w:val="00CE1EE2"/>
    <w:rsid w:val="00CE28B2"/>
    <w:rsid w:val="00CE49E5"/>
    <w:rsid w:val="00CF3D38"/>
    <w:rsid w:val="00CF6552"/>
    <w:rsid w:val="00D13FF9"/>
    <w:rsid w:val="00D24601"/>
    <w:rsid w:val="00D2464F"/>
    <w:rsid w:val="00D25775"/>
    <w:rsid w:val="00D26C89"/>
    <w:rsid w:val="00D31EAC"/>
    <w:rsid w:val="00D42FFD"/>
    <w:rsid w:val="00D4471D"/>
    <w:rsid w:val="00D52F45"/>
    <w:rsid w:val="00D530EB"/>
    <w:rsid w:val="00D53894"/>
    <w:rsid w:val="00D552F1"/>
    <w:rsid w:val="00D666FA"/>
    <w:rsid w:val="00D81937"/>
    <w:rsid w:val="00D81ACC"/>
    <w:rsid w:val="00D85075"/>
    <w:rsid w:val="00D90A4F"/>
    <w:rsid w:val="00D93A93"/>
    <w:rsid w:val="00DA0B0F"/>
    <w:rsid w:val="00DA2F6D"/>
    <w:rsid w:val="00DA4903"/>
    <w:rsid w:val="00DA5A57"/>
    <w:rsid w:val="00DA7865"/>
    <w:rsid w:val="00DB6759"/>
    <w:rsid w:val="00DC0637"/>
    <w:rsid w:val="00DC3069"/>
    <w:rsid w:val="00DC40AC"/>
    <w:rsid w:val="00DD028F"/>
    <w:rsid w:val="00DD16D0"/>
    <w:rsid w:val="00DD2995"/>
    <w:rsid w:val="00DD4A9B"/>
    <w:rsid w:val="00DE54AF"/>
    <w:rsid w:val="00DE61C7"/>
    <w:rsid w:val="00DE74A1"/>
    <w:rsid w:val="00DF7400"/>
    <w:rsid w:val="00E00373"/>
    <w:rsid w:val="00E01EC7"/>
    <w:rsid w:val="00E01EF1"/>
    <w:rsid w:val="00E05778"/>
    <w:rsid w:val="00E05A1A"/>
    <w:rsid w:val="00E07915"/>
    <w:rsid w:val="00E10E8B"/>
    <w:rsid w:val="00E203DC"/>
    <w:rsid w:val="00E20741"/>
    <w:rsid w:val="00E255BD"/>
    <w:rsid w:val="00E25B92"/>
    <w:rsid w:val="00E34AAF"/>
    <w:rsid w:val="00E4138A"/>
    <w:rsid w:val="00E45DE7"/>
    <w:rsid w:val="00E60B29"/>
    <w:rsid w:val="00E61473"/>
    <w:rsid w:val="00E61B10"/>
    <w:rsid w:val="00E6254D"/>
    <w:rsid w:val="00E671BE"/>
    <w:rsid w:val="00E80197"/>
    <w:rsid w:val="00E84313"/>
    <w:rsid w:val="00E86E77"/>
    <w:rsid w:val="00E938DE"/>
    <w:rsid w:val="00EA1F2A"/>
    <w:rsid w:val="00EB6182"/>
    <w:rsid w:val="00EC21FF"/>
    <w:rsid w:val="00EC274C"/>
    <w:rsid w:val="00EC2C27"/>
    <w:rsid w:val="00EC63E4"/>
    <w:rsid w:val="00EC690C"/>
    <w:rsid w:val="00ED0E0A"/>
    <w:rsid w:val="00ED24D2"/>
    <w:rsid w:val="00ED2929"/>
    <w:rsid w:val="00ED393E"/>
    <w:rsid w:val="00ED6C1E"/>
    <w:rsid w:val="00EE05FF"/>
    <w:rsid w:val="00EF48DA"/>
    <w:rsid w:val="00EF5BDB"/>
    <w:rsid w:val="00EF6E19"/>
    <w:rsid w:val="00F06959"/>
    <w:rsid w:val="00F12D61"/>
    <w:rsid w:val="00F20214"/>
    <w:rsid w:val="00F231C9"/>
    <w:rsid w:val="00F35AE2"/>
    <w:rsid w:val="00F47383"/>
    <w:rsid w:val="00F47B03"/>
    <w:rsid w:val="00F52847"/>
    <w:rsid w:val="00F55B7D"/>
    <w:rsid w:val="00F560DA"/>
    <w:rsid w:val="00F572F3"/>
    <w:rsid w:val="00F6075C"/>
    <w:rsid w:val="00F6681D"/>
    <w:rsid w:val="00F7206B"/>
    <w:rsid w:val="00F77B43"/>
    <w:rsid w:val="00F77BB5"/>
    <w:rsid w:val="00F77E6B"/>
    <w:rsid w:val="00F817D1"/>
    <w:rsid w:val="00F91BCD"/>
    <w:rsid w:val="00F96A97"/>
    <w:rsid w:val="00F97819"/>
    <w:rsid w:val="00FA3D50"/>
    <w:rsid w:val="00FB07F9"/>
    <w:rsid w:val="00FC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69408"/>
  <w15:docId w15:val="{8EFAB3CD-6E9D-4EE3-9E4B-84B65561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4D3"/>
    <w:pPr>
      <w:spacing w:after="0"/>
    </w:pPr>
    <w:rPr>
      <w:rFonts w:ascii="Calibri" w:eastAsia="Calibri" w:hAnsi="Calibri" w:cs="Times New Roman"/>
      <w:lang w:val="en-US"/>
    </w:rPr>
  </w:style>
  <w:style w:type="paragraph" w:styleId="Heading1">
    <w:name w:val="heading 1"/>
    <w:basedOn w:val="Normal"/>
    <w:next w:val="Normal"/>
    <w:link w:val="Heading1Char"/>
    <w:uiPriority w:val="9"/>
    <w:qFormat/>
    <w:rsid w:val="0054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0F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40F8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3DC6"/>
    <w:rPr>
      <w:color w:val="0000FF"/>
      <w:u w:val="single"/>
    </w:rPr>
  </w:style>
  <w:style w:type="character" w:customStyle="1" w:styleId="st1">
    <w:name w:val="st1"/>
    <w:basedOn w:val="DefaultParagraphFont"/>
    <w:rsid w:val="00394197"/>
  </w:style>
  <w:style w:type="character" w:styleId="CommentReference">
    <w:name w:val="annotation reference"/>
    <w:basedOn w:val="DefaultParagraphFont"/>
    <w:uiPriority w:val="99"/>
    <w:unhideWhenUsed/>
    <w:rsid w:val="007F3766"/>
    <w:rPr>
      <w:sz w:val="16"/>
      <w:szCs w:val="16"/>
    </w:rPr>
  </w:style>
  <w:style w:type="paragraph" w:styleId="CommentText">
    <w:name w:val="annotation text"/>
    <w:basedOn w:val="Normal"/>
    <w:link w:val="CommentTextChar"/>
    <w:uiPriority w:val="99"/>
    <w:unhideWhenUsed/>
    <w:rsid w:val="007F3766"/>
    <w:pPr>
      <w:spacing w:line="240" w:lineRule="auto"/>
    </w:pPr>
    <w:rPr>
      <w:sz w:val="20"/>
      <w:szCs w:val="20"/>
    </w:rPr>
  </w:style>
  <w:style w:type="character" w:customStyle="1" w:styleId="CommentTextChar">
    <w:name w:val="Comment Text Char"/>
    <w:basedOn w:val="DefaultParagraphFont"/>
    <w:link w:val="CommentText"/>
    <w:uiPriority w:val="99"/>
    <w:rsid w:val="007F376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3766"/>
    <w:rPr>
      <w:b/>
      <w:bCs/>
    </w:rPr>
  </w:style>
  <w:style w:type="character" w:customStyle="1" w:styleId="CommentSubjectChar">
    <w:name w:val="Comment Subject Char"/>
    <w:basedOn w:val="CommentTextChar"/>
    <w:link w:val="CommentSubject"/>
    <w:uiPriority w:val="99"/>
    <w:semiHidden/>
    <w:rsid w:val="007F3766"/>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7F3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66"/>
    <w:rPr>
      <w:rFonts w:ascii="Tahoma" w:eastAsia="Calibri" w:hAnsi="Tahoma" w:cs="Tahoma"/>
      <w:sz w:val="16"/>
      <w:szCs w:val="16"/>
      <w:lang w:val="en-US"/>
    </w:rPr>
  </w:style>
  <w:style w:type="table" w:styleId="TableGrid">
    <w:name w:val="Table Grid"/>
    <w:basedOn w:val="TableNormal"/>
    <w:uiPriority w:val="39"/>
    <w:rsid w:val="001E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DD1"/>
    <w:pPr>
      <w:spacing w:after="200"/>
      <w:ind w:left="720"/>
      <w:contextualSpacing/>
    </w:pPr>
    <w:rPr>
      <w:rFonts w:asciiTheme="minorHAnsi" w:eastAsiaTheme="minorHAnsi" w:hAnsiTheme="minorHAnsi" w:cstheme="minorBidi"/>
      <w:lang w:val="en-GB"/>
    </w:rPr>
  </w:style>
  <w:style w:type="paragraph" w:customStyle="1" w:styleId="Default">
    <w:name w:val="Default"/>
    <w:rsid w:val="00895E1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9E2F7B"/>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Bodycopy">
    <w:name w:val="PHE Body copy"/>
    <w:basedOn w:val="Normal"/>
    <w:rsid w:val="00CA4B25"/>
    <w:pPr>
      <w:spacing w:after="360" w:line="320" w:lineRule="exact"/>
      <w:ind w:right="794"/>
    </w:pPr>
    <w:rPr>
      <w:rFonts w:ascii="Arial" w:eastAsia="Times New Roman" w:hAnsi="Arial"/>
      <w:sz w:val="24"/>
      <w:szCs w:val="20"/>
      <w:lang w:val="en-GB" w:eastAsia="en-GB"/>
    </w:rPr>
  </w:style>
  <w:style w:type="character" w:customStyle="1" w:styleId="Heading1Char">
    <w:name w:val="Heading 1 Char"/>
    <w:basedOn w:val="DefaultParagraphFont"/>
    <w:link w:val="Heading1"/>
    <w:uiPriority w:val="9"/>
    <w:rsid w:val="00540F8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40F8D"/>
    <w:rPr>
      <w:rFonts w:asciiTheme="majorHAnsi" w:eastAsiaTheme="majorEastAsia" w:hAnsiTheme="majorHAnsi" w:cstheme="majorBidi"/>
      <w:color w:val="365F91" w:themeColor="accent1" w:themeShade="BF"/>
      <w:sz w:val="26"/>
      <w:szCs w:val="26"/>
      <w:lang w:val="en-US"/>
    </w:rPr>
  </w:style>
  <w:style w:type="paragraph" w:styleId="TOCHeading">
    <w:name w:val="TOC Heading"/>
    <w:basedOn w:val="Heading1"/>
    <w:next w:val="Normal"/>
    <w:uiPriority w:val="39"/>
    <w:unhideWhenUsed/>
    <w:qFormat/>
    <w:rsid w:val="00540F8D"/>
    <w:pPr>
      <w:spacing w:line="259" w:lineRule="auto"/>
      <w:outlineLvl w:val="9"/>
    </w:pPr>
  </w:style>
  <w:style w:type="paragraph" w:styleId="TOC1">
    <w:name w:val="toc 1"/>
    <w:basedOn w:val="Normal"/>
    <w:next w:val="Normal"/>
    <w:autoRedefine/>
    <w:uiPriority w:val="39"/>
    <w:unhideWhenUsed/>
    <w:rsid w:val="008D2B3B"/>
    <w:pPr>
      <w:tabs>
        <w:tab w:val="right" w:leader="dot" w:pos="9016"/>
      </w:tabs>
      <w:spacing w:after="100"/>
    </w:pPr>
  </w:style>
  <w:style w:type="paragraph" w:styleId="TOC2">
    <w:name w:val="toc 2"/>
    <w:basedOn w:val="Normal"/>
    <w:next w:val="Normal"/>
    <w:autoRedefine/>
    <w:uiPriority w:val="39"/>
    <w:unhideWhenUsed/>
    <w:rsid w:val="00432B43"/>
    <w:pPr>
      <w:tabs>
        <w:tab w:val="left" w:pos="660"/>
        <w:tab w:val="right" w:leader="dot" w:pos="9016"/>
      </w:tabs>
      <w:spacing w:after="100" w:line="240" w:lineRule="auto"/>
      <w:ind w:left="220"/>
    </w:pPr>
  </w:style>
  <w:style w:type="character" w:customStyle="1" w:styleId="Heading3Char">
    <w:name w:val="Heading 3 Char"/>
    <w:basedOn w:val="DefaultParagraphFont"/>
    <w:link w:val="Heading3"/>
    <w:uiPriority w:val="9"/>
    <w:rsid w:val="00540F8D"/>
    <w:rPr>
      <w:rFonts w:asciiTheme="majorHAnsi" w:eastAsiaTheme="majorEastAsia" w:hAnsiTheme="majorHAnsi" w:cstheme="majorBidi"/>
      <w:color w:val="243F60" w:themeColor="accent1" w:themeShade="7F"/>
      <w:sz w:val="24"/>
      <w:szCs w:val="24"/>
      <w:lang w:val="en-US"/>
    </w:rPr>
  </w:style>
  <w:style w:type="paragraph" w:styleId="TOC3">
    <w:name w:val="toc 3"/>
    <w:basedOn w:val="Normal"/>
    <w:next w:val="Normal"/>
    <w:autoRedefine/>
    <w:uiPriority w:val="39"/>
    <w:unhideWhenUsed/>
    <w:rsid w:val="00096430"/>
    <w:pPr>
      <w:spacing w:after="100"/>
      <w:ind w:left="440"/>
    </w:pPr>
  </w:style>
  <w:style w:type="paragraph" w:styleId="Revision">
    <w:name w:val="Revision"/>
    <w:hidden/>
    <w:uiPriority w:val="99"/>
    <w:semiHidden/>
    <w:rsid w:val="00CF3D38"/>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70616F"/>
    <w:pPr>
      <w:tabs>
        <w:tab w:val="center" w:pos="4513"/>
        <w:tab w:val="right" w:pos="9026"/>
      </w:tabs>
      <w:spacing w:line="240" w:lineRule="auto"/>
    </w:pPr>
  </w:style>
  <w:style w:type="character" w:customStyle="1" w:styleId="HeaderChar">
    <w:name w:val="Header Char"/>
    <w:basedOn w:val="DefaultParagraphFont"/>
    <w:link w:val="Header"/>
    <w:uiPriority w:val="99"/>
    <w:rsid w:val="0070616F"/>
    <w:rPr>
      <w:rFonts w:ascii="Calibri" w:eastAsia="Calibri" w:hAnsi="Calibri" w:cs="Times New Roman"/>
      <w:lang w:val="en-US"/>
    </w:rPr>
  </w:style>
  <w:style w:type="paragraph" w:styleId="Footer">
    <w:name w:val="footer"/>
    <w:basedOn w:val="Normal"/>
    <w:link w:val="FooterChar"/>
    <w:uiPriority w:val="99"/>
    <w:unhideWhenUsed/>
    <w:rsid w:val="0070616F"/>
    <w:pPr>
      <w:tabs>
        <w:tab w:val="center" w:pos="4513"/>
        <w:tab w:val="right" w:pos="9026"/>
      </w:tabs>
      <w:spacing w:line="240" w:lineRule="auto"/>
    </w:pPr>
  </w:style>
  <w:style w:type="character" w:customStyle="1" w:styleId="FooterChar">
    <w:name w:val="Footer Char"/>
    <w:basedOn w:val="DefaultParagraphFont"/>
    <w:link w:val="Footer"/>
    <w:uiPriority w:val="99"/>
    <w:rsid w:val="0070616F"/>
    <w:rPr>
      <w:rFonts w:ascii="Calibri" w:eastAsia="Calibri" w:hAnsi="Calibri" w:cs="Times New Roman"/>
      <w:lang w:val="en-US"/>
    </w:rPr>
  </w:style>
  <w:style w:type="character" w:styleId="FollowedHyperlink">
    <w:name w:val="FollowedHyperlink"/>
    <w:basedOn w:val="DefaultParagraphFont"/>
    <w:uiPriority w:val="99"/>
    <w:semiHidden/>
    <w:unhideWhenUsed/>
    <w:rsid w:val="008D2B3B"/>
    <w:rPr>
      <w:color w:val="800080" w:themeColor="followedHyperlink"/>
      <w:u w:val="single"/>
    </w:rPr>
  </w:style>
  <w:style w:type="paragraph" w:customStyle="1" w:styleId="Bulletundertext">
    <w:name w:val="Bullet (under text)"/>
    <w:basedOn w:val="Normal"/>
    <w:uiPriority w:val="1"/>
    <w:rsid w:val="00E938DE"/>
    <w:pPr>
      <w:numPr>
        <w:numId w:val="7"/>
      </w:numPr>
      <w:spacing w:after="284" w:line="324" w:lineRule="exact"/>
      <w:ind w:left="425" w:hanging="425"/>
    </w:pPr>
    <w:rPr>
      <w:rFonts w:ascii="Arial" w:eastAsiaTheme="minorHAnsi" w:hAnsi="Arial" w:cs="Arial"/>
      <w:sz w:val="24"/>
      <w:szCs w:val="24"/>
      <w:lang w:val="en-GB" w:eastAsia="en-GB"/>
    </w:rPr>
  </w:style>
  <w:style w:type="paragraph" w:customStyle="1" w:styleId="TableHeading">
    <w:name w:val="Table Heading"/>
    <w:basedOn w:val="Normal"/>
    <w:rsid w:val="00E00373"/>
    <w:pPr>
      <w:keepNext/>
      <w:keepLines/>
      <w:spacing w:before="60" w:after="60" w:line="240" w:lineRule="auto"/>
    </w:pPr>
    <w:rPr>
      <w:rFonts w:ascii="Arial" w:eastAsia="Times New Roman" w:hAnsi="Arial"/>
      <w:b/>
      <w:sz w:val="20"/>
      <w:lang w:val="en-AU" w:eastAsia="en-AU"/>
    </w:rPr>
  </w:style>
  <w:style w:type="paragraph" w:customStyle="1" w:styleId="TableText">
    <w:name w:val="Table Text"/>
    <w:basedOn w:val="Normal"/>
    <w:qFormat/>
    <w:rsid w:val="00E00373"/>
    <w:pPr>
      <w:keepLines/>
      <w:spacing w:before="60" w:after="60" w:line="240" w:lineRule="auto"/>
    </w:pPr>
    <w:rPr>
      <w:rFonts w:ascii="Arial" w:eastAsia="Times New Roman" w:hAnsi="Arial"/>
      <w:sz w:val="20"/>
      <w:lang w:val="en-AU" w:eastAsia="en-AU"/>
    </w:rPr>
  </w:style>
  <w:style w:type="paragraph" w:customStyle="1" w:styleId="TableBullet">
    <w:name w:val="Table Bullet"/>
    <w:basedOn w:val="TableText"/>
    <w:rsid w:val="00E0037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76">
      <w:bodyDiv w:val="1"/>
      <w:marLeft w:val="0"/>
      <w:marRight w:val="0"/>
      <w:marTop w:val="0"/>
      <w:marBottom w:val="0"/>
      <w:divBdr>
        <w:top w:val="none" w:sz="0" w:space="0" w:color="auto"/>
        <w:left w:val="none" w:sz="0" w:space="0" w:color="auto"/>
        <w:bottom w:val="none" w:sz="0" w:space="0" w:color="auto"/>
        <w:right w:val="none" w:sz="0" w:space="0" w:color="auto"/>
      </w:divBdr>
    </w:div>
    <w:div w:id="185605872">
      <w:bodyDiv w:val="1"/>
      <w:marLeft w:val="0"/>
      <w:marRight w:val="0"/>
      <w:marTop w:val="0"/>
      <w:marBottom w:val="0"/>
      <w:divBdr>
        <w:top w:val="none" w:sz="0" w:space="0" w:color="auto"/>
        <w:left w:val="none" w:sz="0" w:space="0" w:color="auto"/>
        <w:bottom w:val="none" w:sz="0" w:space="0" w:color="auto"/>
        <w:right w:val="none" w:sz="0" w:space="0" w:color="auto"/>
      </w:divBdr>
    </w:div>
    <w:div w:id="233514590">
      <w:bodyDiv w:val="1"/>
      <w:marLeft w:val="0"/>
      <w:marRight w:val="0"/>
      <w:marTop w:val="0"/>
      <w:marBottom w:val="0"/>
      <w:divBdr>
        <w:top w:val="none" w:sz="0" w:space="0" w:color="auto"/>
        <w:left w:val="none" w:sz="0" w:space="0" w:color="auto"/>
        <w:bottom w:val="none" w:sz="0" w:space="0" w:color="auto"/>
        <w:right w:val="none" w:sz="0" w:space="0" w:color="auto"/>
      </w:divBdr>
    </w:div>
    <w:div w:id="264314782">
      <w:bodyDiv w:val="1"/>
      <w:marLeft w:val="0"/>
      <w:marRight w:val="0"/>
      <w:marTop w:val="0"/>
      <w:marBottom w:val="0"/>
      <w:divBdr>
        <w:top w:val="none" w:sz="0" w:space="0" w:color="auto"/>
        <w:left w:val="none" w:sz="0" w:space="0" w:color="auto"/>
        <w:bottom w:val="none" w:sz="0" w:space="0" w:color="auto"/>
        <w:right w:val="none" w:sz="0" w:space="0" w:color="auto"/>
      </w:divBdr>
    </w:div>
    <w:div w:id="284822539">
      <w:bodyDiv w:val="1"/>
      <w:marLeft w:val="0"/>
      <w:marRight w:val="0"/>
      <w:marTop w:val="0"/>
      <w:marBottom w:val="0"/>
      <w:divBdr>
        <w:top w:val="none" w:sz="0" w:space="0" w:color="auto"/>
        <w:left w:val="none" w:sz="0" w:space="0" w:color="auto"/>
        <w:bottom w:val="none" w:sz="0" w:space="0" w:color="auto"/>
        <w:right w:val="none" w:sz="0" w:space="0" w:color="auto"/>
      </w:divBdr>
    </w:div>
    <w:div w:id="340160599">
      <w:bodyDiv w:val="1"/>
      <w:marLeft w:val="0"/>
      <w:marRight w:val="0"/>
      <w:marTop w:val="0"/>
      <w:marBottom w:val="0"/>
      <w:divBdr>
        <w:top w:val="none" w:sz="0" w:space="0" w:color="auto"/>
        <w:left w:val="none" w:sz="0" w:space="0" w:color="auto"/>
        <w:bottom w:val="none" w:sz="0" w:space="0" w:color="auto"/>
        <w:right w:val="none" w:sz="0" w:space="0" w:color="auto"/>
      </w:divBdr>
    </w:div>
    <w:div w:id="350572108">
      <w:bodyDiv w:val="1"/>
      <w:marLeft w:val="0"/>
      <w:marRight w:val="0"/>
      <w:marTop w:val="0"/>
      <w:marBottom w:val="0"/>
      <w:divBdr>
        <w:top w:val="none" w:sz="0" w:space="0" w:color="auto"/>
        <w:left w:val="none" w:sz="0" w:space="0" w:color="auto"/>
        <w:bottom w:val="none" w:sz="0" w:space="0" w:color="auto"/>
        <w:right w:val="none" w:sz="0" w:space="0" w:color="auto"/>
      </w:divBdr>
    </w:div>
    <w:div w:id="418873235">
      <w:bodyDiv w:val="1"/>
      <w:marLeft w:val="0"/>
      <w:marRight w:val="0"/>
      <w:marTop w:val="0"/>
      <w:marBottom w:val="0"/>
      <w:divBdr>
        <w:top w:val="none" w:sz="0" w:space="0" w:color="auto"/>
        <w:left w:val="none" w:sz="0" w:space="0" w:color="auto"/>
        <w:bottom w:val="none" w:sz="0" w:space="0" w:color="auto"/>
        <w:right w:val="none" w:sz="0" w:space="0" w:color="auto"/>
      </w:divBdr>
    </w:div>
    <w:div w:id="428425933">
      <w:bodyDiv w:val="1"/>
      <w:marLeft w:val="0"/>
      <w:marRight w:val="0"/>
      <w:marTop w:val="0"/>
      <w:marBottom w:val="0"/>
      <w:divBdr>
        <w:top w:val="none" w:sz="0" w:space="0" w:color="auto"/>
        <w:left w:val="none" w:sz="0" w:space="0" w:color="auto"/>
        <w:bottom w:val="none" w:sz="0" w:space="0" w:color="auto"/>
        <w:right w:val="none" w:sz="0" w:space="0" w:color="auto"/>
      </w:divBdr>
    </w:div>
    <w:div w:id="594675324">
      <w:bodyDiv w:val="1"/>
      <w:marLeft w:val="0"/>
      <w:marRight w:val="0"/>
      <w:marTop w:val="0"/>
      <w:marBottom w:val="0"/>
      <w:divBdr>
        <w:top w:val="none" w:sz="0" w:space="0" w:color="auto"/>
        <w:left w:val="none" w:sz="0" w:space="0" w:color="auto"/>
        <w:bottom w:val="none" w:sz="0" w:space="0" w:color="auto"/>
        <w:right w:val="none" w:sz="0" w:space="0" w:color="auto"/>
      </w:divBdr>
    </w:div>
    <w:div w:id="608121778">
      <w:bodyDiv w:val="1"/>
      <w:marLeft w:val="0"/>
      <w:marRight w:val="0"/>
      <w:marTop w:val="0"/>
      <w:marBottom w:val="0"/>
      <w:divBdr>
        <w:top w:val="none" w:sz="0" w:space="0" w:color="auto"/>
        <w:left w:val="none" w:sz="0" w:space="0" w:color="auto"/>
        <w:bottom w:val="none" w:sz="0" w:space="0" w:color="auto"/>
        <w:right w:val="none" w:sz="0" w:space="0" w:color="auto"/>
      </w:divBdr>
    </w:div>
    <w:div w:id="660423997">
      <w:bodyDiv w:val="1"/>
      <w:marLeft w:val="0"/>
      <w:marRight w:val="0"/>
      <w:marTop w:val="0"/>
      <w:marBottom w:val="0"/>
      <w:divBdr>
        <w:top w:val="none" w:sz="0" w:space="0" w:color="auto"/>
        <w:left w:val="none" w:sz="0" w:space="0" w:color="auto"/>
        <w:bottom w:val="none" w:sz="0" w:space="0" w:color="auto"/>
        <w:right w:val="none" w:sz="0" w:space="0" w:color="auto"/>
      </w:divBdr>
    </w:div>
    <w:div w:id="667944956">
      <w:bodyDiv w:val="1"/>
      <w:marLeft w:val="0"/>
      <w:marRight w:val="0"/>
      <w:marTop w:val="0"/>
      <w:marBottom w:val="0"/>
      <w:divBdr>
        <w:top w:val="none" w:sz="0" w:space="0" w:color="auto"/>
        <w:left w:val="none" w:sz="0" w:space="0" w:color="auto"/>
        <w:bottom w:val="none" w:sz="0" w:space="0" w:color="auto"/>
        <w:right w:val="none" w:sz="0" w:space="0" w:color="auto"/>
      </w:divBdr>
    </w:div>
    <w:div w:id="893156625">
      <w:bodyDiv w:val="1"/>
      <w:marLeft w:val="0"/>
      <w:marRight w:val="0"/>
      <w:marTop w:val="0"/>
      <w:marBottom w:val="0"/>
      <w:divBdr>
        <w:top w:val="none" w:sz="0" w:space="0" w:color="auto"/>
        <w:left w:val="none" w:sz="0" w:space="0" w:color="auto"/>
        <w:bottom w:val="none" w:sz="0" w:space="0" w:color="auto"/>
        <w:right w:val="none" w:sz="0" w:space="0" w:color="auto"/>
      </w:divBdr>
    </w:div>
    <w:div w:id="905724304">
      <w:bodyDiv w:val="1"/>
      <w:marLeft w:val="0"/>
      <w:marRight w:val="0"/>
      <w:marTop w:val="0"/>
      <w:marBottom w:val="0"/>
      <w:divBdr>
        <w:top w:val="none" w:sz="0" w:space="0" w:color="auto"/>
        <w:left w:val="none" w:sz="0" w:space="0" w:color="auto"/>
        <w:bottom w:val="none" w:sz="0" w:space="0" w:color="auto"/>
        <w:right w:val="none" w:sz="0" w:space="0" w:color="auto"/>
      </w:divBdr>
    </w:div>
    <w:div w:id="931741999">
      <w:bodyDiv w:val="1"/>
      <w:marLeft w:val="0"/>
      <w:marRight w:val="0"/>
      <w:marTop w:val="0"/>
      <w:marBottom w:val="0"/>
      <w:divBdr>
        <w:top w:val="none" w:sz="0" w:space="0" w:color="auto"/>
        <w:left w:val="none" w:sz="0" w:space="0" w:color="auto"/>
        <w:bottom w:val="none" w:sz="0" w:space="0" w:color="auto"/>
        <w:right w:val="none" w:sz="0" w:space="0" w:color="auto"/>
      </w:divBdr>
    </w:div>
    <w:div w:id="1061514307">
      <w:bodyDiv w:val="1"/>
      <w:marLeft w:val="0"/>
      <w:marRight w:val="0"/>
      <w:marTop w:val="0"/>
      <w:marBottom w:val="0"/>
      <w:divBdr>
        <w:top w:val="none" w:sz="0" w:space="0" w:color="auto"/>
        <w:left w:val="none" w:sz="0" w:space="0" w:color="auto"/>
        <w:bottom w:val="none" w:sz="0" w:space="0" w:color="auto"/>
        <w:right w:val="none" w:sz="0" w:space="0" w:color="auto"/>
      </w:divBdr>
    </w:div>
    <w:div w:id="1063485287">
      <w:bodyDiv w:val="1"/>
      <w:marLeft w:val="0"/>
      <w:marRight w:val="0"/>
      <w:marTop w:val="0"/>
      <w:marBottom w:val="0"/>
      <w:divBdr>
        <w:top w:val="none" w:sz="0" w:space="0" w:color="auto"/>
        <w:left w:val="none" w:sz="0" w:space="0" w:color="auto"/>
        <w:bottom w:val="none" w:sz="0" w:space="0" w:color="auto"/>
        <w:right w:val="none" w:sz="0" w:space="0" w:color="auto"/>
      </w:divBdr>
    </w:div>
    <w:div w:id="1066419229">
      <w:bodyDiv w:val="1"/>
      <w:marLeft w:val="0"/>
      <w:marRight w:val="0"/>
      <w:marTop w:val="0"/>
      <w:marBottom w:val="0"/>
      <w:divBdr>
        <w:top w:val="none" w:sz="0" w:space="0" w:color="auto"/>
        <w:left w:val="none" w:sz="0" w:space="0" w:color="auto"/>
        <w:bottom w:val="none" w:sz="0" w:space="0" w:color="auto"/>
        <w:right w:val="none" w:sz="0" w:space="0" w:color="auto"/>
      </w:divBdr>
    </w:div>
    <w:div w:id="1121068416">
      <w:bodyDiv w:val="1"/>
      <w:marLeft w:val="0"/>
      <w:marRight w:val="0"/>
      <w:marTop w:val="0"/>
      <w:marBottom w:val="0"/>
      <w:divBdr>
        <w:top w:val="none" w:sz="0" w:space="0" w:color="auto"/>
        <w:left w:val="none" w:sz="0" w:space="0" w:color="auto"/>
        <w:bottom w:val="none" w:sz="0" w:space="0" w:color="auto"/>
        <w:right w:val="none" w:sz="0" w:space="0" w:color="auto"/>
      </w:divBdr>
    </w:div>
    <w:div w:id="1127696833">
      <w:bodyDiv w:val="1"/>
      <w:marLeft w:val="0"/>
      <w:marRight w:val="0"/>
      <w:marTop w:val="0"/>
      <w:marBottom w:val="0"/>
      <w:divBdr>
        <w:top w:val="none" w:sz="0" w:space="0" w:color="auto"/>
        <w:left w:val="none" w:sz="0" w:space="0" w:color="auto"/>
        <w:bottom w:val="none" w:sz="0" w:space="0" w:color="auto"/>
        <w:right w:val="none" w:sz="0" w:space="0" w:color="auto"/>
      </w:divBdr>
    </w:div>
    <w:div w:id="1134058473">
      <w:bodyDiv w:val="1"/>
      <w:marLeft w:val="0"/>
      <w:marRight w:val="0"/>
      <w:marTop w:val="0"/>
      <w:marBottom w:val="0"/>
      <w:divBdr>
        <w:top w:val="none" w:sz="0" w:space="0" w:color="auto"/>
        <w:left w:val="none" w:sz="0" w:space="0" w:color="auto"/>
        <w:bottom w:val="none" w:sz="0" w:space="0" w:color="auto"/>
        <w:right w:val="none" w:sz="0" w:space="0" w:color="auto"/>
      </w:divBdr>
    </w:div>
    <w:div w:id="1139954210">
      <w:bodyDiv w:val="1"/>
      <w:marLeft w:val="0"/>
      <w:marRight w:val="0"/>
      <w:marTop w:val="0"/>
      <w:marBottom w:val="0"/>
      <w:divBdr>
        <w:top w:val="none" w:sz="0" w:space="0" w:color="auto"/>
        <w:left w:val="none" w:sz="0" w:space="0" w:color="auto"/>
        <w:bottom w:val="none" w:sz="0" w:space="0" w:color="auto"/>
        <w:right w:val="none" w:sz="0" w:space="0" w:color="auto"/>
      </w:divBdr>
    </w:div>
    <w:div w:id="1313874679">
      <w:bodyDiv w:val="1"/>
      <w:marLeft w:val="0"/>
      <w:marRight w:val="0"/>
      <w:marTop w:val="0"/>
      <w:marBottom w:val="0"/>
      <w:divBdr>
        <w:top w:val="none" w:sz="0" w:space="0" w:color="auto"/>
        <w:left w:val="none" w:sz="0" w:space="0" w:color="auto"/>
        <w:bottom w:val="none" w:sz="0" w:space="0" w:color="auto"/>
        <w:right w:val="none" w:sz="0" w:space="0" w:color="auto"/>
      </w:divBdr>
    </w:div>
    <w:div w:id="1378504341">
      <w:bodyDiv w:val="1"/>
      <w:marLeft w:val="0"/>
      <w:marRight w:val="0"/>
      <w:marTop w:val="0"/>
      <w:marBottom w:val="0"/>
      <w:divBdr>
        <w:top w:val="none" w:sz="0" w:space="0" w:color="auto"/>
        <w:left w:val="none" w:sz="0" w:space="0" w:color="auto"/>
        <w:bottom w:val="none" w:sz="0" w:space="0" w:color="auto"/>
        <w:right w:val="none" w:sz="0" w:space="0" w:color="auto"/>
      </w:divBdr>
    </w:div>
    <w:div w:id="1383947316">
      <w:bodyDiv w:val="1"/>
      <w:marLeft w:val="0"/>
      <w:marRight w:val="0"/>
      <w:marTop w:val="0"/>
      <w:marBottom w:val="0"/>
      <w:divBdr>
        <w:top w:val="none" w:sz="0" w:space="0" w:color="auto"/>
        <w:left w:val="none" w:sz="0" w:space="0" w:color="auto"/>
        <w:bottom w:val="none" w:sz="0" w:space="0" w:color="auto"/>
        <w:right w:val="none" w:sz="0" w:space="0" w:color="auto"/>
      </w:divBdr>
    </w:div>
    <w:div w:id="1607152181">
      <w:bodyDiv w:val="1"/>
      <w:marLeft w:val="0"/>
      <w:marRight w:val="0"/>
      <w:marTop w:val="0"/>
      <w:marBottom w:val="0"/>
      <w:divBdr>
        <w:top w:val="none" w:sz="0" w:space="0" w:color="auto"/>
        <w:left w:val="none" w:sz="0" w:space="0" w:color="auto"/>
        <w:bottom w:val="none" w:sz="0" w:space="0" w:color="auto"/>
        <w:right w:val="none" w:sz="0" w:space="0" w:color="auto"/>
      </w:divBdr>
    </w:div>
    <w:div w:id="1688436494">
      <w:bodyDiv w:val="1"/>
      <w:marLeft w:val="0"/>
      <w:marRight w:val="0"/>
      <w:marTop w:val="0"/>
      <w:marBottom w:val="0"/>
      <w:divBdr>
        <w:top w:val="none" w:sz="0" w:space="0" w:color="auto"/>
        <w:left w:val="none" w:sz="0" w:space="0" w:color="auto"/>
        <w:bottom w:val="none" w:sz="0" w:space="0" w:color="auto"/>
        <w:right w:val="none" w:sz="0" w:space="0" w:color="auto"/>
      </w:divBdr>
    </w:div>
    <w:div w:id="1780029340">
      <w:bodyDiv w:val="1"/>
      <w:marLeft w:val="0"/>
      <w:marRight w:val="0"/>
      <w:marTop w:val="0"/>
      <w:marBottom w:val="0"/>
      <w:divBdr>
        <w:top w:val="none" w:sz="0" w:space="0" w:color="auto"/>
        <w:left w:val="none" w:sz="0" w:space="0" w:color="auto"/>
        <w:bottom w:val="none" w:sz="0" w:space="0" w:color="auto"/>
        <w:right w:val="none" w:sz="0" w:space="0" w:color="auto"/>
      </w:divBdr>
    </w:div>
    <w:div w:id="1803841142">
      <w:bodyDiv w:val="1"/>
      <w:marLeft w:val="0"/>
      <w:marRight w:val="0"/>
      <w:marTop w:val="0"/>
      <w:marBottom w:val="0"/>
      <w:divBdr>
        <w:top w:val="none" w:sz="0" w:space="0" w:color="auto"/>
        <w:left w:val="none" w:sz="0" w:space="0" w:color="auto"/>
        <w:bottom w:val="none" w:sz="0" w:space="0" w:color="auto"/>
        <w:right w:val="none" w:sz="0" w:space="0" w:color="auto"/>
      </w:divBdr>
    </w:div>
    <w:div w:id="1850635685">
      <w:bodyDiv w:val="1"/>
      <w:marLeft w:val="0"/>
      <w:marRight w:val="0"/>
      <w:marTop w:val="0"/>
      <w:marBottom w:val="0"/>
      <w:divBdr>
        <w:top w:val="none" w:sz="0" w:space="0" w:color="auto"/>
        <w:left w:val="none" w:sz="0" w:space="0" w:color="auto"/>
        <w:bottom w:val="none" w:sz="0" w:space="0" w:color="auto"/>
        <w:right w:val="none" w:sz="0" w:space="0" w:color="auto"/>
      </w:divBdr>
    </w:div>
    <w:div w:id="1916626411">
      <w:bodyDiv w:val="1"/>
      <w:marLeft w:val="0"/>
      <w:marRight w:val="0"/>
      <w:marTop w:val="0"/>
      <w:marBottom w:val="0"/>
      <w:divBdr>
        <w:top w:val="none" w:sz="0" w:space="0" w:color="auto"/>
        <w:left w:val="none" w:sz="0" w:space="0" w:color="auto"/>
        <w:bottom w:val="none" w:sz="0" w:space="0" w:color="auto"/>
        <w:right w:val="none" w:sz="0" w:space="0" w:color="auto"/>
      </w:divBdr>
    </w:div>
    <w:div w:id="1925917420">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 w:id="2068917192">
      <w:bodyDiv w:val="1"/>
      <w:marLeft w:val="0"/>
      <w:marRight w:val="0"/>
      <w:marTop w:val="0"/>
      <w:marBottom w:val="0"/>
      <w:divBdr>
        <w:top w:val="none" w:sz="0" w:space="0" w:color="auto"/>
        <w:left w:val="none" w:sz="0" w:space="0" w:color="auto"/>
        <w:bottom w:val="none" w:sz="0" w:space="0" w:color="auto"/>
        <w:right w:val="none" w:sz="0" w:space="0" w:color="auto"/>
      </w:divBdr>
    </w:div>
    <w:div w:id="21450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3C5B5.C339968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A394-201C-4A0F-845E-44F6DFEE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9446</Words>
  <Characters>53844</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Ismaeel</dc:creator>
  <cp:lastModifiedBy>Crawford, Melanie</cp:lastModifiedBy>
  <cp:revision>2</cp:revision>
  <cp:lastPrinted>2019-05-30T11:05:00Z</cp:lastPrinted>
  <dcterms:created xsi:type="dcterms:W3CDTF">2020-03-06T12:41:00Z</dcterms:created>
  <dcterms:modified xsi:type="dcterms:W3CDTF">2020-03-06T12:41:00Z</dcterms:modified>
</cp:coreProperties>
</file>