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0BDE1" w14:textId="77777777" w:rsidR="00150D4D" w:rsidRPr="00E00C90" w:rsidRDefault="00150D4D">
      <w:pPr>
        <w:pStyle w:val="BodyText"/>
        <w:rPr>
          <w:rFonts w:ascii="Times New Roman"/>
          <w:sz w:val="20"/>
          <w:vertAlign w:val="subscript"/>
        </w:rPr>
      </w:pPr>
    </w:p>
    <w:p w14:paraId="4AD12453" w14:textId="77777777" w:rsidR="00150D4D" w:rsidRDefault="00150D4D">
      <w:pPr>
        <w:pStyle w:val="BodyText"/>
        <w:rPr>
          <w:rFonts w:ascii="Times New Roman"/>
          <w:sz w:val="20"/>
        </w:rPr>
      </w:pPr>
    </w:p>
    <w:p w14:paraId="546B57D9" w14:textId="77777777" w:rsidR="00150D4D" w:rsidRDefault="00150D4D">
      <w:pPr>
        <w:pStyle w:val="BodyText"/>
        <w:rPr>
          <w:rFonts w:ascii="Times New Roman"/>
          <w:sz w:val="20"/>
        </w:rPr>
      </w:pPr>
    </w:p>
    <w:p w14:paraId="3515F58D" w14:textId="77777777" w:rsidR="00150D4D" w:rsidRDefault="00150D4D">
      <w:pPr>
        <w:pStyle w:val="BodyText"/>
        <w:rPr>
          <w:rFonts w:ascii="Times New Roman"/>
          <w:sz w:val="20"/>
        </w:rPr>
      </w:pPr>
    </w:p>
    <w:p w14:paraId="2679F445" w14:textId="77777777" w:rsidR="00150D4D" w:rsidRDefault="00000000">
      <w:pPr>
        <w:pStyle w:val="Title"/>
        <w:spacing w:before="252"/>
      </w:pPr>
      <w:r>
        <w:t>UK</w:t>
      </w:r>
      <w:r>
        <w:rPr>
          <w:spacing w:val="-11"/>
        </w:rPr>
        <w:t xml:space="preserve"> </w:t>
      </w:r>
      <w:r>
        <w:t>PUBLIC</w:t>
      </w:r>
      <w:r>
        <w:rPr>
          <w:spacing w:val="-10"/>
        </w:rPr>
        <w:t xml:space="preserve"> </w:t>
      </w:r>
      <w:r>
        <w:t>HEALTH</w:t>
      </w:r>
      <w:r>
        <w:rPr>
          <w:spacing w:val="-11"/>
        </w:rPr>
        <w:t xml:space="preserve"> </w:t>
      </w:r>
      <w:r>
        <w:t>RAPID</w:t>
      </w:r>
      <w:r>
        <w:rPr>
          <w:spacing w:val="-10"/>
        </w:rPr>
        <w:t xml:space="preserve"> </w:t>
      </w:r>
      <w:r>
        <w:t>SUPPORT</w:t>
      </w:r>
      <w:r>
        <w:rPr>
          <w:spacing w:val="-9"/>
        </w:rPr>
        <w:t xml:space="preserve"> </w:t>
      </w:r>
      <w:r>
        <w:rPr>
          <w:spacing w:val="-4"/>
        </w:rPr>
        <w:t>TEAM</w:t>
      </w:r>
    </w:p>
    <w:p w14:paraId="2F9CD0F0" w14:textId="77777777" w:rsidR="00150D4D" w:rsidRDefault="00150D4D">
      <w:pPr>
        <w:pStyle w:val="BodyText"/>
        <w:rPr>
          <w:rFonts w:ascii="Arial"/>
          <w:b/>
          <w:sz w:val="36"/>
        </w:rPr>
      </w:pPr>
    </w:p>
    <w:p w14:paraId="2E0840CF" w14:textId="77777777" w:rsidR="00150D4D" w:rsidRDefault="00000000">
      <w:pPr>
        <w:pStyle w:val="Title"/>
        <w:ind w:left="2253" w:right="2735"/>
      </w:pPr>
      <w:r>
        <w:t>Three-year</w:t>
      </w:r>
      <w:r>
        <w:rPr>
          <w:spacing w:val="-14"/>
        </w:rPr>
        <w:t xml:space="preserve"> </w:t>
      </w:r>
      <w:r>
        <w:t>strategic</w:t>
      </w:r>
      <w:r>
        <w:rPr>
          <w:spacing w:val="-14"/>
        </w:rPr>
        <w:t xml:space="preserve"> </w:t>
      </w:r>
      <w:r>
        <w:rPr>
          <w:spacing w:val="-2"/>
        </w:rPr>
        <w:t>framework</w:t>
      </w:r>
    </w:p>
    <w:p w14:paraId="0DAB12D4" w14:textId="77777777" w:rsidR="00150D4D" w:rsidRDefault="00150D4D">
      <w:pPr>
        <w:pStyle w:val="BodyText"/>
        <w:rPr>
          <w:rFonts w:ascii="Arial"/>
          <w:b/>
          <w:sz w:val="36"/>
        </w:rPr>
      </w:pPr>
    </w:p>
    <w:p w14:paraId="76FE0962" w14:textId="77777777" w:rsidR="00150D4D" w:rsidRDefault="00000000">
      <w:pPr>
        <w:spacing w:before="234"/>
        <w:ind w:left="2253" w:right="2730"/>
        <w:jc w:val="center"/>
        <w:rPr>
          <w:rFonts w:ascii="Arial"/>
          <w:b/>
          <w:sz w:val="24"/>
        </w:rPr>
      </w:pPr>
      <w:r>
        <w:rPr>
          <w:rFonts w:ascii="Arial"/>
          <w:b/>
          <w:sz w:val="24"/>
        </w:rPr>
        <w:t>2022</w:t>
      </w:r>
      <w:r>
        <w:rPr>
          <w:rFonts w:ascii="Arial"/>
          <w:b/>
          <w:spacing w:val="2"/>
          <w:sz w:val="24"/>
        </w:rPr>
        <w:t xml:space="preserve"> </w:t>
      </w:r>
      <w:r>
        <w:rPr>
          <w:rFonts w:ascii="Arial"/>
          <w:b/>
          <w:sz w:val="24"/>
        </w:rPr>
        <w:t>to</w:t>
      </w:r>
      <w:r>
        <w:rPr>
          <w:rFonts w:ascii="Arial"/>
          <w:b/>
          <w:spacing w:val="-3"/>
          <w:sz w:val="24"/>
        </w:rPr>
        <w:t xml:space="preserve"> </w:t>
      </w:r>
      <w:r>
        <w:rPr>
          <w:rFonts w:ascii="Arial"/>
          <w:b/>
          <w:spacing w:val="-4"/>
          <w:sz w:val="24"/>
        </w:rPr>
        <w:t>2025</w:t>
      </w:r>
    </w:p>
    <w:p w14:paraId="0ABAE18D" w14:textId="77777777" w:rsidR="00150D4D" w:rsidRDefault="00150D4D">
      <w:pPr>
        <w:pStyle w:val="BodyText"/>
        <w:rPr>
          <w:rFonts w:ascii="Arial"/>
          <w:b/>
          <w:sz w:val="26"/>
        </w:rPr>
      </w:pPr>
    </w:p>
    <w:p w14:paraId="3E6B95E5" w14:textId="77777777" w:rsidR="00150D4D" w:rsidRDefault="00150D4D">
      <w:pPr>
        <w:pStyle w:val="BodyText"/>
        <w:rPr>
          <w:rFonts w:ascii="Arial"/>
          <w:b/>
          <w:sz w:val="26"/>
        </w:rPr>
      </w:pPr>
    </w:p>
    <w:p w14:paraId="40624A75" w14:textId="77777777" w:rsidR="00150D4D" w:rsidRDefault="00150D4D">
      <w:pPr>
        <w:pStyle w:val="BodyText"/>
        <w:rPr>
          <w:rFonts w:ascii="Arial"/>
          <w:b/>
          <w:sz w:val="26"/>
        </w:rPr>
      </w:pPr>
    </w:p>
    <w:p w14:paraId="15CF434C" w14:textId="77777777" w:rsidR="00150D4D" w:rsidRDefault="00150D4D">
      <w:pPr>
        <w:pStyle w:val="BodyText"/>
        <w:rPr>
          <w:rFonts w:ascii="Arial"/>
          <w:b/>
          <w:sz w:val="26"/>
        </w:rPr>
      </w:pPr>
    </w:p>
    <w:p w14:paraId="4B557773" w14:textId="77777777" w:rsidR="00150D4D" w:rsidRDefault="00150D4D">
      <w:pPr>
        <w:pStyle w:val="BodyText"/>
        <w:rPr>
          <w:rFonts w:ascii="Arial"/>
          <w:b/>
          <w:sz w:val="26"/>
        </w:rPr>
      </w:pPr>
    </w:p>
    <w:p w14:paraId="28D46380" w14:textId="77777777" w:rsidR="00150D4D" w:rsidRDefault="00150D4D">
      <w:pPr>
        <w:pStyle w:val="BodyText"/>
        <w:rPr>
          <w:rFonts w:ascii="Arial"/>
          <w:b/>
          <w:sz w:val="26"/>
        </w:rPr>
      </w:pPr>
    </w:p>
    <w:p w14:paraId="76F9EE7A" w14:textId="77777777" w:rsidR="00150D4D" w:rsidRDefault="00000000">
      <w:pPr>
        <w:spacing w:before="221" w:line="259" w:lineRule="auto"/>
        <w:ind w:left="148" w:right="625" w:hanging="2"/>
        <w:jc w:val="center"/>
        <w:rPr>
          <w:i/>
          <w:sz w:val="28"/>
        </w:rPr>
      </w:pPr>
      <w:r>
        <w:rPr>
          <w:i/>
          <w:sz w:val="28"/>
        </w:rPr>
        <w:t>“UK-PHRST appears to be the only full-time team dedicated to outbreak response with an explicit mandate to combine deployments with research and capacity</w:t>
      </w:r>
      <w:r>
        <w:rPr>
          <w:i/>
          <w:spacing w:val="-5"/>
          <w:sz w:val="28"/>
        </w:rPr>
        <w:t xml:space="preserve"> </w:t>
      </w:r>
      <w:r>
        <w:rPr>
          <w:i/>
          <w:sz w:val="28"/>
        </w:rPr>
        <w:t>building</w:t>
      </w:r>
      <w:r>
        <w:rPr>
          <w:i/>
          <w:spacing w:val="-3"/>
          <w:sz w:val="28"/>
        </w:rPr>
        <w:t xml:space="preserve"> </w:t>
      </w:r>
      <w:r>
        <w:rPr>
          <w:i/>
          <w:sz w:val="28"/>
        </w:rPr>
        <w:t>into</w:t>
      </w:r>
      <w:r>
        <w:rPr>
          <w:i/>
          <w:spacing w:val="-7"/>
          <w:sz w:val="28"/>
        </w:rPr>
        <w:t xml:space="preserve"> </w:t>
      </w:r>
      <w:r>
        <w:rPr>
          <w:i/>
          <w:sz w:val="28"/>
        </w:rPr>
        <w:t>a</w:t>
      </w:r>
      <w:r>
        <w:rPr>
          <w:i/>
          <w:spacing w:val="-3"/>
          <w:sz w:val="28"/>
        </w:rPr>
        <w:t xml:space="preserve"> </w:t>
      </w:r>
      <w:r>
        <w:rPr>
          <w:i/>
          <w:sz w:val="28"/>
        </w:rPr>
        <w:t>single</w:t>
      </w:r>
      <w:r>
        <w:rPr>
          <w:i/>
          <w:spacing w:val="-1"/>
          <w:sz w:val="28"/>
        </w:rPr>
        <w:t xml:space="preserve"> </w:t>
      </w:r>
      <w:r>
        <w:rPr>
          <w:i/>
          <w:sz w:val="28"/>
        </w:rPr>
        <w:t>offer</w:t>
      </w:r>
      <w:r>
        <w:rPr>
          <w:i/>
          <w:spacing w:val="-3"/>
          <w:sz w:val="28"/>
        </w:rPr>
        <w:t xml:space="preserve"> </w:t>
      </w:r>
      <w:r>
        <w:rPr>
          <w:i/>
          <w:sz w:val="28"/>
        </w:rPr>
        <w:t>in</w:t>
      </w:r>
      <w:r>
        <w:rPr>
          <w:i/>
          <w:spacing w:val="-3"/>
          <w:sz w:val="28"/>
        </w:rPr>
        <w:t xml:space="preserve"> </w:t>
      </w:r>
      <w:r>
        <w:rPr>
          <w:i/>
          <w:sz w:val="28"/>
        </w:rPr>
        <w:t>the</w:t>
      </w:r>
      <w:r>
        <w:rPr>
          <w:i/>
          <w:spacing w:val="-5"/>
          <w:sz w:val="28"/>
        </w:rPr>
        <w:t xml:space="preserve"> </w:t>
      </w:r>
      <w:r>
        <w:rPr>
          <w:i/>
          <w:sz w:val="28"/>
        </w:rPr>
        <w:t>GHS</w:t>
      </w:r>
      <w:r>
        <w:rPr>
          <w:i/>
          <w:spacing w:val="-3"/>
          <w:sz w:val="28"/>
        </w:rPr>
        <w:t xml:space="preserve"> </w:t>
      </w:r>
      <w:r>
        <w:rPr>
          <w:i/>
          <w:sz w:val="28"/>
        </w:rPr>
        <w:t>landscape.</w:t>
      </w:r>
      <w:r>
        <w:rPr>
          <w:i/>
          <w:spacing w:val="-1"/>
          <w:sz w:val="28"/>
        </w:rPr>
        <w:t xml:space="preserve"> </w:t>
      </w:r>
      <w:r>
        <w:rPr>
          <w:i/>
          <w:sz w:val="28"/>
        </w:rPr>
        <w:t>Across</w:t>
      </w:r>
      <w:r>
        <w:rPr>
          <w:i/>
          <w:spacing w:val="-1"/>
          <w:sz w:val="28"/>
        </w:rPr>
        <w:t xml:space="preserve"> </w:t>
      </w:r>
      <w:r>
        <w:rPr>
          <w:i/>
          <w:sz w:val="28"/>
        </w:rPr>
        <w:t>the</w:t>
      </w:r>
      <w:r>
        <w:rPr>
          <w:i/>
          <w:spacing w:val="-3"/>
          <w:sz w:val="28"/>
        </w:rPr>
        <w:t xml:space="preserve"> </w:t>
      </w:r>
      <w:r>
        <w:rPr>
          <w:i/>
          <w:sz w:val="28"/>
        </w:rPr>
        <w:t>board,</w:t>
      </w:r>
      <w:r>
        <w:rPr>
          <w:i/>
          <w:spacing w:val="-6"/>
          <w:sz w:val="28"/>
        </w:rPr>
        <w:t xml:space="preserve"> </w:t>
      </w:r>
      <w:r>
        <w:rPr>
          <w:i/>
          <w:sz w:val="28"/>
        </w:rPr>
        <w:t xml:space="preserve">the model is still seen as unique, </w:t>
      </w:r>
      <w:proofErr w:type="gramStart"/>
      <w:r>
        <w:rPr>
          <w:i/>
          <w:sz w:val="28"/>
        </w:rPr>
        <w:t>pioneering</w:t>
      </w:r>
      <w:proofErr w:type="gramEnd"/>
      <w:r>
        <w:rPr>
          <w:i/>
          <w:sz w:val="28"/>
        </w:rPr>
        <w:t xml:space="preserve"> and essential for influencing the outbreak research agenda globally and strengthening countries’ ability to respond quickly and effectively.” *</w:t>
      </w:r>
    </w:p>
    <w:p w14:paraId="6D3EBB60" w14:textId="77777777" w:rsidR="00150D4D" w:rsidRDefault="00150D4D">
      <w:pPr>
        <w:pStyle w:val="BodyText"/>
        <w:rPr>
          <w:i/>
          <w:sz w:val="28"/>
        </w:rPr>
      </w:pPr>
    </w:p>
    <w:p w14:paraId="1AA731DC" w14:textId="77777777" w:rsidR="00150D4D" w:rsidRDefault="00150D4D">
      <w:pPr>
        <w:pStyle w:val="BodyText"/>
        <w:rPr>
          <w:i/>
          <w:sz w:val="28"/>
        </w:rPr>
      </w:pPr>
    </w:p>
    <w:p w14:paraId="1B3092A0" w14:textId="77777777" w:rsidR="00150D4D" w:rsidRDefault="00150D4D">
      <w:pPr>
        <w:pStyle w:val="BodyText"/>
        <w:rPr>
          <w:i/>
          <w:sz w:val="28"/>
        </w:rPr>
      </w:pPr>
    </w:p>
    <w:p w14:paraId="3175C577" w14:textId="77777777" w:rsidR="00150D4D" w:rsidRDefault="00150D4D">
      <w:pPr>
        <w:pStyle w:val="BodyText"/>
        <w:rPr>
          <w:i/>
          <w:sz w:val="28"/>
        </w:rPr>
      </w:pPr>
    </w:p>
    <w:p w14:paraId="0E2528B2" w14:textId="77777777" w:rsidR="00150D4D" w:rsidRDefault="00150D4D">
      <w:pPr>
        <w:pStyle w:val="BodyText"/>
        <w:rPr>
          <w:i/>
          <w:sz w:val="28"/>
        </w:rPr>
      </w:pPr>
    </w:p>
    <w:p w14:paraId="4296EC90" w14:textId="77777777" w:rsidR="00150D4D" w:rsidRDefault="00150D4D">
      <w:pPr>
        <w:pStyle w:val="BodyText"/>
        <w:rPr>
          <w:i/>
          <w:sz w:val="28"/>
        </w:rPr>
      </w:pPr>
    </w:p>
    <w:p w14:paraId="32FE171F" w14:textId="77777777" w:rsidR="00150D4D" w:rsidRDefault="00150D4D">
      <w:pPr>
        <w:pStyle w:val="BodyText"/>
        <w:rPr>
          <w:i/>
          <w:sz w:val="28"/>
        </w:rPr>
      </w:pPr>
    </w:p>
    <w:p w14:paraId="58C9CCB0" w14:textId="77777777" w:rsidR="00150D4D" w:rsidRDefault="00150D4D">
      <w:pPr>
        <w:pStyle w:val="BodyText"/>
        <w:rPr>
          <w:i/>
          <w:sz w:val="28"/>
        </w:rPr>
      </w:pPr>
    </w:p>
    <w:p w14:paraId="50BE6044" w14:textId="77777777" w:rsidR="00150D4D" w:rsidRDefault="00150D4D">
      <w:pPr>
        <w:pStyle w:val="BodyText"/>
        <w:rPr>
          <w:i/>
          <w:sz w:val="28"/>
        </w:rPr>
      </w:pPr>
    </w:p>
    <w:p w14:paraId="327FF2DC" w14:textId="77777777" w:rsidR="00150D4D" w:rsidRDefault="00150D4D">
      <w:pPr>
        <w:pStyle w:val="BodyText"/>
        <w:rPr>
          <w:i/>
          <w:sz w:val="28"/>
        </w:rPr>
      </w:pPr>
    </w:p>
    <w:p w14:paraId="7194B9CF" w14:textId="77777777" w:rsidR="00150D4D" w:rsidRDefault="00150D4D">
      <w:pPr>
        <w:pStyle w:val="BodyText"/>
        <w:spacing w:before="12"/>
        <w:rPr>
          <w:i/>
          <w:sz w:val="35"/>
        </w:rPr>
      </w:pPr>
    </w:p>
    <w:p w14:paraId="71A93CDF" w14:textId="77777777" w:rsidR="00150D4D" w:rsidRDefault="00000000">
      <w:pPr>
        <w:spacing w:line="259" w:lineRule="auto"/>
        <w:ind w:left="6662" w:right="661" w:firstLine="24"/>
        <w:jc w:val="right"/>
        <w:rPr>
          <w:i/>
        </w:rPr>
      </w:pPr>
      <w:r>
        <w:rPr>
          <w:i/>
        </w:rPr>
        <w:t>*</w:t>
      </w:r>
      <w:proofErr w:type="spellStart"/>
      <w:r>
        <w:rPr>
          <w:i/>
        </w:rPr>
        <w:t>Itad</w:t>
      </w:r>
      <w:proofErr w:type="spellEnd"/>
      <w:r>
        <w:rPr>
          <w:i/>
          <w:spacing w:val="-3"/>
        </w:rPr>
        <w:t xml:space="preserve"> </w:t>
      </w:r>
      <w:r>
        <w:rPr>
          <w:i/>
        </w:rPr>
        <w:t>External</w:t>
      </w:r>
      <w:r>
        <w:rPr>
          <w:i/>
          <w:spacing w:val="-4"/>
        </w:rPr>
        <w:t xml:space="preserve"> </w:t>
      </w:r>
      <w:r>
        <w:rPr>
          <w:i/>
        </w:rPr>
        <w:t>review from critical</w:t>
      </w:r>
      <w:r>
        <w:rPr>
          <w:i/>
          <w:spacing w:val="-5"/>
        </w:rPr>
        <w:t xml:space="preserve"> </w:t>
      </w:r>
      <w:r>
        <w:rPr>
          <w:i/>
        </w:rPr>
        <w:t>informant</w:t>
      </w:r>
      <w:r>
        <w:rPr>
          <w:i/>
          <w:spacing w:val="-4"/>
        </w:rPr>
        <w:t xml:space="preserve"> </w:t>
      </w:r>
      <w:r>
        <w:rPr>
          <w:i/>
          <w:spacing w:val="-2"/>
        </w:rPr>
        <w:t>interview</w:t>
      </w:r>
    </w:p>
    <w:p w14:paraId="04912ED3" w14:textId="77777777" w:rsidR="00150D4D" w:rsidRDefault="00150D4D">
      <w:pPr>
        <w:spacing w:line="259" w:lineRule="auto"/>
        <w:jc w:val="right"/>
        <w:sectPr w:rsidR="00150D4D">
          <w:footerReference w:type="default" r:id="rId7"/>
          <w:type w:val="continuous"/>
          <w:pgSz w:w="11910" w:h="16840"/>
          <w:pgMar w:top="1920" w:right="840" w:bottom="920" w:left="1320" w:header="0" w:footer="736" w:gutter="0"/>
          <w:pgNumType w:start="1"/>
          <w:cols w:space="720"/>
        </w:sectPr>
      </w:pPr>
    </w:p>
    <w:p w14:paraId="50BE1936" w14:textId="77777777" w:rsidR="00150D4D" w:rsidRDefault="00000000">
      <w:pPr>
        <w:spacing w:before="39"/>
        <w:ind w:left="120"/>
        <w:rPr>
          <w:sz w:val="32"/>
        </w:rPr>
      </w:pPr>
      <w:r>
        <w:rPr>
          <w:color w:val="2F5495"/>
          <w:spacing w:val="-2"/>
          <w:sz w:val="32"/>
        </w:rPr>
        <w:lastRenderedPageBreak/>
        <w:t>Contents</w:t>
      </w:r>
    </w:p>
    <w:p w14:paraId="27DA0E2D" w14:textId="77777777" w:rsidR="00150D4D" w:rsidRDefault="00150D4D">
      <w:pPr>
        <w:rPr>
          <w:sz w:val="32"/>
        </w:rPr>
        <w:sectPr w:rsidR="00150D4D">
          <w:pgSz w:w="11910" w:h="16840"/>
          <w:pgMar w:top="1920" w:right="840" w:bottom="2006" w:left="1320" w:header="0" w:footer="736" w:gutter="0"/>
          <w:cols w:space="720"/>
        </w:sectPr>
      </w:pPr>
    </w:p>
    <w:sdt>
      <w:sdtPr>
        <w:id w:val="1646088671"/>
        <w:docPartObj>
          <w:docPartGallery w:val="Table of Contents"/>
          <w:docPartUnique/>
        </w:docPartObj>
      </w:sdtPr>
      <w:sdtContent>
        <w:p w14:paraId="735E9ADA" w14:textId="77777777" w:rsidR="00150D4D" w:rsidRDefault="00000000">
          <w:pPr>
            <w:pStyle w:val="TOC1"/>
            <w:numPr>
              <w:ilvl w:val="0"/>
              <w:numId w:val="47"/>
            </w:numPr>
            <w:tabs>
              <w:tab w:val="left" w:pos="559"/>
              <w:tab w:val="left" w:pos="560"/>
              <w:tab w:val="right" w:leader="dot" w:pos="9137"/>
            </w:tabs>
            <w:spacing w:before="480"/>
          </w:pPr>
          <w:r>
            <w:fldChar w:fldCharType="begin"/>
          </w:r>
          <w:r>
            <w:instrText xml:space="preserve">TOC \o "1-3" \h \z \u </w:instrText>
          </w:r>
          <w:r>
            <w:fldChar w:fldCharType="separate"/>
          </w:r>
          <w:hyperlink w:anchor="_TOC_250061" w:history="1">
            <w:r>
              <w:t>EXECUTIVE</w:t>
            </w:r>
            <w:r>
              <w:rPr>
                <w:spacing w:val="-6"/>
              </w:rPr>
              <w:t xml:space="preserve"> </w:t>
            </w:r>
            <w:r>
              <w:rPr>
                <w:spacing w:val="-2"/>
                <w:w w:val="95"/>
              </w:rPr>
              <w:t>SUMMARY</w:t>
            </w:r>
            <w:r>
              <w:rPr>
                <w:rFonts w:ascii="Times New Roman"/>
              </w:rPr>
              <w:tab/>
            </w:r>
            <w:r>
              <w:rPr>
                <w:spacing w:val="-10"/>
              </w:rPr>
              <w:t>5</w:t>
            </w:r>
          </w:hyperlink>
        </w:p>
        <w:p w14:paraId="0F679A7B" w14:textId="77777777" w:rsidR="00150D4D" w:rsidRDefault="00000000">
          <w:pPr>
            <w:pStyle w:val="TOC1"/>
            <w:numPr>
              <w:ilvl w:val="0"/>
              <w:numId w:val="47"/>
            </w:numPr>
            <w:tabs>
              <w:tab w:val="left" w:pos="338"/>
              <w:tab w:val="right" w:leader="dot" w:pos="9137"/>
            </w:tabs>
            <w:spacing w:before="122"/>
            <w:ind w:left="337" w:hanging="218"/>
          </w:pPr>
          <w:hyperlink w:anchor="_TOC_250060" w:history="1">
            <w:r>
              <w:t>STRATEGIC</w:t>
            </w:r>
            <w:r>
              <w:rPr>
                <w:spacing w:val="-3"/>
              </w:rPr>
              <w:t xml:space="preserve"> </w:t>
            </w:r>
            <w:r>
              <w:t>OBJECTIVES</w:t>
            </w:r>
            <w:r>
              <w:rPr>
                <w:spacing w:val="-7"/>
              </w:rPr>
              <w:t xml:space="preserve"> </w:t>
            </w:r>
            <w:r>
              <w:t>AND PRIORITIES</w:t>
            </w:r>
            <w:r>
              <w:rPr>
                <w:spacing w:val="-5"/>
              </w:rPr>
              <w:t xml:space="preserve"> </w:t>
            </w:r>
            <w:r>
              <w:t>2022</w:t>
            </w:r>
            <w:r>
              <w:rPr>
                <w:spacing w:val="-3"/>
              </w:rPr>
              <w:t xml:space="preserve"> </w:t>
            </w:r>
            <w:r>
              <w:t>to</w:t>
            </w:r>
            <w:r>
              <w:rPr>
                <w:spacing w:val="-4"/>
              </w:rPr>
              <w:t xml:space="preserve"> 2025</w:t>
            </w:r>
            <w:r>
              <w:rPr>
                <w:rFonts w:ascii="Times New Roman"/>
              </w:rPr>
              <w:tab/>
            </w:r>
            <w:r>
              <w:rPr>
                <w:spacing w:val="-10"/>
              </w:rPr>
              <w:t>6</w:t>
            </w:r>
          </w:hyperlink>
        </w:p>
        <w:p w14:paraId="149E08C6" w14:textId="77777777" w:rsidR="00150D4D" w:rsidRDefault="00000000">
          <w:pPr>
            <w:pStyle w:val="TOC1"/>
            <w:numPr>
              <w:ilvl w:val="0"/>
              <w:numId w:val="47"/>
            </w:numPr>
            <w:tabs>
              <w:tab w:val="left" w:pos="338"/>
              <w:tab w:val="right" w:leader="dot" w:pos="9138"/>
            </w:tabs>
            <w:ind w:left="337" w:hanging="218"/>
          </w:pPr>
          <w:hyperlink w:anchor="_TOC_250059" w:history="1">
            <w:r>
              <w:t>BACKGROUND</w:t>
            </w:r>
            <w:r>
              <w:rPr>
                <w:spacing w:val="-5"/>
              </w:rPr>
              <w:t xml:space="preserve"> </w:t>
            </w:r>
            <w:r>
              <w:t>AND</w:t>
            </w:r>
            <w:r>
              <w:rPr>
                <w:spacing w:val="-4"/>
              </w:rPr>
              <w:t xml:space="preserve"> </w:t>
            </w:r>
            <w:r>
              <w:rPr>
                <w:spacing w:val="-2"/>
              </w:rPr>
              <w:t>CONTEXT</w:t>
            </w:r>
            <w:r>
              <w:rPr>
                <w:rFonts w:ascii="Times New Roman"/>
              </w:rPr>
              <w:tab/>
            </w:r>
            <w:r>
              <w:rPr>
                <w:spacing w:val="-10"/>
              </w:rPr>
              <w:t>7</w:t>
            </w:r>
          </w:hyperlink>
        </w:p>
        <w:p w14:paraId="0DC34E3A" w14:textId="77777777" w:rsidR="00150D4D" w:rsidRDefault="00000000">
          <w:pPr>
            <w:pStyle w:val="TOC1"/>
            <w:tabs>
              <w:tab w:val="right" w:leader="dot" w:pos="9139"/>
            </w:tabs>
            <w:spacing w:before="120"/>
            <w:ind w:left="120" w:firstLine="0"/>
          </w:pPr>
          <w:hyperlink w:anchor="_TOC_250058" w:history="1">
            <w:r>
              <w:t>Underpinning</w:t>
            </w:r>
            <w:r>
              <w:rPr>
                <w:spacing w:val="-10"/>
              </w:rPr>
              <w:t xml:space="preserve"> </w:t>
            </w:r>
            <w:r>
              <w:rPr>
                <w:spacing w:val="-2"/>
              </w:rPr>
              <w:t>Principles</w:t>
            </w:r>
            <w:r>
              <w:rPr>
                <w:rFonts w:ascii="Times New Roman"/>
              </w:rPr>
              <w:tab/>
            </w:r>
            <w:r>
              <w:rPr>
                <w:spacing w:val="-10"/>
                <w:w w:val="95"/>
              </w:rPr>
              <w:t>8</w:t>
            </w:r>
          </w:hyperlink>
        </w:p>
        <w:p w14:paraId="189CC6B0" w14:textId="77777777" w:rsidR="00150D4D" w:rsidRDefault="00000000">
          <w:pPr>
            <w:pStyle w:val="TOC2"/>
            <w:tabs>
              <w:tab w:val="right" w:leader="dot" w:pos="9138"/>
            </w:tabs>
            <w:spacing w:before="123"/>
          </w:pPr>
          <w:hyperlink w:anchor="_TOC_250057" w:history="1">
            <w:r>
              <w:rPr>
                <w:spacing w:val="-2"/>
              </w:rPr>
              <w:t>Partnerships</w:t>
            </w:r>
            <w:r>
              <w:rPr>
                <w:rFonts w:ascii="Times New Roman"/>
              </w:rPr>
              <w:tab/>
            </w:r>
            <w:r>
              <w:rPr>
                <w:spacing w:val="-10"/>
              </w:rPr>
              <w:t>8</w:t>
            </w:r>
          </w:hyperlink>
        </w:p>
        <w:p w14:paraId="517F0994" w14:textId="77777777" w:rsidR="00150D4D" w:rsidRDefault="00000000">
          <w:pPr>
            <w:pStyle w:val="TOC3"/>
            <w:tabs>
              <w:tab w:val="right" w:leader="dot" w:pos="9137"/>
            </w:tabs>
            <w:spacing w:before="120"/>
          </w:pPr>
          <w:hyperlink w:anchor="_TOC_250056" w:history="1">
            <w:r>
              <w:t>Government</w:t>
            </w:r>
            <w:r>
              <w:rPr>
                <w:spacing w:val="-3"/>
              </w:rPr>
              <w:t xml:space="preserve"> </w:t>
            </w:r>
            <w:r>
              <w:rPr>
                <w:spacing w:val="-2"/>
              </w:rPr>
              <w:t>programmes</w:t>
            </w:r>
            <w:r>
              <w:rPr>
                <w:rFonts w:ascii="Times New Roman"/>
              </w:rPr>
              <w:tab/>
            </w:r>
            <w:r>
              <w:rPr>
                <w:spacing w:val="-12"/>
              </w:rPr>
              <w:t>9</w:t>
            </w:r>
          </w:hyperlink>
        </w:p>
        <w:p w14:paraId="119F6316" w14:textId="77777777" w:rsidR="00150D4D" w:rsidRDefault="00000000">
          <w:pPr>
            <w:pStyle w:val="TOC3"/>
            <w:tabs>
              <w:tab w:val="right" w:leader="dot" w:pos="9136"/>
            </w:tabs>
          </w:pPr>
          <w:hyperlink w:anchor="_TOC_250055" w:history="1">
            <w:r>
              <w:t>Academic</w:t>
            </w:r>
            <w:r>
              <w:rPr>
                <w:spacing w:val="-5"/>
              </w:rPr>
              <w:t xml:space="preserve"> </w:t>
            </w:r>
            <w:r>
              <w:rPr>
                <w:spacing w:val="-2"/>
              </w:rPr>
              <w:t>partnerships</w:t>
            </w:r>
            <w:r>
              <w:rPr>
                <w:rFonts w:ascii="Times New Roman"/>
              </w:rPr>
              <w:tab/>
            </w:r>
            <w:r>
              <w:rPr>
                <w:spacing w:val="-5"/>
              </w:rPr>
              <w:t>10</w:t>
            </w:r>
          </w:hyperlink>
        </w:p>
        <w:p w14:paraId="2AA9012F" w14:textId="77777777" w:rsidR="00150D4D" w:rsidRDefault="00000000">
          <w:pPr>
            <w:pStyle w:val="TOC2"/>
            <w:tabs>
              <w:tab w:val="right" w:leader="dot" w:pos="9137"/>
            </w:tabs>
            <w:spacing w:before="121"/>
          </w:pPr>
          <w:hyperlink w:anchor="_TOC_250054" w:history="1">
            <w:r>
              <w:rPr>
                <w:spacing w:val="-2"/>
              </w:rPr>
              <w:t>Impact</w:t>
            </w:r>
            <w:r>
              <w:rPr>
                <w:rFonts w:ascii="Times New Roman"/>
              </w:rPr>
              <w:tab/>
            </w:r>
            <w:r>
              <w:rPr>
                <w:spacing w:val="-5"/>
              </w:rPr>
              <w:t>11</w:t>
            </w:r>
          </w:hyperlink>
        </w:p>
        <w:p w14:paraId="309F38C6" w14:textId="77777777" w:rsidR="00150D4D" w:rsidRDefault="00000000">
          <w:pPr>
            <w:pStyle w:val="TOC2"/>
            <w:tabs>
              <w:tab w:val="right" w:leader="dot" w:pos="9137"/>
            </w:tabs>
          </w:pPr>
          <w:hyperlink w:anchor="_TOC_250053" w:history="1">
            <w:r>
              <w:rPr>
                <w:spacing w:val="-2"/>
              </w:rPr>
              <w:t>Learning</w:t>
            </w:r>
            <w:r>
              <w:rPr>
                <w:rFonts w:ascii="Times New Roman"/>
              </w:rPr>
              <w:tab/>
            </w:r>
            <w:r>
              <w:rPr>
                <w:spacing w:val="-5"/>
              </w:rPr>
              <w:t>12</w:t>
            </w:r>
          </w:hyperlink>
        </w:p>
        <w:p w14:paraId="6751CF75" w14:textId="77777777" w:rsidR="00150D4D" w:rsidRDefault="00000000">
          <w:pPr>
            <w:pStyle w:val="TOC1"/>
            <w:numPr>
              <w:ilvl w:val="0"/>
              <w:numId w:val="47"/>
            </w:numPr>
            <w:tabs>
              <w:tab w:val="left" w:pos="338"/>
              <w:tab w:val="right" w:leader="dot" w:pos="9138"/>
            </w:tabs>
            <w:ind w:left="337" w:hanging="218"/>
          </w:pPr>
          <w:hyperlink w:anchor="_TOC_250052" w:history="1">
            <w:r>
              <w:t>THEORY</w:t>
            </w:r>
            <w:r>
              <w:rPr>
                <w:spacing w:val="-4"/>
              </w:rPr>
              <w:t xml:space="preserve"> </w:t>
            </w:r>
            <w:r>
              <w:t xml:space="preserve">OF </w:t>
            </w:r>
            <w:r>
              <w:rPr>
                <w:spacing w:val="-2"/>
              </w:rPr>
              <w:t>CHANGE</w:t>
            </w:r>
            <w:r>
              <w:rPr>
                <w:rFonts w:ascii="Times New Roman"/>
              </w:rPr>
              <w:tab/>
            </w:r>
            <w:r>
              <w:rPr>
                <w:spacing w:val="-5"/>
              </w:rPr>
              <w:t>13</w:t>
            </w:r>
          </w:hyperlink>
        </w:p>
        <w:p w14:paraId="489098F0" w14:textId="77777777" w:rsidR="00150D4D" w:rsidRDefault="00000000">
          <w:pPr>
            <w:pStyle w:val="TOC1"/>
            <w:numPr>
              <w:ilvl w:val="0"/>
              <w:numId w:val="46"/>
            </w:numPr>
            <w:tabs>
              <w:tab w:val="left" w:pos="559"/>
              <w:tab w:val="left" w:pos="560"/>
              <w:tab w:val="right" w:leader="dot" w:pos="9138"/>
            </w:tabs>
            <w:spacing w:before="120"/>
          </w:pPr>
          <w:hyperlink w:anchor="_TOC_250051" w:history="1">
            <w:r>
              <w:t>OUTBREAK</w:t>
            </w:r>
            <w:r>
              <w:rPr>
                <w:spacing w:val="-4"/>
              </w:rPr>
              <w:t xml:space="preserve"> </w:t>
            </w:r>
            <w:r>
              <w:rPr>
                <w:spacing w:val="-2"/>
              </w:rPr>
              <w:t>RESPONSE</w:t>
            </w:r>
            <w:r>
              <w:rPr>
                <w:rFonts w:ascii="Times New Roman"/>
              </w:rPr>
              <w:tab/>
            </w:r>
            <w:r>
              <w:rPr>
                <w:spacing w:val="-5"/>
                <w:w w:val="95"/>
              </w:rPr>
              <w:t>13</w:t>
            </w:r>
          </w:hyperlink>
        </w:p>
        <w:p w14:paraId="6E481C6E" w14:textId="77777777" w:rsidR="00150D4D" w:rsidRDefault="00000000">
          <w:pPr>
            <w:pStyle w:val="TOC2"/>
            <w:tabs>
              <w:tab w:val="right" w:leader="dot" w:pos="9138"/>
            </w:tabs>
            <w:spacing w:before="123"/>
          </w:pPr>
          <w:hyperlink w:anchor="_TOC_250050" w:history="1">
            <w:r>
              <w:rPr>
                <w:spacing w:val="-2"/>
              </w:rPr>
              <w:t>Background</w:t>
            </w:r>
            <w:r>
              <w:rPr>
                <w:rFonts w:ascii="Times New Roman"/>
              </w:rPr>
              <w:tab/>
            </w:r>
            <w:r>
              <w:rPr>
                <w:spacing w:val="-5"/>
              </w:rPr>
              <w:t>13</w:t>
            </w:r>
          </w:hyperlink>
        </w:p>
        <w:p w14:paraId="5F77A1B8" w14:textId="77777777" w:rsidR="00150D4D" w:rsidRDefault="00000000">
          <w:pPr>
            <w:pStyle w:val="TOC2"/>
            <w:tabs>
              <w:tab w:val="right" w:leader="dot" w:pos="9138"/>
            </w:tabs>
            <w:spacing w:before="120"/>
          </w:pPr>
          <w:hyperlink w:anchor="_TOC_250049" w:history="1">
            <w:r>
              <w:t>Aims</w:t>
            </w:r>
            <w:r>
              <w:rPr>
                <w:spacing w:val="-5"/>
              </w:rPr>
              <w:t xml:space="preserve"> </w:t>
            </w:r>
            <w:r>
              <w:t>of</w:t>
            </w:r>
            <w:r>
              <w:rPr>
                <w:spacing w:val="-3"/>
              </w:rPr>
              <w:t xml:space="preserve"> </w:t>
            </w:r>
            <w:r>
              <w:t>the</w:t>
            </w:r>
            <w:r>
              <w:rPr>
                <w:spacing w:val="-3"/>
              </w:rPr>
              <w:t xml:space="preserve"> </w:t>
            </w:r>
            <w:r>
              <w:t>UK-PHRST</w:t>
            </w:r>
            <w:r>
              <w:rPr>
                <w:spacing w:val="-5"/>
              </w:rPr>
              <w:t xml:space="preserve"> </w:t>
            </w:r>
            <w:r>
              <w:t>deployment</w:t>
            </w:r>
            <w:r>
              <w:rPr>
                <w:spacing w:val="-7"/>
              </w:rPr>
              <w:t xml:space="preserve"> </w:t>
            </w:r>
            <w:r>
              <w:t>strategy</w:t>
            </w:r>
            <w:r>
              <w:rPr>
                <w:spacing w:val="-5"/>
              </w:rPr>
              <w:t xml:space="preserve"> </w:t>
            </w:r>
            <w:r>
              <w:t>2022-</w:t>
            </w:r>
            <w:r>
              <w:rPr>
                <w:spacing w:val="-4"/>
              </w:rPr>
              <w:t>2025</w:t>
            </w:r>
            <w:r>
              <w:rPr>
                <w:rFonts w:ascii="Times New Roman"/>
              </w:rPr>
              <w:tab/>
            </w:r>
            <w:r>
              <w:rPr>
                <w:spacing w:val="-5"/>
              </w:rPr>
              <w:t>16</w:t>
            </w:r>
          </w:hyperlink>
        </w:p>
        <w:p w14:paraId="0B83F021" w14:textId="77777777" w:rsidR="00150D4D" w:rsidRDefault="00000000">
          <w:pPr>
            <w:pStyle w:val="TOC2"/>
            <w:tabs>
              <w:tab w:val="right" w:leader="dot" w:pos="9137"/>
            </w:tabs>
          </w:pPr>
          <w:hyperlink w:anchor="_TOC_250048" w:history="1">
            <w:r>
              <w:t>Improving</w:t>
            </w:r>
            <w:r>
              <w:rPr>
                <w:spacing w:val="-4"/>
              </w:rPr>
              <w:t xml:space="preserve"> </w:t>
            </w:r>
            <w:r>
              <w:t>Impact</w:t>
            </w:r>
            <w:r>
              <w:rPr>
                <w:spacing w:val="-5"/>
              </w:rPr>
              <w:t xml:space="preserve"> </w:t>
            </w:r>
            <w:r>
              <w:t>of</w:t>
            </w:r>
            <w:r>
              <w:rPr>
                <w:spacing w:val="-4"/>
              </w:rPr>
              <w:t xml:space="preserve"> </w:t>
            </w:r>
            <w:r>
              <w:rPr>
                <w:spacing w:val="-2"/>
              </w:rPr>
              <w:t>Deployments</w:t>
            </w:r>
            <w:r>
              <w:rPr>
                <w:rFonts w:ascii="Times New Roman"/>
              </w:rPr>
              <w:tab/>
            </w:r>
            <w:r>
              <w:rPr>
                <w:spacing w:val="-5"/>
              </w:rPr>
              <w:t>16</w:t>
            </w:r>
          </w:hyperlink>
        </w:p>
        <w:p w14:paraId="5F9FE51F" w14:textId="77777777" w:rsidR="00150D4D" w:rsidRDefault="00000000">
          <w:pPr>
            <w:pStyle w:val="TOC3"/>
            <w:tabs>
              <w:tab w:val="right" w:leader="dot" w:pos="9137"/>
            </w:tabs>
            <w:spacing w:before="121"/>
          </w:pPr>
          <w:hyperlink w:anchor="_TOC_250047" w:history="1">
            <w:r>
              <w:t>GOARN</w:t>
            </w:r>
            <w:r>
              <w:rPr>
                <w:spacing w:val="-2"/>
              </w:rPr>
              <w:t xml:space="preserve"> deployments</w:t>
            </w:r>
            <w:r>
              <w:rPr>
                <w:rFonts w:ascii="Times New Roman"/>
              </w:rPr>
              <w:tab/>
            </w:r>
            <w:r>
              <w:rPr>
                <w:spacing w:val="-5"/>
              </w:rPr>
              <w:t>17</w:t>
            </w:r>
          </w:hyperlink>
        </w:p>
        <w:p w14:paraId="1425CCE0" w14:textId="77777777" w:rsidR="00150D4D" w:rsidRDefault="00000000">
          <w:pPr>
            <w:pStyle w:val="TOC3"/>
            <w:tabs>
              <w:tab w:val="right" w:leader="dot" w:pos="9137"/>
            </w:tabs>
          </w:pPr>
          <w:hyperlink w:anchor="_TOC_250046" w:history="1">
            <w:r>
              <w:t>Bi-lateral</w:t>
            </w:r>
            <w:r>
              <w:rPr>
                <w:spacing w:val="-1"/>
              </w:rPr>
              <w:t xml:space="preserve"> </w:t>
            </w:r>
            <w:r>
              <w:rPr>
                <w:spacing w:val="-2"/>
              </w:rPr>
              <w:t>deployments</w:t>
            </w:r>
            <w:r>
              <w:rPr>
                <w:rFonts w:ascii="Times New Roman"/>
              </w:rPr>
              <w:tab/>
            </w:r>
            <w:r>
              <w:rPr>
                <w:spacing w:val="-5"/>
              </w:rPr>
              <w:t>17</w:t>
            </w:r>
          </w:hyperlink>
        </w:p>
        <w:p w14:paraId="09317576" w14:textId="77777777" w:rsidR="00150D4D" w:rsidRDefault="00000000">
          <w:pPr>
            <w:pStyle w:val="TOC3"/>
            <w:tabs>
              <w:tab w:val="right" w:leader="dot" w:pos="9137"/>
            </w:tabs>
            <w:spacing w:before="121"/>
          </w:pPr>
          <w:hyperlink w:anchor="_TOC_250045" w:history="1">
            <w:r>
              <w:t>UK-EMT</w:t>
            </w:r>
            <w:r>
              <w:rPr>
                <w:spacing w:val="-2"/>
              </w:rPr>
              <w:t xml:space="preserve"> deployments</w:t>
            </w:r>
            <w:r>
              <w:rPr>
                <w:rFonts w:ascii="Times New Roman"/>
              </w:rPr>
              <w:tab/>
            </w:r>
            <w:r>
              <w:rPr>
                <w:spacing w:val="-5"/>
              </w:rPr>
              <w:t>18</w:t>
            </w:r>
          </w:hyperlink>
        </w:p>
        <w:p w14:paraId="4973D94D" w14:textId="77777777" w:rsidR="00150D4D" w:rsidRDefault="00000000">
          <w:pPr>
            <w:pStyle w:val="TOC2"/>
            <w:tabs>
              <w:tab w:val="right" w:leader="dot" w:pos="9139"/>
            </w:tabs>
            <w:spacing w:before="120"/>
          </w:pPr>
          <w:hyperlink w:anchor="_TOC_250044" w:history="1">
            <w:r>
              <w:t>UK-PHRST</w:t>
            </w:r>
            <w:r>
              <w:rPr>
                <w:spacing w:val="-4"/>
              </w:rPr>
              <w:t xml:space="preserve"> </w:t>
            </w:r>
            <w:r>
              <w:t>Capacity</w:t>
            </w:r>
            <w:r>
              <w:rPr>
                <w:spacing w:val="-2"/>
              </w:rPr>
              <w:t xml:space="preserve"> </w:t>
            </w:r>
            <w:r>
              <w:t>to</w:t>
            </w:r>
            <w:r>
              <w:rPr>
                <w:spacing w:val="-5"/>
              </w:rPr>
              <w:t xml:space="preserve"> </w:t>
            </w:r>
            <w:r>
              <w:t>Respond</w:t>
            </w:r>
            <w:r>
              <w:rPr>
                <w:spacing w:val="-3"/>
              </w:rPr>
              <w:t xml:space="preserve"> </w:t>
            </w:r>
            <w:r>
              <w:t>to</w:t>
            </w:r>
            <w:r>
              <w:rPr>
                <w:spacing w:val="-1"/>
              </w:rPr>
              <w:t xml:space="preserve"> </w:t>
            </w:r>
            <w:r>
              <w:rPr>
                <w:spacing w:val="-2"/>
              </w:rPr>
              <w:t>Outbreaks</w:t>
            </w:r>
            <w:r>
              <w:rPr>
                <w:rFonts w:ascii="Times New Roman"/>
              </w:rPr>
              <w:tab/>
            </w:r>
            <w:r>
              <w:rPr>
                <w:spacing w:val="-5"/>
                <w:w w:val="95"/>
              </w:rPr>
              <w:t>18</w:t>
            </w:r>
          </w:hyperlink>
        </w:p>
        <w:p w14:paraId="7C6449F8" w14:textId="77777777" w:rsidR="00150D4D" w:rsidRDefault="00000000">
          <w:pPr>
            <w:pStyle w:val="TOC3"/>
            <w:tabs>
              <w:tab w:val="right" w:leader="dot" w:pos="9136"/>
            </w:tabs>
          </w:pPr>
          <w:hyperlink w:anchor="_TOC_250043" w:history="1">
            <w:r>
              <w:t>Core</w:t>
            </w:r>
            <w:r>
              <w:rPr>
                <w:spacing w:val="-5"/>
              </w:rPr>
              <w:t xml:space="preserve"> </w:t>
            </w:r>
            <w:r>
              <w:t>Deployable</w:t>
            </w:r>
            <w:r>
              <w:rPr>
                <w:spacing w:val="-2"/>
              </w:rPr>
              <w:t xml:space="preserve"> </w:t>
            </w:r>
            <w:r>
              <w:t>Teamn</w:t>
            </w:r>
            <w:r>
              <w:rPr>
                <w:spacing w:val="-3"/>
              </w:rPr>
              <w:t xml:space="preserve"> </w:t>
            </w:r>
            <w:r>
              <w:rPr>
                <w:spacing w:val="-2"/>
                <w:w w:val="95"/>
              </w:rPr>
              <w:t>(CDT)</w:t>
            </w:r>
            <w:r>
              <w:rPr>
                <w:rFonts w:ascii="Times New Roman"/>
              </w:rPr>
              <w:tab/>
            </w:r>
            <w:r>
              <w:rPr>
                <w:spacing w:val="-5"/>
              </w:rPr>
              <w:t>18</w:t>
            </w:r>
          </w:hyperlink>
        </w:p>
        <w:p w14:paraId="2E76979F" w14:textId="77777777" w:rsidR="00150D4D" w:rsidRDefault="00000000">
          <w:pPr>
            <w:pStyle w:val="TOC3"/>
            <w:tabs>
              <w:tab w:val="right" w:leader="dot" w:pos="9138"/>
            </w:tabs>
            <w:spacing w:before="121"/>
          </w:pPr>
          <w:hyperlink w:anchor="_TOC_250042" w:history="1">
            <w:r>
              <w:rPr>
                <w:spacing w:val="-2"/>
              </w:rPr>
              <w:t>Reservists</w:t>
            </w:r>
            <w:r>
              <w:rPr>
                <w:rFonts w:ascii="Times New Roman"/>
              </w:rPr>
              <w:tab/>
            </w:r>
            <w:r>
              <w:rPr>
                <w:spacing w:val="-5"/>
              </w:rPr>
              <w:t>18</w:t>
            </w:r>
          </w:hyperlink>
        </w:p>
        <w:p w14:paraId="16A3713A" w14:textId="77777777" w:rsidR="00150D4D" w:rsidRDefault="00000000">
          <w:pPr>
            <w:pStyle w:val="TOC3"/>
            <w:tabs>
              <w:tab w:val="right" w:leader="dot" w:pos="9137"/>
            </w:tabs>
          </w:pPr>
          <w:hyperlink w:anchor="_TOC_250041" w:history="1">
            <w:r>
              <w:t>Field</w:t>
            </w:r>
            <w:r>
              <w:rPr>
                <w:spacing w:val="-5"/>
              </w:rPr>
              <w:t xml:space="preserve"> </w:t>
            </w:r>
            <w:r>
              <w:t>Epidemiology</w:t>
            </w:r>
            <w:r>
              <w:rPr>
                <w:spacing w:val="-3"/>
              </w:rPr>
              <w:t xml:space="preserve"> </w:t>
            </w:r>
            <w:r>
              <w:t>Training</w:t>
            </w:r>
            <w:r>
              <w:rPr>
                <w:spacing w:val="-5"/>
              </w:rPr>
              <w:t xml:space="preserve"> </w:t>
            </w:r>
            <w:r>
              <w:t>Programme</w:t>
            </w:r>
            <w:r>
              <w:rPr>
                <w:spacing w:val="-5"/>
              </w:rPr>
              <w:t xml:space="preserve"> </w:t>
            </w:r>
            <w:r>
              <w:t>Fellows</w:t>
            </w:r>
            <w:r>
              <w:rPr>
                <w:spacing w:val="-5"/>
              </w:rPr>
              <w:t xml:space="preserve"> </w:t>
            </w:r>
            <w:r>
              <w:rPr>
                <w:spacing w:val="-2"/>
              </w:rPr>
              <w:t>(FETP)</w:t>
            </w:r>
            <w:r>
              <w:rPr>
                <w:rFonts w:ascii="Times New Roman"/>
              </w:rPr>
              <w:tab/>
            </w:r>
            <w:r>
              <w:rPr>
                <w:spacing w:val="-5"/>
              </w:rPr>
              <w:t>19</w:t>
            </w:r>
          </w:hyperlink>
        </w:p>
        <w:p w14:paraId="173B75F8" w14:textId="77777777" w:rsidR="00150D4D" w:rsidRDefault="00000000">
          <w:pPr>
            <w:pStyle w:val="TOC1"/>
            <w:numPr>
              <w:ilvl w:val="0"/>
              <w:numId w:val="45"/>
            </w:numPr>
            <w:tabs>
              <w:tab w:val="left" w:pos="338"/>
              <w:tab w:val="right" w:leader="dot" w:pos="9138"/>
            </w:tabs>
          </w:pPr>
          <w:hyperlink w:anchor="_TOC_250040" w:history="1">
            <w:r>
              <w:rPr>
                <w:spacing w:val="-2"/>
              </w:rPr>
              <w:t>RESEARCH</w:t>
            </w:r>
            <w:r>
              <w:rPr>
                <w:rFonts w:ascii="Times New Roman"/>
              </w:rPr>
              <w:tab/>
            </w:r>
            <w:r>
              <w:rPr>
                <w:spacing w:val="-5"/>
              </w:rPr>
              <w:t>20</w:t>
            </w:r>
          </w:hyperlink>
        </w:p>
        <w:p w14:paraId="5F2971E6" w14:textId="77777777" w:rsidR="00150D4D" w:rsidRDefault="00000000">
          <w:pPr>
            <w:pStyle w:val="TOC2"/>
            <w:tabs>
              <w:tab w:val="right" w:leader="dot" w:pos="9138"/>
            </w:tabs>
            <w:spacing w:before="120"/>
          </w:pPr>
          <w:hyperlink w:anchor="_TOC_250039" w:history="1">
            <w:r>
              <w:rPr>
                <w:spacing w:val="-2"/>
              </w:rPr>
              <w:t>Background</w:t>
            </w:r>
            <w:r>
              <w:rPr>
                <w:rFonts w:ascii="Times New Roman"/>
              </w:rPr>
              <w:tab/>
            </w:r>
            <w:r>
              <w:rPr>
                <w:spacing w:val="-5"/>
              </w:rPr>
              <w:t>20</w:t>
            </w:r>
          </w:hyperlink>
        </w:p>
        <w:p w14:paraId="54037758" w14:textId="77777777" w:rsidR="00150D4D" w:rsidRDefault="00000000">
          <w:pPr>
            <w:pStyle w:val="TOC2"/>
            <w:tabs>
              <w:tab w:val="right" w:leader="dot" w:pos="9139"/>
            </w:tabs>
          </w:pPr>
          <w:hyperlink w:anchor="_TOC_250038" w:history="1">
            <w:r>
              <w:t>Rationale</w:t>
            </w:r>
            <w:r>
              <w:rPr>
                <w:spacing w:val="-5"/>
              </w:rPr>
              <w:t xml:space="preserve"> </w:t>
            </w:r>
            <w:r>
              <w:t>for</w:t>
            </w:r>
            <w:r>
              <w:rPr>
                <w:spacing w:val="-5"/>
              </w:rPr>
              <w:t xml:space="preserve"> </w:t>
            </w:r>
            <w:r>
              <w:t>and</w:t>
            </w:r>
            <w:r>
              <w:rPr>
                <w:spacing w:val="-2"/>
              </w:rPr>
              <w:t xml:space="preserve"> </w:t>
            </w:r>
            <w:r>
              <w:t>approach</w:t>
            </w:r>
            <w:r>
              <w:rPr>
                <w:spacing w:val="-2"/>
              </w:rPr>
              <w:t xml:space="preserve"> </w:t>
            </w:r>
            <w:r>
              <w:t>to</w:t>
            </w:r>
            <w:r>
              <w:rPr>
                <w:spacing w:val="-4"/>
              </w:rPr>
              <w:t xml:space="preserve"> </w:t>
            </w:r>
            <w:r>
              <w:t>refreshing</w:t>
            </w:r>
            <w:r>
              <w:rPr>
                <w:spacing w:val="-1"/>
              </w:rPr>
              <w:t xml:space="preserve"> </w:t>
            </w:r>
            <w:r>
              <w:t>the</w:t>
            </w:r>
            <w:r>
              <w:rPr>
                <w:spacing w:val="-1"/>
              </w:rPr>
              <w:t xml:space="preserve"> </w:t>
            </w:r>
            <w:r>
              <w:t>research</w:t>
            </w:r>
            <w:r>
              <w:rPr>
                <w:spacing w:val="-4"/>
              </w:rPr>
              <w:t xml:space="preserve"> </w:t>
            </w:r>
            <w:r>
              <w:rPr>
                <w:spacing w:val="-2"/>
              </w:rPr>
              <w:t>strategy</w:t>
            </w:r>
            <w:r>
              <w:rPr>
                <w:rFonts w:ascii="Times New Roman"/>
              </w:rPr>
              <w:tab/>
            </w:r>
            <w:r>
              <w:rPr>
                <w:spacing w:val="-5"/>
              </w:rPr>
              <w:t>21</w:t>
            </w:r>
          </w:hyperlink>
        </w:p>
        <w:p w14:paraId="24064F4D" w14:textId="77777777" w:rsidR="00150D4D" w:rsidRDefault="00000000">
          <w:pPr>
            <w:pStyle w:val="TOC2"/>
            <w:tabs>
              <w:tab w:val="right" w:leader="dot" w:pos="9138"/>
            </w:tabs>
            <w:spacing w:before="121"/>
          </w:pPr>
          <w:hyperlink w:anchor="_TOC_250037" w:history="1">
            <w:r>
              <w:t>Aims</w:t>
            </w:r>
            <w:r>
              <w:rPr>
                <w:spacing w:val="-4"/>
              </w:rPr>
              <w:t xml:space="preserve"> </w:t>
            </w:r>
            <w:r>
              <w:t>and</w:t>
            </w:r>
            <w:r>
              <w:rPr>
                <w:spacing w:val="-5"/>
              </w:rPr>
              <w:t xml:space="preserve"> </w:t>
            </w:r>
            <w:r>
              <w:t>objectives</w:t>
            </w:r>
            <w:r>
              <w:rPr>
                <w:spacing w:val="-3"/>
              </w:rPr>
              <w:t xml:space="preserve"> </w:t>
            </w:r>
            <w:r>
              <w:t>of</w:t>
            </w:r>
            <w:r>
              <w:rPr>
                <w:spacing w:val="-2"/>
              </w:rPr>
              <w:t xml:space="preserve"> </w:t>
            </w:r>
            <w:r>
              <w:t>the</w:t>
            </w:r>
            <w:r>
              <w:rPr>
                <w:spacing w:val="-5"/>
              </w:rPr>
              <w:t xml:space="preserve"> </w:t>
            </w:r>
            <w:r>
              <w:t>UK-PHRST</w:t>
            </w:r>
            <w:r>
              <w:rPr>
                <w:spacing w:val="-4"/>
              </w:rPr>
              <w:t xml:space="preserve"> </w:t>
            </w:r>
            <w:r>
              <w:t>research</w:t>
            </w:r>
            <w:r>
              <w:rPr>
                <w:spacing w:val="-3"/>
              </w:rPr>
              <w:t xml:space="preserve"> </w:t>
            </w:r>
            <w:r>
              <w:t>strategy</w:t>
            </w:r>
            <w:r>
              <w:rPr>
                <w:spacing w:val="-1"/>
              </w:rPr>
              <w:t xml:space="preserve"> </w:t>
            </w:r>
            <w:r>
              <w:t>2022-</w:t>
            </w:r>
            <w:r>
              <w:rPr>
                <w:spacing w:val="-4"/>
              </w:rPr>
              <w:t>2025</w:t>
            </w:r>
            <w:r>
              <w:rPr>
                <w:rFonts w:ascii="Times New Roman"/>
              </w:rPr>
              <w:tab/>
            </w:r>
            <w:r>
              <w:rPr>
                <w:spacing w:val="-5"/>
              </w:rPr>
              <w:t>22</w:t>
            </w:r>
          </w:hyperlink>
        </w:p>
        <w:p w14:paraId="211CF8C5" w14:textId="77777777" w:rsidR="00150D4D" w:rsidRDefault="00000000">
          <w:pPr>
            <w:pStyle w:val="TOC2"/>
            <w:tabs>
              <w:tab w:val="right" w:leader="dot" w:pos="9137"/>
            </w:tabs>
          </w:pPr>
          <w:hyperlink w:anchor="_TOC_250036" w:history="1">
            <w:r>
              <w:t>Research</w:t>
            </w:r>
            <w:r>
              <w:rPr>
                <w:spacing w:val="-3"/>
              </w:rPr>
              <w:t xml:space="preserve"> </w:t>
            </w:r>
            <w:r>
              <w:t>strategy</w:t>
            </w:r>
            <w:r>
              <w:rPr>
                <w:spacing w:val="-2"/>
              </w:rPr>
              <w:t xml:space="preserve"> framework</w:t>
            </w:r>
            <w:r>
              <w:rPr>
                <w:rFonts w:ascii="Times New Roman"/>
              </w:rPr>
              <w:tab/>
            </w:r>
            <w:r>
              <w:rPr>
                <w:spacing w:val="-5"/>
              </w:rPr>
              <w:t>23</w:t>
            </w:r>
          </w:hyperlink>
        </w:p>
        <w:p w14:paraId="6F804F17" w14:textId="77777777" w:rsidR="00150D4D" w:rsidRDefault="00000000">
          <w:pPr>
            <w:pStyle w:val="TOC2"/>
            <w:tabs>
              <w:tab w:val="right" w:leader="dot" w:pos="9137"/>
            </w:tabs>
            <w:spacing w:before="121"/>
          </w:pPr>
          <w:hyperlink w:anchor="_TOC_250035" w:history="1">
            <w:r>
              <w:t>Research</w:t>
            </w:r>
            <w:r>
              <w:rPr>
                <w:spacing w:val="-5"/>
              </w:rPr>
              <w:t xml:space="preserve"> </w:t>
            </w:r>
            <w:r>
              <w:t>gaps</w:t>
            </w:r>
            <w:r>
              <w:rPr>
                <w:spacing w:val="-2"/>
              </w:rPr>
              <w:t xml:space="preserve"> </w:t>
            </w:r>
            <w:r>
              <w:t>–</w:t>
            </w:r>
            <w:r>
              <w:rPr>
                <w:spacing w:val="-4"/>
              </w:rPr>
              <w:t xml:space="preserve"> </w:t>
            </w:r>
            <w:r>
              <w:t>evidence</w:t>
            </w:r>
            <w:r>
              <w:rPr>
                <w:spacing w:val="-2"/>
              </w:rPr>
              <w:t xml:space="preserve"> </w:t>
            </w:r>
            <w:r>
              <w:t>from</w:t>
            </w:r>
            <w:r>
              <w:rPr>
                <w:spacing w:val="-2"/>
              </w:rPr>
              <w:t xml:space="preserve"> </w:t>
            </w:r>
            <w:r>
              <w:t>stakeholder</w:t>
            </w:r>
            <w:r>
              <w:rPr>
                <w:spacing w:val="-4"/>
              </w:rPr>
              <w:t xml:space="preserve"> </w:t>
            </w:r>
            <w:r>
              <w:t>interviews</w:t>
            </w:r>
            <w:r>
              <w:rPr>
                <w:spacing w:val="-5"/>
              </w:rPr>
              <w:t xml:space="preserve"> </w:t>
            </w:r>
            <w:r>
              <w:t>and</w:t>
            </w:r>
            <w:r>
              <w:rPr>
                <w:spacing w:val="-3"/>
              </w:rPr>
              <w:t xml:space="preserve"> </w:t>
            </w:r>
            <w:r>
              <w:t>gap</w:t>
            </w:r>
            <w:r>
              <w:rPr>
                <w:spacing w:val="-2"/>
              </w:rPr>
              <w:t xml:space="preserve"> analyses</w:t>
            </w:r>
            <w:r>
              <w:rPr>
                <w:rFonts w:ascii="Times New Roman" w:hAnsi="Times New Roman"/>
              </w:rPr>
              <w:tab/>
            </w:r>
            <w:r>
              <w:rPr>
                <w:spacing w:val="-5"/>
              </w:rPr>
              <w:t>24</w:t>
            </w:r>
          </w:hyperlink>
        </w:p>
        <w:p w14:paraId="28672808" w14:textId="77777777" w:rsidR="00150D4D" w:rsidRDefault="00000000">
          <w:pPr>
            <w:pStyle w:val="TOC2"/>
            <w:tabs>
              <w:tab w:val="right" w:leader="dot" w:pos="9137"/>
            </w:tabs>
          </w:pPr>
          <w:hyperlink w:anchor="_TOC_250034" w:history="1">
            <w:r>
              <w:t>Capacity</w:t>
            </w:r>
            <w:r>
              <w:rPr>
                <w:spacing w:val="-2"/>
              </w:rPr>
              <w:t xml:space="preserve"> </w:t>
            </w:r>
            <w:r>
              <w:t>gaps</w:t>
            </w:r>
            <w:r>
              <w:rPr>
                <w:spacing w:val="-3"/>
              </w:rPr>
              <w:t xml:space="preserve"> </w:t>
            </w:r>
            <w:r>
              <w:t>for</w:t>
            </w:r>
            <w:r>
              <w:rPr>
                <w:spacing w:val="-3"/>
              </w:rPr>
              <w:t xml:space="preserve"> </w:t>
            </w:r>
            <w:r>
              <w:rPr>
                <w:spacing w:val="-2"/>
              </w:rPr>
              <w:t>research</w:t>
            </w:r>
            <w:r>
              <w:rPr>
                <w:rFonts w:ascii="Times New Roman"/>
              </w:rPr>
              <w:tab/>
            </w:r>
            <w:r>
              <w:rPr>
                <w:spacing w:val="-5"/>
              </w:rPr>
              <w:t>24</w:t>
            </w:r>
          </w:hyperlink>
        </w:p>
        <w:p w14:paraId="18778C5B" w14:textId="77777777" w:rsidR="00150D4D" w:rsidRDefault="00000000">
          <w:pPr>
            <w:pStyle w:val="TOC2"/>
            <w:tabs>
              <w:tab w:val="right" w:leader="dot" w:pos="9137"/>
            </w:tabs>
            <w:spacing w:before="120"/>
          </w:pPr>
          <w:hyperlink w:anchor="_TOC_250033" w:history="1">
            <w:r>
              <w:t>Evidence</w:t>
            </w:r>
            <w:r>
              <w:rPr>
                <w:spacing w:val="-7"/>
              </w:rPr>
              <w:t xml:space="preserve"> </w:t>
            </w:r>
            <w:r>
              <w:rPr>
                <w:spacing w:val="-4"/>
              </w:rPr>
              <w:t>gaps</w:t>
            </w:r>
            <w:r>
              <w:rPr>
                <w:rFonts w:ascii="Times New Roman"/>
              </w:rPr>
              <w:tab/>
            </w:r>
            <w:r>
              <w:rPr>
                <w:spacing w:val="-5"/>
              </w:rPr>
              <w:t>24</w:t>
            </w:r>
          </w:hyperlink>
        </w:p>
        <w:p w14:paraId="3D50438B" w14:textId="77777777" w:rsidR="00150D4D" w:rsidRDefault="00000000">
          <w:pPr>
            <w:pStyle w:val="TOC2"/>
            <w:tabs>
              <w:tab w:val="right" w:leader="dot" w:pos="9138"/>
            </w:tabs>
            <w:spacing w:before="121"/>
          </w:pPr>
          <w:hyperlink w:anchor="_TOC_250032" w:history="1">
            <w:r>
              <w:t>Research</w:t>
            </w:r>
            <w:r>
              <w:rPr>
                <w:spacing w:val="-2"/>
              </w:rPr>
              <w:t xml:space="preserve"> priorities</w:t>
            </w:r>
            <w:r>
              <w:rPr>
                <w:rFonts w:ascii="Times New Roman"/>
              </w:rPr>
              <w:tab/>
            </w:r>
            <w:r>
              <w:rPr>
                <w:spacing w:val="-5"/>
              </w:rPr>
              <w:t>25</w:t>
            </w:r>
          </w:hyperlink>
        </w:p>
        <w:p w14:paraId="4B3C0616" w14:textId="77777777" w:rsidR="00150D4D" w:rsidRDefault="00000000">
          <w:pPr>
            <w:pStyle w:val="TOC2"/>
            <w:tabs>
              <w:tab w:val="right" w:leader="dot" w:pos="9137"/>
            </w:tabs>
            <w:spacing w:after="20"/>
          </w:pPr>
          <w:hyperlink w:anchor="_TOC_250031" w:history="1">
            <w:r>
              <w:t>Strengthening</w:t>
            </w:r>
            <w:r>
              <w:rPr>
                <w:spacing w:val="-3"/>
              </w:rPr>
              <w:t xml:space="preserve"> </w:t>
            </w:r>
            <w:r>
              <w:t>UK-PHRST</w:t>
            </w:r>
            <w:r>
              <w:rPr>
                <w:spacing w:val="-6"/>
              </w:rPr>
              <w:t xml:space="preserve"> </w:t>
            </w:r>
            <w:r>
              <w:t>capacity</w:t>
            </w:r>
            <w:r>
              <w:rPr>
                <w:spacing w:val="-4"/>
              </w:rPr>
              <w:t xml:space="preserve"> </w:t>
            </w:r>
            <w:r>
              <w:t>to</w:t>
            </w:r>
            <w:r>
              <w:rPr>
                <w:spacing w:val="-5"/>
              </w:rPr>
              <w:t xml:space="preserve"> </w:t>
            </w:r>
            <w:r>
              <w:t>deliver</w:t>
            </w:r>
            <w:r>
              <w:rPr>
                <w:spacing w:val="-2"/>
              </w:rPr>
              <w:t xml:space="preserve"> research</w:t>
            </w:r>
            <w:r>
              <w:rPr>
                <w:rFonts w:ascii="Times New Roman"/>
              </w:rPr>
              <w:tab/>
            </w:r>
            <w:r>
              <w:rPr>
                <w:spacing w:val="-5"/>
              </w:rPr>
              <w:t>26</w:t>
            </w:r>
          </w:hyperlink>
        </w:p>
        <w:p w14:paraId="58C2449F" w14:textId="77777777" w:rsidR="00150D4D" w:rsidRDefault="00000000">
          <w:pPr>
            <w:pStyle w:val="TOC2"/>
            <w:tabs>
              <w:tab w:val="left" w:leader="dot" w:pos="8914"/>
            </w:tabs>
            <w:spacing w:before="41" w:line="259" w:lineRule="auto"/>
            <w:ind w:right="606"/>
          </w:pPr>
          <w:hyperlink w:anchor="_TOC_250030" w:history="1">
            <w:r>
              <w:t>Strengthening research capacity in ODA-eligible countries and fostering equitable partnerships – recommendations</w:t>
            </w:r>
            <w:r>
              <w:rPr>
                <w:spacing w:val="-6"/>
              </w:rPr>
              <w:t xml:space="preserve"> </w:t>
            </w:r>
            <w:r>
              <w:t>from</w:t>
            </w:r>
            <w:r>
              <w:rPr>
                <w:spacing w:val="-3"/>
              </w:rPr>
              <w:t xml:space="preserve"> </w:t>
            </w:r>
            <w:r>
              <w:t>stakeholder</w:t>
            </w:r>
            <w:r>
              <w:rPr>
                <w:spacing w:val="-7"/>
              </w:rPr>
              <w:t xml:space="preserve"> </w:t>
            </w:r>
            <w:r>
              <w:rPr>
                <w:spacing w:val="-2"/>
              </w:rPr>
              <w:t>interviews</w:t>
            </w:r>
            <w:r>
              <w:rPr>
                <w:rFonts w:ascii="Times New Roman" w:hAnsi="Times New Roman"/>
              </w:rPr>
              <w:tab/>
            </w:r>
            <w:r>
              <w:rPr>
                <w:spacing w:val="-5"/>
              </w:rPr>
              <w:t>27</w:t>
            </w:r>
          </w:hyperlink>
        </w:p>
        <w:p w14:paraId="2FCF5E4E" w14:textId="77777777" w:rsidR="00150D4D" w:rsidRDefault="00000000">
          <w:pPr>
            <w:pStyle w:val="TOC1"/>
            <w:numPr>
              <w:ilvl w:val="0"/>
              <w:numId w:val="45"/>
            </w:numPr>
            <w:tabs>
              <w:tab w:val="left" w:pos="338"/>
              <w:tab w:val="left" w:leader="dot" w:pos="8914"/>
            </w:tabs>
            <w:spacing w:before="99"/>
          </w:pPr>
          <w:hyperlink w:anchor="_TOC_250029" w:history="1">
            <w:r>
              <w:t>CAPACITY</w:t>
            </w:r>
            <w:r>
              <w:rPr>
                <w:spacing w:val="-5"/>
              </w:rPr>
              <w:t xml:space="preserve"> </w:t>
            </w:r>
            <w:r>
              <w:rPr>
                <w:spacing w:val="-2"/>
              </w:rPr>
              <w:t>DEVELOPMENT</w:t>
            </w:r>
            <w:r>
              <w:rPr>
                <w:rFonts w:ascii="Times New Roman"/>
              </w:rPr>
              <w:tab/>
            </w:r>
            <w:r>
              <w:rPr>
                <w:spacing w:val="-5"/>
              </w:rPr>
              <w:t>28</w:t>
            </w:r>
          </w:hyperlink>
        </w:p>
        <w:p w14:paraId="4161A84F" w14:textId="77777777" w:rsidR="00150D4D" w:rsidRDefault="00000000">
          <w:pPr>
            <w:pStyle w:val="TOC2"/>
            <w:tabs>
              <w:tab w:val="left" w:leader="dot" w:pos="8914"/>
            </w:tabs>
          </w:pPr>
          <w:hyperlink w:anchor="_TOC_250028" w:history="1">
            <w:r>
              <w:t>Background</w:t>
            </w:r>
            <w:r>
              <w:rPr>
                <w:spacing w:val="-4"/>
              </w:rPr>
              <w:t xml:space="preserve"> </w:t>
            </w:r>
            <w:r>
              <w:t>and</w:t>
            </w:r>
            <w:r>
              <w:rPr>
                <w:spacing w:val="-3"/>
              </w:rPr>
              <w:t xml:space="preserve"> </w:t>
            </w:r>
            <w:r>
              <w:rPr>
                <w:spacing w:val="-2"/>
              </w:rPr>
              <w:t>rationale</w:t>
            </w:r>
            <w:r>
              <w:rPr>
                <w:rFonts w:ascii="Times New Roman"/>
              </w:rPr>
              <w:tab/>
            </w:r>
            <w:r>
              <w:rPr>
                <w:spacing w:val="-7"/>
              </w:rPr>
              <w:t>28</w:t>
            </w:r>
          </w:hyperlink>
        </w:p>
        <w:p w14:paraId="5A82AD99" w14:textId="77777777" w:rsidR="00150D4D" w:rsidRDefault="00000000">
          <w:pPr>
            <w:pStyle w:val="TOC2"/>
            <w:tabs>
              <w:tab w:val="left" w:leader="dot" w:pos="8914"/>
            </w:tabs>
            <w:spacing w:before="121"/>
          </w:pPr>
          <w:hyperlink w:anchor="_TOC_250027" w:history="1">
            <w:r>
              <w:t>Capacity</w:t>
            </w:r>
            <w:r>
              <w:rPr>
                <w:spacing w:val="-4"/>
              </w:rPr>
              <w:t xml:space="preserve"> </w:t>
            </w:r>
            <w:r>
              <w:t>development</w:t>
            </w:r>
            <w:r>
              <w:rPr>
                <w:spacing w:val="-5"/>
              </w:rPr>
              <w:t xml:space="preserve"> </w:t>
            </w:r>
            <w:r>
              <w:rPr>
                <w:spacing w:val="-4"/>
              </w:rPr>
              <w:t>gaps</w:t>
            </w:r>
            <w:r>
              <w:rPr>
                <w:rFonts w:ascii="Times New Roman"/>
              </w:rPr>
              <w:tab/>
            </w:r>
            <w:r>
              <w:rPr>
                <w:spacing w:val="-5"/>
              </w:rPr>
              <w:t>29</w:t>
            </w:r>
          </w:hyperlink>
        </w:p>
        <w:p w14:paraId="624AAAAF" w14:textId="77777777" w:rsidR="00150D4D" w:rsidRDefault="00000000">
          <w:pPr>
            <w:pStyle w:val="TOC2"/>
            <w:tabs>
              <w:tab w:val="left" w:leader="dot" w:pos="8912"/>
            </w:tabs>
            <w:spacing w:before="120"/>
          </w:pPr>
          <w:hyperlink w:anchor="_TOC_250026" w:history="1">
            <w:r>
              <w:t>Capacity</w:t>
            </w:r>
            <w:r>
              <w:rPr>
                <w:spacing w:val="-4"/>
              </w:rPr>
              <w:t xml:space="preserve"> </w:t>
            </w:r>
            <w:r>
              <w:t>development</w:t>
            </w:r>
            <w:r>
              <w:rPr>
                <w:spacing w:val="-5"/>
              </w:rPr>
              <w:t xml:space="preserve"> </w:t>
            </w:r>
            <w:r>
              <w:t>definition</w:t>
            </w:r>
            <w:r>
              <w:rPr>
                <w:spacing w:val="-4"/>
              </w:rPr>
              <w:t xml:space="preserve"> </w:t>
            </w:r>
            <w:r>
              <w:t>and</w:t>
            </w:r>
            <w:r>
              <w:rPr>
                <w:spacing w:val="-4"/>
              </w:rPr>
              <w:t xml:space="preserve"> scope</w:t>
            </w:r>
            <w:r>
              <w:rPr>
                <w:rFonts w:ascii="Times New Roman"/>
              </w:rPr>
              <w:tab/>
            </w:r>
            <w:r>
              <w:rPr>
                <w:spacing w:val="-5"/>
              </w:rPr>
              <w:t>29</w:t>
            </w:r>
          </w:hyperlink>
        </w:p>
        <w:p w14:paraId="6582EF30" w14:textId="77777777" w:rsidR="00150D4D" w:rsidRDefault="00000000">
          <w:pPr>
            <w:pStyle w:val="TOC2"/>
            <w:tabs>
              <w:tab w:val="left" w:leader="dot" w:pos="8914"/>
            </w:tabs>
            <w:spacing w:before="123"/>
          </w:pPr>
          <w:hyperlink w:anchor="_TOC_250025" w:history="1">
            <w:r>
              <w:t>Conceptual</w:t>
            </w:r>
            <w:r>
              <w:rPr>
                <w:spacing w:val="-5"/>
              </w:rPr>
              <w:t xml:space="preserve"> </w:t>
            </w:r>
            <w:r>
              <w:rPr>
                <w:spacing w:val="-2"/>
              </w:rPr>
              <w:t>framework</w:t>
            </w:r>
            <w:r>
              <w:rPr>
                <w:rFonts w:ascii="Times New Roman"/>
              </w:rPr>
              <w:tab/>
            </w:r>
            <w:r>
              <w:rPr>
                <w:spacing w:val="-5"/>
              </w:rPr>
              <w:t>30</w:t>
            </w:r>
          </w:hyperlink>
        </w:p>
        <w:p w14:paraId="6B1EE8B0" w14:textId="77777777" w:rsidR="00150D4D" w:rsidRDefault="00000000">
          <w:pPr>
            <w:pStyle w:val="TOC2"/>
            <w:tabs>
              <w:tab w:val="left" w:leader="dot" w:pos="8914"/>
            </w:tabs>
            <w:spacing w:before="120"/>
          </w:pPr>
          <w:hyperlink w:anchor="_TOC_250024" w:history="1">
            <w:r>
              <w:t>Capacity</w:t>
            </w:r>
            <w:r>
              <w:rPr>
                <w:spacing w:val="-4"/>
              </w:rPr>
              <w:t xml:space="preserve"> </w:t>
            </w:r>
            <w:r>
              <w:t>development</w:t>
            </w:r>
            <w:r>
              <w:rPr>
                <w:spacing w:val="-5"/>
              </w:rPr>
              <w:t xml:space="preserve"> </w:t>
            </w:r>
            <w:r>
              <w:rPr>
                <w:spacing w:val="-2"/>
              </w:rPr>
              <w:t>offer</w:t>
            </w:r>
            <w:r>
              <w:rPr>
                <w:rFonts w:ascii="Times New Roman"/>
              </w:rPr>
              <w:tab/>
            </w:r>
            <w:r>
              <w:rPr>
                <w:spacing w:val="-5"/>
              </w:rPr>
              <w:t>30</w:t>
            </w:r>
          </w:hyperlink>
        </w:p>
        <w:p w14:paraId="1BD1A97E" w14:textId="77777777" w:rsidR="00150D4D" w:rsidRDefault="00000000">
          <w:pPr>
            <w:pStyle w:val="TOC2"/>
            <w:tabs>
              <w:tab w:val="left" w:leader="dot" w:pos="8913"/>
            </w:tabs>
          </w:pPr>
          <w:hyperlink w:anchor="_TOC_250023" w:history="1">
            <w:r>
              <w:t>Training</w:t>
            </w:r>
            <w:r>
              <w:rPr>
                <w:spacing w:val="-4"/>
              </w:rPr>
              <w:t xml:space="preserve"> </w:t>
            </w:r>
            <w:r>
              <w:t>and</w:t>
            </w:r>
            <w:r>
              <w:rPr>
                <w:spacing w:val="-3"/>
              </w:rPr>
              <w:t xml:space="preserve"> </w:t>
            </w:r>
            <w:r>
              <w:rPr>
                <w:spacing w:val="-2"/>
              </w:rPr>
              <w:t>education</w:t>
            </w:r>
            <w:r>
              <w:rPr>
                <w:rFonts w:ascii="Times New Roman"/>
              </w:rPr>
              <w:tab/>
            </w:r>
            <w:r>
              <w:rPr>
                <w:spacing w:val="-5"/>
              </w:rPr>
              <w:t>32</w:t>
            </w:r>
          </w:hyperlink>
        </w:p>
        <w:p w14:paraId="555FFC7F" w14:textId="77777777" w:rsidR="00150D4D" w:rsidRDefault="00000000">
          <w:pPr>
            <w:pStyle w:val="TOC1"/>
            <w:numPr>
              <w:ilvl w:val="0"/>
              <w:numId w:val="45"/>
            </w:numPr>
            <w:tabs>
              <w:tab w:val="left" w:pos="338"/>
              <w:tab w:val="left" w:leader="dot" w:pos="8913"/>
            </w:tabs>
          </w:pPr>
          <w:hyperlink w:anchor="_TOC_250022" w:history="1">
            <w:r>
              <w:t>GOVERNANCE,</w:t>
            </w:r>
            <w:r>
              <w:rPr>
                <w:spacing w:val="-5"/>
              </w:rPr>
              <w:t xml:space="preserve"> </w:t>
            </w:r>
            <w:r>
              <w:t>GUIDANCE</w:t>
            </w:r>
            <w:r>
              <w:rPr>
                <w:spacing w:val="-7"/>
              </w:rPr>
              <w:t xml:space="preserve"> </w:t>
            </w:r>
            <w:r>
              <w:t>AND</w:t>
            </w:r>
            <w:r>
              <w:rPr>
                <w:spacing w:val="-4"/>
              </w:rPr>
              <w:t xml:space="preserve"> </w:t>
            </w:r>
            <w:r>
              <w:rPr>
                <w:spacing w:val="-2"/>
              </w:rPr>
              <w:t>MANAGEMENT</w:t>
            </w:r>
            <w:r>
              <w:rPr>
                <w:rFonts w:ascii="Times New Roman"/>
              </w:rPr>
              <w:tab/>
            </w:r>
            <w:r>
              <w:rPr>
                <w:spacing w:val="-5"/>
              </w:rPr>
              <w:t>33</w:t>
            </w:r>
          </w:hyperlink>
        </w:p>
        <w:p w14:paraId="5E66770A" w14:textId="77777777" w:rsidR="00150D4D" w:rsidRDefault="00000000">
          <w:pPr>
            <w:pStyle w:val="TOC2"/>
            <w:tabs>
              <w:tab w:val="left" w:leader="dot" w:pos="8912"/>
            </w:tabs>
          </w:pPr>
          <w:hyperlink w:anchor="_TOC_250021" w:history="1">
            <w:r>
              <w:t>Global</w:t>
            </w:r>
            <w:r>
              <w:rPr>
                <w:spacing w:val="-3"/>
              </w:rPr>
              <w:t xml:space="preserve"> </w:t>
            </w:r>
            <w:r>
              <w:t>Health</w:t>
            </w:r>
            <w:r>
              <w:rPr>
                <w:spacing w:val="-3"/>
              </w:rPr>
              <w:t xml:space="preserve"> </w:t>
            </w:r>
            <w:r>
              <w:t>Security</w:t>
            </w:r>
            <w:r>
              <w:rPr>
                <w:spacing w:val="-4"/>
              </w:rPr>
              <w:t xml:space="preserve"> </w:t>
            </w:r>
            <w:r>
              <w:t>Programme</w:t>
            </w:r>
            <w:r>
              <w:rPr>
                <w:spacing w:val="-2"/>
              </w:rPr>
              <w:t xml:space="preserve"> Board</w:t>
            </w:r>
            <w:r>
              <w:rPr>
                <w:rFonts w:ascii="Times New Roman"/>
              </w:rPr>
              <w:tab/>
            </w:r>
            <w:r>
              <w:rPr>
                <w:spacing w:val="-5"/>
              </w:rPr>
              <w:t>33</w:t>
            </w:r>
          </w:hyperlink>
        </w:p>
        <w:p w14:paraId="1BF1B1D9" w14:textId="77777777" w:rsidR="00150D4D" w:rsidRDefault="00000000">
          <w:pPr>
            <w:pStyle w:val="TOC2"/>
            <w:tabs>
              <w:tab w:val="left" w:leader="dot" w:pos="8913"/>
            </w:tabs>
            <w:spacing w:before="121"/>
          </w:pPr>
          <w:hyperlink w:anchor="_TOC_250020" w:history="1">
            <w:r>
              <w:t>UK-PHRST</w:t>
            </w:r>
            <w:r>
              <w:rPr>
                <w:spacing w:val="-5"/>
              </w:rPr>
              <w:t xml:space="preserve"> </w:t>
            </w:r>
            <w:r>
              <w:t>Project</w:t>
            </w:r>
            <w:r>
              <w:rPr>
                <w:spacing w:val="-3"/>
              </w:rPr>
              <w:t xml:space="preserve"> </w:t>
            </w:r>
            <w:r>
              <w:rPr>
                <w:spacing w:val="-4"/>
              </w:rPr>
              <w:t>Board</w:t>
            </w:r>
            <w:r>
              <w:rPr>
                <w:rFonts w:ascii="Times New Roman"/>
              </w:rPr>
              <w:tab/>
            </w:r>
            <w:r>
              <w:rPr>
                <w:spacing w:val="-5"/>
              </w:rPr>
              <w:t>34</w:t>
            </w:r>
          </w:hyperlink>
        </w:p>
        <w:p w14:paraId="224084EF" w14:textId="77777777" w:rsidR="00150D4D" w:rsidRDefault="00000000">
          <w:pPr>
            <w:pStyle w:val="TOC2"/>
            <w:tabs>
              <w:tab w:val="left" w:leader="dot" w:pos="8914"/>
            </w:tabs>
            <w:spacing w:before="120"/>
          </w:pPr>
          <w:hyperlink w:anchor="_TOC_250019" w:history="1">
            <w:r>
              <w:t>Board</w:t>
            </w:r>
            <w:r>
              <w:rPr>
                <w:spacing w:val="-1"/>
              </w:rPr>
              <w:t xml:space="preserve"> </w:t>
            </w:r>
            <w:r>
              <w:rPr>
                <w:spacing w:val="-2"/>
              </w:rPr>
              <w:t>composition</w:t>
            </w:r>
            <w:r>
              <w:rPr>
                <w:rFonts w:ascii="Times New Roman"/>
              </w:rPr>
              <w:tab/>
            </w:r>
            <w:r>
              <w:rPr>
                <w:spacing w:val="-5"/>
              </w:rPr>
              <w:t>35</w:t>
            </w:r>
          </w:hyperlink>
        </w:p>
        <w:p w14:paraId="20389A05" w14:textId="77777777" w:rsidR="00150D4D" w:rsidRDefault="00000000">
          <w:pPr>
            <w:pStyle w:val="TOC2"/>
            <w:tabs>
              <w:tab w:val="left" w:leader="dot" w:pos="8913"/>
            </w:tabs>
          </w:pPr>
          <w:hyperlink w:anchor="_TOC_250018" w:history="1">
            <w:r>
              <w:t>Technical</w:t>
            </w:r>
            <w:r>
              <w:rPr>
                <w:spacing w:val="-4"/>
              </w:rPr>
              <w:t xml:space="preserve"> </w:t>
            </w:r>
            <w:r>
              <w:t>Steering</w:t>
            </w:r>
            <w:r>
              <w:rPr>
                <w:spacing w:val="-4"/>
              </w:rPr>
              <w:t xml:space="preserve"> </w:t>
            </w:r>
            <w:r>
              <w:rPr>
                <w:spacing w:val="-2"/>
              </w:rPr>
              <w:t>Committee</w:t>
            </w:r>
            <w:r>
              <w:rPr>
                <w:rFonts w:ascii="Times New Roman"/>
              </w:rPr>
              <w:tab/>
            </w:r>
            <w:r>
              <w:rPr>
                <w:spacing w:val="-5"/>
              </w:rPr>
              <w:t>35</w:t>
            </w:r>
          </w:hyperlink>
        </w:p>
        <w:p w14:paraId="36797973" w14:textId="77777777" w:rsidR="00150D4D" w:rsidRDefault="00000000">
          <w:pPr>
            <w:pStyle w:val="TOC2"/>
            <w:tabs>
              <w:tab w:val="left" w:leader="dot" w:pos="8913"/>
            </w:tabs>
            <w:spacing w:before="121"/>
          </w:pPr>
          <w:hyperlink w:anchor="_TOC_250017" w:history="1">
            <w:r>
              <w:t>UK-PHRST</w:t>
            </w:r>
            <w:r>
              <w:rPr>
                <w:spacing w:val="-5"/>
              </w:rPr>
              <w:t xml:space="preserve"> </w:t>
            </w:r>
            <w:r>
              <w:t>Senior</w:t>
            </w:r>
            <w:r>
              <w:rPr>
                <w:spacing w:val="-5"/>
              </w:rPr>
              <w:t xml:space="preserve"> </w:t>
            </w:r>
            <w:r>
              <w:t>Management</w:t>
            </w:r>
            <w:r>
              <w:rPr>
                <w:spacing w:val="-5"/>
              </w:rPr>
              <w:t xml:space="preserve"> </w:t>
            </w:r>
            <w:r>
              <w:t>Team</w:t>
            </w:r>
            <w:r>
              <w:rPr>
                <w:spacing w:val="-2"/>
              </w:rPr>
              <w:t xml:space="preserve"> </w:t>
            </w:r>
            <w:r>
              <w:rPr>
                <w:spacing w:val="-4"/>
              </w:rPr>
              <w:t>(SMT)</w:t>
            </w:r>
            <w:r>
              <w:rPr>
                <w:rFonts w:ascii="Times New Roman"/>
              </w:rPr>
              <w:tab/>
            </w:r>
            <w:r>
              <w:rPr>
                <w:spacing w:val="-5"/>
              </w:rPr>
              <w:t>35</w:t>
            </w:r>
          </w:hyperlink>
        </w:p>
        <w:p w14:paraId="6D34FD20" w14:textId="77777777" w:rsidR="00150D4D" w:rsidRDefault="00000000">
          <w:pPr>
            <w:pStyle w:val="TOC2"/>
            <w:tabs>
              <w:tab w:val="left" w:leader="dot" w:pos="8913"/>
            </w:tabs>
          </w:pPr>
          <w:hyperlink w:anchor="_TOC_250016" w:history="1">
            <w:r>
              <w:t>Ethics</w:t>
            </w:r>
            <w:r>
              <w:rPr>
                <w:spacing w:val="-1"/>
              </w:rPr>
              <w:t xml:space="preserve"> </w:t>
            </w:r>
            <w:r>
              <w:rPr>
                <w:spacing w:val="-2"/>
              </w:rPr>
              <w:t>Committees</w:t>
            </w:r>
            <w:r>
              <w:rPr>
                <w:rFonts w:ascii="Times New Roman"/>
              </w:rPr>
              <w:tab/>
            </w:r>
            <w:r>
              <w:rPr>
                <w:spacing w:val="-5"/>
              </w:rPr>
              <w:t>35</w:t>
            </w:r>
          </w:hyperlink>
        </w:p>
        <w:p w14:paraId="24DFB85A" w14:textId="77777777" w:rsidR="00150D4D" w:rsidRDefault="00000000">
          <w:pPr>
            <w:pStyle w:val="TOC2"/>
            <w:tabs>
              <w:tab w:val="left" w:leader="dot" w:pos="8913"/>
            </w:tabs>
            <w:spacing w:before="121"/>
          </w:pPr>
          <w:hyperlink w:anchor="_TOC_250015" w:history="1">
            <w:r>
              <w:t>Project</w:t>
            </w:r>
            <w:r>
              <w:rPr>
                <w:spacing w:val="-5"/>
              </w:rPr>
              <w:t xml:space="preserve"> </w:t>
            </w:r>
            <w:r>
              <w:rPr>
                <w:spacing w:val="-2"/>
              </w:rPr>
              <w:t>management</w:t>
            </w:r>
            <w:r>
              <w:rPr>
                <w:rFonts w:ascii="Times New Roman"/>
              </w:rPr>
              <w:tab/>
            </w:r>
            <w:r>
              <w:rPr>
                <w:spacing w:val="-5"/>
              </w:rPr>
              <w:t>35</w:t>
            </w:r>
          </w:hyperlink>
        </w:p>
        <w:p w14:paraId="35B014C3" w14:textId="77777777" w:rsidR="00150D4D" w:rsidRDefault="00000000">
          <w:pPr>
            <w:pStyle w:val="TOC1"/>
            <w:numPr>
              <w:ilvl w:val="0"/>
              <w:numId w:val="45"/>
            </w:numPr>
            <w:tabs>
              <w:tab w:val="left" w:pos="338"/>
              <w:tab w:val="left" w:leader="dot" w:pos="8912"/>
            </w:tabs>
            <w:spacing w:before="122"/>
          </w:pPr>
          <w:hyperlink w:anchor="_TOC_250014" w:history="1">
            <w:r>
              <w:t>REPORTING</w:t>
            </w:r>
            <w:r>
              <w:rPr>
                <w:spacing w:val="-5"/>
              </w:rPr>
              <w:t xml:space="preserve"> </w:t>
            </w:r>
            <w:r>
              <w:rPr>
                <w:spacing w:val="-2"/>
              </w:rPr>
              <w:t>REQUIREMENTS</w:t>
            </w:r>
            <w:r>
              <w:rPr>
                <w:rFonts w:ascii="Times New Roman"/>
              </w:rPr>
              <w:tab/>
            </w:r>
            <w:r>
              <w:rPr>
                <w:spacing w:val="-5"/>
              </w:rPr>
              <w:t>36</w:t>
            </w:r>
          </w:hyperlink>
        </w:p>
        <w:p w14:paraId="3F193BEE" w14:textId="77777777" w:rsidR="00150D4D" w:rsidRDefault="00000000">
          <w:pPr>
            <w:pStyle w:val="TOC1"/>
            <w:numPr>
              <w:ilvl w:val="0"/>
              <w:numId w:val="45"/>
            </w:numPr>
            <w:tabs>
              <w:tab w:val="left" w:pos="452"/>
              <w:tab w:val="left" w:leader="dot" w:pos="8913"/>
            </w:tabs>
            <w:spacing w:before="120"/>
            <w:ind w:left="451" w:hanging="332"/>
          </w:pPr>
          <w:hyperlink w:anchor="_TOC_250013" w:history="1">
            <w:r>
              <w:t>RISK</w:t>
            </w:r>
            <w:r>
              <w:rPr>
                <w:spacing w:val="-4"/>
              </w:rPr>
              <w:t xml:space="preserve"> </w:t>
            </w:r>
            <w:r>
              <w:rPr>
                <w:spacing w:val="-2"/>
              </w:rPr>
              <w:t>MANAGEMENT</w:t>
            </w:r>
            <w:r>
              <w:rPr>
                <w:rFonts w:ascii="Times New Roman"/>
              </w:rPr>
              <w:tab/>
            </w:r>
            <w:r>
              <w:rPr>
                <w:spacing w:val="-5"/>
              </w:rPr>
              <w:t>37</w:t>
            </w:r>
          </w:hyperlink>
        </w:p>
        <w:p w14:paraId="461CF10D" w14:textId="77777777" w:rsidR="00150D4D" w:rsidRDefault="00000000">
          <w:pPr>
            <w:pStyle w:val="TOC2"/>
            <w:tabs>
              <w:tab w:val="left" w:leader="dot" w:pos="8913"/>
            </w:tabs>
            <w:spacing w:before="121"/>
          </w:pPr>
          <w:hyperlink w:anchor="_TOC_250012" w:history="1">
            <w:r>
              <w:t>Strategic</w:t>
            </w:r>
            <w:r>
              <w:rPr>
                <w:spacing w:val="-2"/>
              </w:rPr>
              <w:t xml:space="preserve"> </w:t>
            </w:r>
            <w:r>
              <w:rPr>
                <w:spacing w:val="-4"/>
              </w:rPr>
              <w:t>risk</w:t>
            </w:r>
            <w:r>
              <w:rPr>
                <w:rFonts w:ascii="Times New Roman"/>
              </w:rPr>
              <w:tab/>
            </w:r>
            <w:r>
              <w:rPr>
                <w:spacing w:val="-5"/>
              </w:rPr>
              <w:t>37</w:t>
            </w:r>
          </w:hyperlink>
        </w:p>
        <w:p w14:paraId="5F586686" w14:textId="77777777" w:rsidR="00150D4D" w:rsidRDefault="00000000">
          <w:pPr>
            <w:pStyle w:val="TOC2"/>
            <w:tabs>
              <w:tab w:val="left" w:leader="dot" w:pos="8913"/>
            </w:tabs>
          </w:pPr>
          <w:hyperlink w:anchor="_TOC_250011" w:history="1">
            <w:r>
              <w:t>Operational</w:t>
            </w:r>
            <w:r>
              <w:rPr>
                <w:spacing w:val="-6"/>
              </w:rPr>
              <w:t xml:space="preserve"> </w:t>
            </w:r>
            <w:r>
              <w:rPr>
                <w:spacing w:val="-4"/>
              </w:rPr>
              <w:t>risk</w:t>
            </w:r>
            <w:r>
              <w:rPr>
                <w:rFonts w:ascii="Times New Roman"/>
              </w:rPr>
              <w:tab/>
            </w:r>
            <w:r>
              <w:rPr>
                <w:spacing w:val="-5"/>
              </w:rPr>
              <w:t>37</w:t>
            </w:r>
          </w:hyperlink>
        </w:p>
        <w:p w14:paraId="5D62049C" w14:textId="77777777" w:rsidR="00150D4D" w:rsidRDefault="00000000">
          <w:pPr>
            <w:pStyle w:val="TOC1"/>
            <w:numPr>
              <w:ilvl w:val="0"/>
              <w:numId w:val="45"/>
            </w:numPr>
            <w:tabs>
              <w:tab w:val="left" w:pos="450"/>
              <w:tab w:val="left" w:leader="dot" w:pos="8913"/>
            </w:tabs>
            <w:ind w:left="449" w:hanging="330"/>
          </w:pPr>
          <w:hyperlink w:anchor="_TOC_250010" w:history="1">
            <w:r>
              <w:t>MONITORING</w:t>
            </w:r>
            <w:r>
              <w:rPr>
                <w:spacing w:val="-6"/>
              </w:rPr>
              <w:t xml:space="preserve"> </w:t>
            </w:r>
            <w:r>
              <w:t>AND</w:t>
            </w:r>
            <w:r>
              <w:rPr>
                <w:spacing w:val="-5"/>
              </w:rPr>
              <w:t xml:space="preserve"> </w:t>
            </w:r>
            <w:r>
              <w:rPr>
                <w:spacing w:val="-2"/>
              </w:rPr>
              <w:t>EVALUATION</w:t>
            </w:r>
            <w:r>
              <w:rPr>
                <w:rFonts w:ascii="Times New Roman"/>
              </w:rPr>
              <w:tab/>
            </w:r>
            <w:r>
              <w:rPr>
                <w:spacing w:val="-5"/>
              </w:rPr>
              <w:t>37</w:t>
            </w:r>
          </w:hyperlink>
        </w:p>
        <w:p w14:paraId="1457BE06" w14:textId="77777777" w:rsidR="00150D4D" w:rsidRDefault="00000000">
          <w:pPr>
            <w:pStyle w:val="TOC2"/>
            <w:tabs>
              <w:tab w:val="left" w:leader="dot" w:pos="8913"/>
            </w:tabs>
          </w:pPr>
          <w:hyperlink w:anchor="_TOC_250009" w:history="1">
            <w:r>
              <w:t>Embedding</w:t>
            </w:r>
            <w:r>
              <w:rPr>
                <w:spacing w:val="-7"/>
              </w:rPr>
              <w:t xml:space="preserve"> </w:t>
            </w:r>
            <w:r>
              <w:t>monitoring,</w:t>
            </w:r>
            <w:r>
              <w:rPr>
                <w:spacing w:val="-4"/>
              </w:rPr>
              <w:t xml:space="preserve"> </w:t>
            </w:r>
            <w:r>
              <w:t>evaluation</w:t>
            </w:r>
            <w:r>
              <w:rPr>
                <w:spacing w:val="-4"/>
              </w:rPr>
              <w:t xml:space="preserve"> </w:t>
            </w:r>
            <w:r>
              <w:t>&amp;</w:t>
            </w:r>
            <w:r>
              <w:rPr>
                <w:spacing w:val="-6"/>
              </w:rPr>
              <w:t xml:space="preserve"> </w:t>
            </w:r>
            <w:r>
              <w:rPr>
                <w:spacing w:val="-2"/>
              </w:rPr>
              <w:t>learning</w:t>
            </w:r>
            <w:r>
              <w:rPr>
                <w:rFonts w:ascii="Times New Roman"/>
              </w:rPr>
              <w:tab/>
            </w:r>
            <w:r>
              <w:rPr>
                <w:spacing w:val="-5"/>
              </w:rPr>
              <w:t>37</w:t>
            </w:r>
          </w:hyperlink>
        </w:p>
        <w:p w14:paraId="0521AE7F" w14:textId="77777777" w:rsidR="00150D4D" w:rsidRDefault="00000000">
          <w:pPr>
            <w:pStyle w:val="TOC1"/>
            <w:numPr>
              <w:ilvl w:val="0"/>
              <w:numId w:val="45"/>
            </w:numPr>
            <w:tabs>
              <w:tab w:val="left" w:pos="452"/>
              <w:tab w:val="left" w:leader="dot" w:pos="8913"/>
            </w:tabs>
            <w:spacing w:before="120"/>
            <w:ind w:left="451" w:hanging="332"/>
          </w:pPr>
          <w:hyperlink w:anchor="_TOC_250008" w:history="1">
            <w:r>
              <w:t>EQUITY</w:t>
            </w:r>
            <w:r>
              <w:rPr>
                <w:spacing w:val="-6"/>
              </w:rPr>
              <w:t xml:space="preserve"> </w:t>
            </w:r>
            <w:r>
              <w:t>AND</w:t>
            </w:r>
            <w:r>
              <w:rPr>
                <w:spacing w:val="-3"/>
              </w:rPr>
              <w:t xml:space="preserve"> </w:t>
            </w:r>
            <w:r>
              <w:t>HUMAN</w:t>
            </w:r>
            <w:r>
              <w:rPr>
                <w:spacing w:val="-3"/>
              </w:rPr>
              <w:t xml:space="preserve"> </w:t>
            </w:r>
            <w:r>
              <w:rPr>
                <w:spacing w:val="-2"/>
              </w:rPr>
              <w:t>RIGHTS</w:t>
            </w:r>
            <w:r>
              <w:rPr>
                <w:rFonts w:ascii="Times New Roman"/>
              </w:rPr>
              <w:tab/>
            </w:r>
            <w:r>
              <w:rPr>
                <w:spacing w:val="-5"/>
              </w:rPr>
              <w:t>38</w:t>
            </w:r>
          </w:hyperlink>
        </w:p>
        <w:p w14:paraId="782FE818" w14:textId="77777777" w:rsidR="00150D4D" w:rsidRDefault="00000000">
          <w:pPr>
            <w:pStyle w:val="TOC1"/>
            <w:numPr>
              <w:ilvl w:val="0"/>
              <w:numId w:val="45"/>
            </w:numPr>
            <w:tabs>
              <w:tab w:val="left" w:pos="452"/>
              <w:tab w:val="left" w:leader="dot" w:pos="8913"/>
            </w:tabs>
            <w:ind w:left="451" w:hanging="332"/>
          </w:pPr>
          <w:hyperlink w:anchor="_TOC_250007" w:history="1">
            <w:r>
              <w:t>FINANCIAL</w:t>
            </w:r>
            <w:r>
              <w:rPr>
                <w:spacing w:val="-8"/>
              </w:rPr>
              <w:t xml:space="preserve"> </w:t>
            </w:r>
            <w:r>
              <w:t>MANAGEMENT</w:t>
            </w:r>
            <w:r>
              <w:rPr>
                <w:spacing w:val="-6"/>
              </w:rPr>
              <w:t xml:space="preserve"> </w:t>
            </w:r>
            <w:r>
              <w:t>AND</w:t>
            </w:r>
            <w:r>
              <w:rPr>
                <w:spacing w:val="-5"/>
              </w:rPr>
              <w:t xml:space="preserve"> </w:t>
            </w:r>
            <w:r>
              <w:rPr>
                <w:spacing w:val="-2"/>
              </w:rPr>
              <w:t>ACCOUNTING</w:t>
            </w:r>
            <w:r>
              <w:rPr>
                <w:rFonts w:ascii="Times New Roman"/>
              </w:rPr>
              <w:tab/>
            </w:r>
            <w:r>
              <w:rPr>
                <w:spacing w:val="-5"/>
              </w:rPr>
              <w:t>39</w:t>
            </w:r>
          </w:hyperlink>
        </w:p>
        <w:p w14:paraId="60E7D621" w14:textId="77777777" w:rsidR="00150D4D" w:rsidRDefault="00000000">
          <w:pPr>
            <w:pStyle w:val="TOC2"/>
            <w:tabs>
              <w:tab w:val="left" w:leader="dot" w:pos="8913"/>
            </w:tabs>
          </w:pPr>
          <w:hyperlink w:anchor="_TOC_250006" w:history="1">
            <w:r>
              <w:t>Monitoring,</w:t>
            </w:r>
            <w:r>
              <w:rPr>
                <w:spacing w:val="-3"/>
              </w:rPr>
              <w:t xml:space="preserve"> </w:t>
            </w:r>
            <w:r>
              <w:t>reporting,</w:t>
            </w:r>
            <w:r>
              <w:rPr>
                <w:spacing w:val="-3"/>
              </w:rPr>
              <w:t xml:space="preserve"> </w:t>
            </w:r>
            <w:r>
              <w:t>and</w:t>
            </w:r>
            <w:r>
              <w:rPr>
                <w:spacing w:val="-5"/>
              </w:rPr>
              <w:t xml:space="preserve"> </w:t>
            </w:r>
            <w:r>
              <w:t>accounting</w:t>
            </w:r>
            <w:r>
              <w:rPr>
                <w:spacing w:val="-5"/>
              </w:rPr>
              <w:t xml:space="preserve"> </w:t>
            </w:r>
            <w:r>
              <w:t>of</w:t>
            </w:r>
            <w:r>
              <w:rPr>
                <w:spacing w:val="-2"/>
              </w:rPr>
              <w:t xml:space="preserve"> expenditures</w:t>
            </w:r>
            <w:r>
              <w:rPr>
                <w:rFonts w:ascii="Times New Roman"/>
              </w:rPr>
              <w:tab/>
            </w:r>
            <w:r>
              <w:rPr>
                <w:spacing w:val="-5"/>
              </w:rPr>
              <w:t>39</w:t>
            </w:r>
          </w:hyperlink>
        </w:p>
        <w:p w14:paraId="390EA21B" w14:textId="77777777" w:rsidR="00150D4D" w:rsidRDefault="00000000">
          <w:pPr>
            <w:pStyle w:val="TOC2"/>
            <w:tabs>
              <w:tab w:val="left" w:leader="dot" w:pos="8914"/>
            </w:tabs>
            <w:spacing w:before="121"/>
          </w:pPr>
          <w:hyperlink w:anchor="_TOC_250005" w:history="1">
            <w:r>
              <w:t>Framework</w:t>
            </w:r>
            <w:r>
              <w:rPr>
                <w:spacing w:val="-3"/>
              </w:rPr>
              <w:t xml:space="preserve"> </w:t>
            </w:r>
            <w:r>
              <w:t>for</w:t>
            </w:r>
            <w:r>
              <w:rPr>
                <w:spacing w:val="-5"/>
              </w:rPr>
              <w:t xml:space="preserve"> </w:t>
            </w:r>
            <w:r>
              <w:t>priority</w:t>
            </w:r>
            <w:r>
              <w:rPr>
                <w:spacing w:val="-5"/>
              </w:rPr>
              <w:t xml:space="preserve"> </w:t>
            </w:r>
            <w:r>
              <w:t>setting</w:t>
            </w:r>
            <w:r>
              <w:rPr>
                <w:spacing w:val="-3"/>
              </w:rPr>
              <w:t xml:space="preserve"> </w:t>
            </w:r>
            <w:r>
              <w:t>and</w:t>
            </w:r>
            <w:r>
              <w:rPr>
                <w:spacing w:val="-3"/>
              </w:rPr>
              <w:t xml:space="preserve"> </w:t>
            </w:r>
            <w:r>
              <w:t>resource</w:t>
            </w:r>
            <w:r>
              <w:rPr>
                <w:spacing w:val="-5"/>
              </w:rPr>
              <w:t xml:space="preserve"> </w:t>
            </w:r>
            <w:r>
              <w:rPr>
                <w:spacing w:val="-2"/>
              </w:rPr>
              <w:t>allocation</w:t>
            </w:r>
            <w:r>
              <w:rPr>
                <w:rFonts w:ascii="Times New Roman"/>
              </w:rPr>
              <w:tab/>
            </w:r>
            <w:r>
              <w:rPr>
                <w:spacing w:val="-5"/>
              </w:rPr>
              <w:t>40</w:t>
            </w:r>
          </w:hyperlink>
        </w:p>
        <w:p w14:paraId="016DB1CA" w14:textId="77777777" w:rsidR="00150D4D" w:rsidRDefault="00000000">
          <w:pPr>
            <w:pStyle w:val="TOC1"/>
            <w:numPr>
              <w:ilvl w:val="0"/>
              <w:numId w:val="45"/>
            </w:numPr>
            <w:tabs>
              <w:tab w:val="left" w:pos="450"/>
              <w:tab w:val="left" w:leader="dot" w:pos="8913"/>
            </w:tabs>
            <w:spacing w:before="122"/>
            <w:ind w:left="449" w:hanging="330"/>
          </w:pPr>
          <w:hyperlink w:anchor="_TOC_250004" w:history="1">
            <w:r>
              <w:t>LOGICAL</w:t>
            </w:r>
            <w:r>
              <w:rPr>
                <w:spacing w:val="-4"/>
              </w:rPr>
              <w:t xml:space="preserve"> </w:t>
            </w:r>
            <w:r>
              <w:t>AND</w:t>
            </w:r>
            <w:r>
              <w:rPr>
                <w:spacing w:val="-5"/>
              </w:rPr>
              <w:t xml:space="preserve"> </w:t>
            </w:r>
            <w:r>
              <w:t>RESULTS</w:t>
            </w:r>
            <w:r>
              <w:rPr>
                <w:spacing w:val="-4"/>
              </w:rPr>
              <w:t xml:space="preserve"> </w:t>
            </w:r>
            <w:r>
              <w:rPr>
                <w:spacing w:val="-2"/>
              </w:rPr>
              <w:t>FRAMEWORK</w:t>
            </w:r>
            <w:r>
              <w:rPr>
                <w:rFonts w:ascii="Times New Roman"/>
              </w:rPr>
              <w:tab/>
            </w:r>
            <w:r>
              <w:rPr>
                <w:spacing w:val="-5"/>
              </w:rPr>
              <w:t>40</w:t>
            </w:r>
          </w:hyperlink>
        </w:p>
        <w:p w14:paraId="47B73957" w14:textId="28BCD711" w:rsidR="00150D4D" w:rsidRDefault="00000000" w:rsidP="00067060">
          <w:pPr>
            <w:pStyle w:val="TOC1"/>
            <w:numPr>
              <w:ilvl w:val="0"/>
              <w:numId w:val="45"/>
            </w:numPr>
            <w:tabs>
              <w:tab w:val="left" w:pos="452"/>
              <w:tab w:val="left" w:leader="dot" w:pos="8913"/>
            </w:tabs>
            <w:ind w:left="451" w:hanging="332"/>
          </w:pPr>
          <w:hyperlink w:anchor="_TOC_250003" w:history="1">
            <w:r>
              <w:t>STAKEHOLDER</w:t>
            </w:r>
            <w:r>
              <w:rPr>
                <w:spacing w:val="-7"/>
              </w:rPr>
              <w:t xml:space="preserve"> </w:t>
            </w:r>
            <w:r>
              <w:t>ENGAGEMENT</w:t>
            </w:r>
            <w:r>
              <w:rPr>
                <w:spacing w:val="-6"/>
              </w:rPr>
              <w:t xml:space="preserve"> </w:t>
            </w:r>
            <w:r>
              <w:t>AND</w:t>
            </w:r>
            <w:r>
              <w:rPr>
                <w:spacing w:val="-6"/>
              </w:rPr>
              <w:t xml:space="preserve"> </w:t>
            </w:r>
            <w:r>
              <w:rPr>
                <w:spacing w:val="-2"/>
              </w:rPr>
              <w:t>COMMUNICATIONS</w:t>
            </w:r>
            <w:r>
              <w:rPr>
                <w:rFonts w:ascii="Times New Roman"/>
              </w:rPr>
              <w:tab/>
            </w:r>
            <w:r>
              <w:rPr>
                <w:spacing w:val="-5"/>
              </w:rPr>
              <w:t>41</w:t>
            </w:r>
          </w:hyperlink>
          <w:r>
            <w:fldChar w:fldCharType="end"/>
          </w:r>
        </w:p>
      </w:sdtContent>
    </w:sdt>
    <w:p w14:paraId="5B1F91C7" w14:textId="77777777" w:rsidR="00150D4D" w:rsidRDefault="00150D4D">
      <w:pPr>
        <w:sectPr w:rsidR="00150D4D">
          <w:type w:val="continuous"/>
          <w:pgSz w:w="11910" w:h="16840"/>
          <w:pgMar w:top="1399" w:right="840" w:bottom="2006" w:left="1320" w:header="0" w:footer="736" w:gutter="0"/>
          <w:cols w:space="720"/>
        </w:sectPr>
      </w:pPr>
    </w:p>
    <w:p w14:paraId="65286199" w14:textId="77777777" w:rsidR="00150D4D" w:rsidRDefault="00000000">
      <w:pPr>
        <w:pStyle w:val="BodyText"/>
        <w:spacing w:before="41"/>
        <w:ind w:left="120"/>
      </w:pPr>
      <w:r>
        <w:lastRenderedPageBreak/>
        <w:t>Abbreviations</w:t>
      </w:r>
      <w:r>
        <w:rPr>
          <w:spacing w:val="-3"/>
        </w:rPr>
        <w:t xml:space="preserve"> </w:t>
      </w:r>
      <w:r>
        <w:t>and</w:t>
      </w:r>
      <w:r>
        <w:rPr>
          <w:spacing w:val="-3"/>
        </w:rPr>
        <w:t xml:space="preserve"> </w:t>
      </w:r>
      <w:r>
        <w:t>acronyms</w:t>
      </w:r>
      <w:r>
        <w:rPr>
          <w:spacing w:val="-3"/>
        </w:rPr>
        <w:t xml:space="preserve"> </w:t>
      </w:r>
      <w:r>
        <w:t>used</w:t>
      </w:r>
      <w:r>
        <w:rPr>
          <w:spacing w:val="-3"/>
        </w:rPr>
        <w:t xml:space="preserve"> </w:t>
      </w:r>
      <w:r>
        <w:t>in</w:t>
      </w:r>
      <w:r>
        <w:rPr>
          <w:spacing w:val="-3"/>
        </w:rPr>
        <w:t xml:space="preserve"> </w:t>
      </w:r>
      <w:r>
        <w:t>this</w:t>
      </w:r>
      <w:r>
        <w:rPr>
          <w:spacing w:val="-2"/>
        </w:rPr>
        <w:t xml:space="preserve"> document</w:t>
      </w:r>
    </w:p>
    <w:p w14:paraId="59351069" w14:textId="77777777" w:rsidR="00150D4D" w:rsidRDefault="00150D4D">
      <w:pPr>
        <w:pStyle w:val="BodyText"/>
      </w:pPr>
    </w:p>
    <w:p w14:paraId="63C36036" w14:textId="77777777" w:rsidR="00150D4D" w:rsidRDefault="00150D4D">
      <w:pPr>
        <w:pStyle w:val="BodyText"/>
        <w:spacing w:before="8"/>
        <w:rPr>
          <w:sz w:val="29"/>
        </w:rPr>
      </w:pPr>
    </w:p>
    <w:p w14:paraId="594EF02D" w14:textId="77777777" w:rsidR="00150D4D" w:rsidRDefault="00000000">
      <w:pPr>
        <w:pStyle w:val="BodyText"/>
        <w:tabs>
          <w:tab w:val="left" w:pos="1822"/>
        </w:tabs>
        <w:spacing w:before="1"/>
        <w:ind w:left="120"/>
      </w:pPr>
      <w:r>
        <w:rPr>
          <w:spacing w:val="-4"/>
        </w:rPr>
        <w:t>AFRO</w:t>
      </w:r>
      <w:r>
        <w:tab/>
        <w:t>WHO</w:t>
      </w:r>
      <w:r>
        <w:rPr>
          <w:spacing w:val="-4"/>
        </w:rPr>
        <w:t xml:space="preserve"> </w:t>
      </w:r>
      <w:r>
        <w:t>African</w:t>
      </w:r>
      <w:r>
        <w:rPr>
          <w:spacing w:val="-3"/>
        </w:rPr>
        <w:t xml:space="preserve"> </w:t>
      </w:r>
      <w:r>
        <w:t>Region</w:t>
      </w:r>
      <w:r>
        <w:rPr>
          <w:spacing w:val="-4"/>
        </w:rPr>
        <w:t xml:space="preserve"> </w:t>
      </w:r>
      <w:r>
        <w:rPr>
          <w:spacing w:val="-2"/>
        </w:rPr>
        <w:t>Office</w:t>
      </w:r>
    </w:p>
    <w:p w14:paraId="4460D227" w14:textId="77777777" w:rsidR="00150D4D" w:rsidRDefault="00000000">
      <w:pPr>
        <w:pStyle w:val="BodyText"/>
        <w:tabs>
          <w:tab w:val="left" w:pos="1822"/>
        </w:tabs>
        <w:ind w:left="120"/>
      </w:pPr>
      <w:r>
        <w:rPr>
          <w:spacing w:val="-5"/>
        </w:rPr>
        <w:t>CDT</w:t>
      </w:r>
      <w:r>
        <w:tab/>
        <w:t>Core</w:t>
      </w:r>
      <w:r>
        <w:rPr>
          <w:spacing w:val="-6"/>
        </w:rPr>
        <w:t xml:space="preserve"> </w:t>
      </w:r>
      <w:r>
        <w:t>Deployable</w:t>
      </w:r>
      <w:r>
        <w:rPr>
          <w:spacing w:val="-4"/>
        </w:rPr>
        <w:t xml:space="preserve"> Team</w:t>
      </w:r>
    </w:p>
    <w:p w14:paraId="516AF9E9" w14:textId="77777777" w:rsidR="00150D4D" w:rsidRDefault="00000000">
      <w:pPr>
        <w:pStyle w:val="BodyText"/>
        <w:tabs>
          <w:tab w:val="left" w:pos="1822"/>
        </w:tabs>
        <w:spacing w:line="267" w:lineRule="exact"/>
        <w:ind w:left="120"/>
      </w:pPr>
      <w:r>
        <w:rPr>
          <w:spacing w:val="-4"/>
        </w:rPr>
        <w:t>DHSC</w:t>
      </w:r>
      <w:r>
        <w:tab/>
        <w:t>Department</w:t>
      </w:r>
      <w:r>
        <w:rPr>
          <w:spacing w:val="-1"/>
        </w:rPr>
        <w:t xml:space="preserve"> </w:t>
      </w:r>
      <w:r>
        <w:t>of</w:t>
      </w:r>
      <w:r>
        <w:rPr>
          <w:spacing w:val="-3"/>
        </w:rPr>
        <w:t xml:space="preserve"> </w:t>
      </w:r>
      <w:r>
        <w:t>Health</w:t>
      </w:r>
      <w:r>
        <w:rPr>
          <w:spacing w:val="-5"/>
        </w:rPr>
        <w:t xml:space="preserve"> </w:t>
      </w:r>
      <w:r>
        <w:t>and</w:t>
      </w:r>
      <w:r>
        <w:rPr>
          <w:spacing w:val="-5"/>
        </w:rPr>
        <w:t xml:space="preserve"> </w:t>
      </w:r>
      <w:r>
        <w:t>Social</w:t>
      </w:r>
      <w:r>
        <w:rPr>
          <w:spacing w:val="-1"/>
        </w:rPr>
        <w:t xml:space="preserve"> </w:t>
      </w:r>
      <w:r>
        <w:rPr>
          <w:spacing w:val="-4"/>
        </w:rPr>
        <w:t>Care</w:t>
      </w:r>
    </w:p>
    <w:p w14:paraId="10022E06" w14:textId="77777777" w:rsidR="00150D4D" w:rsidRDefault="00000000">
      <w:pPr>
        <w:pStyle w:val="BodyText"/>
        <w:tabs>
          <w:tab w:val="left" w:pos="1821"/>
        </w:tabs>
        <w:ind w:left="120" w:right="3539"/>
      </w:pPr>
      <w:r>
        <w:rPr>
          <w:spacing w:val="-4"/>
        </w:rPr>
        <w:t>FCDO</w:t>
      </w:r>
      <w:r>
        <w:tab/>
        <w:t>Foreign</w:t>
      </w:r>
      <w:r>
        <w:rPr>
          <w:spacing w:val="-10"/>
        </w:rPr>
        <w:t xml:space="preserve"> </w:t>
      </w:r>
      <w:r>
        <w:t>and</w:t>
      </w:r>
      <w:r>
        <w:rPr>
          <w:spacing w:val="-8"/>
        </w:rPr>
        <w:t xml:space="preserve"> </w:t>
      </w:r>
      <w:r>
        <w:t>Commonwealth</w:t>
      </w:r>
      <w:r>
        <w:rPr>
          <w:spacing w:val="-7"/>
        </w:rPr>
        <w:t xml:space="preserve"> </w:t>
      </w:r>
      <w:r>
        <w:t>Development</w:t>
      </w:r>
      <w:r>
        <w:rPr>
          <w:spacing w:val="-6"/>
        </w:rPr>
        <w:t xml:space="preserve"> </w:t>
      </w:r>
      <w:r>
        <w:t xml:space="preserve">Office </w:t>
      </w:r>
      <w:r>
        <w:rPr>
          <w:spacing w:val="-4"/>
        </w:rPr>
        <w:t>FETP</w:t>
      </w:r>
      <w:r>
        <w:tab/>
        <w:t xml:space="preserve">Field Epidemiology Training </w:t>
      </w:r>
      <w:proofErr w:type="spellStart"/>
      <w:r>
        <w:t>Programme</w:t>
      </w:r>
      <w:proofErr w:type="spellEnd"/>
    </w:p>
    <w:p w14:paraId="3EAC4F82" w14:textId="77777777" w:rsidR="00150D4D" w:rsidRDefault="00000000">
      <w:pPr>
        <w:pStyle w:val="BodyText"/>
        <w:tabs>
          <w:tab w:val="left" w:pos="1821"/>
        </w:tabs>
        <w:ind w:left="120"/>
      </w:pPr>
      <w:r>
        <w:rPr>
          <w:spacing w:val="-5"/>
        </w:rPr>
        <w:t>GHS</w:t>
      </w:r>
      <w:r>
        <w:tab/>
        <w:t>Global</w:t>
      </w:r>
      <w:r>
        <w:rPr>
          <w:spacing w:val="-4"/>
        </w:rPr>
        <w:t xml:space="preserve"> </w:t>
      </w:r>
      <w:r>
        <w:t>Health</w:t>
      </w:r>
      <w:r>
        <w:rPr>
          <w:spacing w:val="-1"/>
        </w:rPr>
        <w:t xml:space="preserve"> </w:t>
      </w:r>
      <w:r>
        <w:rPr>
          <w:spacing w:val="-2"/>
        </w:rPr>
        <w:t>Security</w:t>
      </w:r>
    </w:p>
    <w:p w14:paraId="7372F1F5" w14:textId="77777777" w:rsidR="00150D4D" w:rsidRDefault="00000000">
      <w:pPr>
        <w:pStyle w:val="BodyText"/>
        <w:tabs>
          <w:tab w:val="left" w:pos="1820"/>
        </w:tabs>
        <w:ind w:left="120" w:right="3845"/>
      </w:pPr>
      <w:r>
        <w:rPr>
          <w:spacing w:val="-2"/>
        </w:rPr>
        <w:t>GOARN</w:t>
      </w:r>
      <w:r>
        <w:tab/>
      </w:r>
      <w:r>
        <w:rPr>
          <w:spacing w:val="-49"/>
        </w:rPr>
        <w:t xml:space="preserve"> </w:t>
      </w:r>
      <w:r>
        <w:t>Global</w:t>
      </w:r>
      <w:r>
        <w:rPr>
          <w:spacing w:val="-7"/>
        </w:rPr>
        <w:t xml:space="preserve"> </w:t>
      </w:r>
      <w:r>
        <w:t>Outbreak</w:t>
      </w:r>
      <w:r>
        <w:rPr>
          <w:spacing w:val="-6"/>
        </w:rPr>
        <w:t xml:space="preserve"> </w:t>
      </w:r>
      <w:r>
        <w:t>Alert</w:t>
      </w:r>
      <w:r>
        <w:rPr>
          <w:spacing w:val="-7"/>
        </w:rPr>
        <w:t xml:space="preserve"> </w:t>
      </w:r>
      <w:r>
        <w:t>and</w:t>
      </w:r>
      <w:r>
        <w:rPr>
          <w:spacing w:val="-9"/>
        </w:rPr>
        <w:t xml:space="preserve"> </w:t>
      </w:r>
      <w:r>
        <w:t>Response</w:t>
      </w:r>
      <w:r>
        <w:rPr>
          <w:spacing w:val="-4"/>
        </w:rPr>
        <w:t xml:space="preserve"> </w:t>
      </w:r>
      <w:r>
        <w:t xml:space="preserve">Network </w:t>
      </w:r>
      <w:r>
        <w:rPr>
          <w:spacing w:val="-4"/>
        </w:rPr>
        <w:t>HMG</w:t>
      </w:r>
      <w:r>
        <w:tab/>
        <w:t>Her Majesty’s Government</w:t>
      </w:r>
    </w:p>
    <w:p w14:paraId="1BB94C00" w14:textId="77777777" w:rsidR="00150D4D" w:rsidRDefault="00000000">
      <w:pPr>
        <w:pStyle w:val="BodyText"/>
        <w:tabs>
          <w:tab w:val="left" w:pos="1821"/>
        </w:tabs>
        <w:ind w:left="120"/>
      </w:pPr>
      <w:r>
        <w:rPr>
          <w:spacing w:val="-5"/>
        </w:rPr>
        <w:t>IHR</w:t>
      </w:r>
      <w:r>
        <w:tab/>
        <w:t>International</w:t>
      </w:r>
      <w:r>
        <w:rPr>
          <w:spacing w:val="-5"/>
        </w:rPr>
        <w:t xml:space="preserve"> </w:t>
      </w:r>
      <w:r>
        <w:t>Health</w:t>
      </w:r>
      <w:r>
        <w:rPr>
          <w:spacing w:val="-5"/>
        </w:rPr>
        <w:t xml:space="preserve"> </w:t>
      </w:r>
      <w:r>
        <w:t>Regulations</w:t>
      </w:r>
      <w:r>
        <w:rPr>
          <w:spacing w:val="-6"/>
        </w:rPr>
        <w:t xml:space="preserve"> </w:t>
      </w:r>
      <w:r>
        <w:rPr>
          <w:spacing w:val="-4"/>
        </w:rPr>
        <w:t>2005</w:t>
      </w:r>
    </w:p>
    <w:p w14:paraId="2EA5698D" w14:textId="77777777" w:rsidR="00150D4D" w:rsidRDefault="00000000">
      <w:pPr>
        <w:pStyle w:val="BodyText"/>
        <w:tabs>
          <w:tab w:val="left" w:pos="1820"/>
        </w:tabs>
        <w:ind w:left="120"/>
      </w:pPr>
      <w:r>
        <w:rPr>
          <w:spacing w:val="-4"/>
        </w:rPr>
        <w:t>LMIC</w:t>
      </w:r>
      <w:r>
        <w:tab/>
        <w:t>Low-</w:t>
      </w:r>
      <w:r>
        <w:rPr>
          <w:spacing w:val="-5"/>
        </w:rPr>
        <w:t xml:space="preserve"> </w:t>
      </w:r>
      <w:r>
        <w:t>and</w:t>
      </w:r>
      <w:r>
        <w:rPr>
          <w:spacing w:val="-3"/>
        </w:rPr>
        <w:t xml:space="preserve"> </w:t>
      </w:r>
      <w:r>
        <w:t>Middle-income</w:t>
      </w:r>
      <w:r>
        <w:rPr>
          <w:spacing w:val="-4"/>
        </w:rPr>
        <w:t xml:space="preserve"> </w:t>
      </w:r>
      <w:r>
        <w:rPr>
          <w:spacing w:val="-2"/>
        </w:rPr>
        <w:t>Country</w:t>
      </w:r>
    </w:p>
    <w:p w14:paraId="1ACF1FFD" w14:textId="77777777" w:rsidR="00150D4D" w:rsidRDefault="00000000">
      <w:pPr>
        <w:pStyle w:val="BodyText"/>
        <w:tabs>
          <w:tab w:val="left" w:pos="1820"/>
        </w:tabs>
        <w:spacing w:before="1"/>
        <w:ind w:left="120" w:right="3566"/>
      </w:pPr>
      <w:r>
        <w:rPr>
          <w:spacing w:val="-2"/>
        </w:rPr>
        <w:t>LSHTM</w:t>
      </w:r>
      <w:r>
        <w:tab/>
      </w:r>
      <w:r>
        <w:rPr>
          <w:spacing w:val="-49"/>
        </w:rPr>
        <w:t xml:space="preserve"> </w:t>
      </w:r>
      <w:r>
        <w:t>London</w:t>
      </w:r>
      <w:r>
        <w:rPr>
          <w:spacing w:val="-7"/>
        </w:rPr>
        <w:t xml:space="preserve"> </w:t>
      </w:r>
      <w:r>
        <w:t>School</w:t>
      </w:r>
      <w:r>
        <w:rPr>
          <w:spacing w:val="-6"/>
        </w:rPr>
        <w:t xml:space="preserve"> </w:t>
      </w:r>
      <w:r>
        <w:t>of</w:t>
      </w:r>
      <w:r>
        <w:rPr>
          <w:spacing w:val="-4"/>
        </w:rPr>
        <w:t xml:space="preserve"> </w:t>
      </w:r>
      <w:r>
        <w:t>Hygiene</w:t>
      </w:r>
      <w:r>
        <w:rPr>
          <w:spacing w:val="-6"/>
        </w:rPr>
        <w:t xml:space="preserve"> </w:t>
      </w:r>
      <w:r>
        <w:t>and</w:t>
      </w:r>
      <w:r>
        <w:rPr>
          <w:spacing w:val="-5"/>
        </w:rPr>
        <w:t xml:space="preserve"> </w:t>
      </w:r>
      <w:r>
        <w:t>Tropical</w:t>
      </w:r>
      <w:r>
        <w:rPr>
          <w:spacing w:val="-6"/>
        </w:rPr>
        <w:t xml:space="preserve"> </w:t>
      </w:r>
      <w:r>
        <w:t xml:space="preserve">Medicine </w:t>
      </w:r>
      <w:r>
        <w:rPr>
          <w:spacing w:val="-4"/>
        </w:rPr>
        <w:t>LSTM</w:t>
      </w:r>
      <w:r>
        <w:tab/>
        <w:t>Liverpool School of Tropical Medicine</w:t>
      </w:r>
    </w:p>
    <w:p w14:paraId="170AF79E" w14:textId="77777777" w:rsidR="00150D4D" w:rsidRDefault="00000000">
      <w:pPr>
        <w:pStyle w:val="BodyText"/>
        <w:tabs>
          <w:tab w:val="left" w:pos="1821"/>
        </w:tabs>
        <w:spacing w:line="267" w:lineRule="exact"/>
        <w:ind w:left="120"/>
      </w:pPr>
      <w:r>
        <w:rPr>
          <w:spacing w:val="-5"/>
        </w:rPr>
        <w:t>MEL</w:t>
      </w:r>
      <w:r>
        <w:tab/>
        <w:t>Monitoring,</w:t>
      </w:r>
      <w:r>
        <w:rPr>
          <w:spacing w:val="-6"/>
        </w:rPr>
        <w:t xml:space="preserve"> </w:t>
      </w:r>
      <w:r>
        <w:t>Evaluation</w:t>
      </w:r>
      <w:r>
        <w:rPr>
          <w:spacing w:val="-4"/>
        </w:rPr>
        <w:t xml:space="preserve"> </w:t>
      </w:r>
      <w:r>
        <w:t>and</w:t>
      </w:r>
      <w:r>
        <w:rPr>
          <w:spacing w:val="-6"/>
        </w:rPr>
        <w:t xml:space="preserve"> </w:t>
      </w:r>
      <w:r>
        <w:rPr>
          <w:spacing w:val="-2"/>
        </w:rPr>
        <w:t>Learning</w:t>
      </w:r>
    </w:p>
    <w:p w14:paraId="1ACA1F8C" w14:textId="77777777" w:rsidR="00150D4D" w:rsidRDefault="00000000">
      <w:pPr>
        <w:pStyle w:val="BodyText"/>
        <w:tabs>
          <w:tab w:val="left" w:pos="1820"/>
        </w:tabs>
        <w:spacing w:line="267" w:lineRule="exact"/>
        <w:ind w:left="120"/>
      </w:pPr>
      <w:r>
        <w:rPr>
          <w:spacing w:val="-5"/>
        </w:rPr>
        <w:t>MOU</w:t>
      </w:r>
      <w:r>
        <w:tab/>
        <w:t>Memorandum</w:t>
      </w:r>
      <w:r>
        <w:rPr>
          <w:spacing w:val="-4"/>
        </w:rPr>
        <w:t xml:space="preserve"> </w:t>
      </w:r>
      <w:r>
        <w:t>of</w:t>
      </w:r>
      <w:r>
        <w:rPr>
          <w:spacing w:val="-3"/>
        </w:rPr>
        <w:t xml:space="preserve"> </w:t>
      </w:r>
      <w:r>
        <w:rPr>
          <w:spacing w:val="-2"/>
        </w:rPr>
        <w:t>Understanding</w:t>
      </w:r>
    </w:p>
    <w:p w14:paraId="57290BB5" w14:textId="77777777" w:rsidR="00150D4D" w:rsidRDefault="00000000">
      <w:pPr>
        <w:pStyle w:val="BodyText"/>
        <w:tabs>
          <w:tab w:val="left" w:pos="1820"/>
        </w:tabs>
        <w:ind w:left="120"/>
      </w:pPr>
      <w:r>
        <w:rPr>
          <w:spacing w:val="-5"/>
        </w:rPr>
        <w:t>MRC</w:t>
      </w:r>
      <w:r>
        <w:tab/>
        <w:t>Medical</w:t>
      </w:r>
      <w:r>
        <w:rPr>
          <w:spacing w:val="-3"/>
        </w:rPr>
        <w:t xml:space="preserve"> </w:t>
      </w:r>
      <w:r>
        <w:t>Research</w:t>
      </w:r>
      <w:r>
        <w:rPr>
          <w:spacing w:val="-2"/>
        </w:rPr>
        <w:t xml:space="preserve"> Council</w:t>
      </w:r>
    </w:p>
    <w:p w14:paraId="5CB31464" w14:textId="77777777" w:rsidR="00150D4D" w:rsidRDefault="00000000">
      <w:pPr>
        <w:pStyle w:val="BodyText"/>
        <w:tabs>
          <w:tab w:val="left" w:pos="1820"/>
        </w:tabs>
        <w:spacing w:before="1"/>
        <w:ind w:left="120"/>
      </w:pPr>
      <w:r>
        <w:rPr>
          <w:spacing w:val="-5"/>
        </w:rPr>
        <w:t>NIS</w:t>
      </w:r>
      <w:r>
        <w:tab/>
        <w:t>National</w:t>
      </w:r>
      <w:r>
        <w:rPr>
          <w:spacing w:val="-5"/>
        </w:rPr>
        <w:t xml:space="preserve"> </w:t>
      </w:r>
      <w:r>
        <w:t>Infection</w:t>
      </w:r>
      <w:r>
        <w:rPr>
          <w:spacing w:val="-2"/>
        </w:rPr>
        <w:t xml:space="preserve"> Service</w:t>
      </w:r>
    </w:p>
    <w:p w14:paraId="5D2220E9" w14:textId="77777777" w:rsidR="00150D4D" w:rsidRDefault="00000000">
      <w:pPr>
        <w:pStyle w:val="BodyText"/>
        <w:tabs>
          <w:tab w:val="left" w:pos="1821"/>
        </w:tabs>
        <w:ind w:left="120" w:right="1760"/>
      </w:pPr>
      <w:r>
        <w:t>NIHR CCF</w:t>
      </w:r>
      <w:r>
        <w:tab/>
      </w:r>
      <w:r>
        <w:rPr>
          <w:spacing w:val="-49"/>
        </w:rPr>
        <w:t xml:space="preserve"> </w:t>
      </w:r>
      <w:r>
        <w:t>National</w:t>
      </w:r>
      <w:r>
        <w:rPr>
          <w:spacing w:val="-4"/>
        </w:rPr>
        <w:t xml:space="preserve"> </w:t>
      </w:r>
      <w:r>
        <w:t>Institute</w:t>
      </w:r>
      <w:r>
        <w:rPr>
          <w:spacing w:val="-4"/>
        </w:rPr>
        <w:t xml:space="preserve"> </w:t>
      </w:r>
      <w:r>
        <w:t>for</w:t>
      </w:r>
      <w:r>
        <w:rPr>
          <w:spacing w:val="-4"/>
        </w:rPr>
        <w:t xml:space="preserve"> </w:t>
      </w:r>
      <w:r>
        <w:t>Health</w:t>
      </w:r>
      <w:r>
        <w:rPr>
          <w:spacing w:val="-5"/>
        </w:rPr>
        <w:t xml:space="preserve"> </w:t>
      </w:r>
      <w:r>
        <w:t>Research</w:t>
      </w:r>
      <w:r>
        <w:rPr>
          <w:spacing w:val="-5"/>
        </w:rPr>
        <w:t xml:space="preserve"> </w:t>
      </w:r>
      <w:r>
        <w:t>Central</w:t>
      </w:r>
      <w:r>
        <w:rPr>
          <w:spacing w:val="-8"/>
        </w:rPr>
        <w:t xml:space="preserve"> </w:t>
      </w:r>
      <w:r>
        <w:t>Commissioning</w:t>
      </w:r>
      <w:r>
        <w:rPr>
          <w:spacing w:val="-6"/>
        </w:rPr>
        <w:t xml:space="preserve"> </w:t>
      </w:r>
      <w:r>
        <w:t xml:space="preserve">Facility </w:t>
      </w:r>
      <w:r>
        <w:rPr>
          <w:spacing w:val="-4"/>
        </w:rPr>
        <w:t>ODA</w:t>
      </w:r>
      <w:r>
        <w:tab/>
        <w:t>Official Development Assistance</w:t>
      </w:r>
    </w:p>
    <w:p w14:paraId="015569A8" w14:textId="77777777" w:rsidR="00150D4D" w:rsidRDefault="00000000">
      <w:pPr>
        <w:pStyle w:val="BodyText"/>
        <w:tabs>
          <w:tab w:val="left" w:pos="1822"/>
        </w:tabs>
        <w:ind w:left="120"/>
      </w:pPr>
      <w:r>
        <w:rPr>
          <w:spacing w:val="-5"/>
        </w:rPr>
        <w:t>PB</w:t>
      </w:r>
      <w:r>
        <w:tab/>
        <w:t>Project</w:t>
      </w:r>
      <w:r>
        <w:rPr>
          <w:spacing w:val="-6"/>
        </w:rPr>
        <w:t xml:space="preserve"> </w:t>
      </w:r>
      <w:r>
        <w:rPr>
          <w:spacing w:val="-4"/>
        </w:rPr>
        <w:t>Board</w:t>
      </w:r>
    </w:p>
    <w:p w14:paraId="44C311CC" w14:textId="77777777" w:rsidR="00150D4D" w:rsidRDefault="00000000">
      <w:pPr>
        <w:pStyle w:val="BodyText"/>
        <w:tabs>
          <w:tab w:val="left" w:pos="1822"/>
        </w:tabs>
        <w:spacing w:before="1"/>
        <w:ind w:left="120"/>
      </w:pPr>
      <w:r>
        <w:rPr>
          <w:spacing w:val="-5"/>
        </w:rPr>
        <w:t>PHE</w:t>
      </w:r>
      <w:r>
        <w:tab/>
        <w:t>Public</w:t>
      </w:r>
      <w:r>
        <w:rPr>
          <w:spacing w:val="-2"/>
        </w:rPr>
        <w:t xml:space="preserve"> </w:t>
      </w:r>
      <w:r>
        <w:t>Health</w:t>
      </w:r>
      <w:r>
        <w:rPr>
          <w:spacing w:val="-3"/>
        </w:rPr>
        <w:t xml:space="preserve"> </w:t>
      </w:r>
      <w:r>
        <w:rPr>
          <w:spacing w:val="-2"/>
        </w:rPr>
        <w:t>England</w:t>
      </w:r>
    </w:p>
    <w:p w14:paraId="0A8E88B2" w14:textId="77777777" w:rsidR="00150D4D" w:rsidRDefault="00000000">
      <w:pPr>
        <w:pStyle w:val="BodyText"/>
        <w:tabs>
          <w:tab w:val="left" w:pos="1821"/>
        </w:tabs>
        <w:ind w:left="120"/>
      </w:pPr>
      <w:r>
        <w:rPr>
          <w:spacing w:val="-5"/>
        </w:rPr>
        <w:t>SRO</w:t>
      </w:r>
      <w:r>
        <w:tab/>
        <w:t>Senior</w:t>
      </w:r>
      <w:r>
        <w:rPr>
          <w:spacing w:val="-4"/>
        </w:rPr>
        <w:t xml:space="preserve"> </w:t>
      </w:r>
      <w:r>
        <w:t>Responsible</w:t>
      </w:r>
      <w:r>
        <w:rPr>
          <w:spacing w:val="-4"/>
        </w:rPr>
        <w:t xml:space="preserve"> Owner</w:t>
      </w:r>
    </w:p>
    <w:p w14:paraId="191EBB7B" w14:textId="77777777" w:rsidR="00150D4D" w:rsidRDefault="00000000">
      <w:pPr>
        <w:pStyle w:val="BodyText"/>
        <w:tabs>
          <w:tab w:val="left" w:pos="1821"/>
        </w:tabs>
        <w:spacing w:line="267" w:lineRule="exact"/>
        <w:ind w:left="120"/>
      </w:pPr>
      <w:proofErr w:type="spellStart"/>
      <w:r>
        <w:rPr>
          <w:spacing w:val="-5"/>
        </w:rPr>
        <w:t>ToC</w:t>
      </w:r>
      <w:proofErr w:type="spellEnd"/>
      <w:r>
        <w:tab/>
        <w:t>Theory</w:t>
      </w:r>
      <w:r>
        <w:rPr>
          <w:spacing w:val="-3"/>
        </w:rPr>
        <w:t xml:space="preserve"> </w:t>
      </w:r>
      <w:r>
        <w:t>of</w:t>
      </w:r>
      <w:r>
        <w:rPr>
          <w:spacing w:val="-2"/>
        </w:rPr>
        <w:t xml:space="preserve"> Change</w:t>
      </w:r>
    </w:p>
    <w:p w14:paraId="4B0B149B" w14:textId="77777777" w:rsidR="00150D4D" w:rsidRDefault="00000000">
      <w:pPr>
        <w:pStyle w:val="BodyText"/>
        <w:tabs>
          <w:tab w:val="left" w:pos="1822"/>
        </w:tabs>
        <w:spacing w:line="267" w:lineRule="exact"/>
        <w:ind w:left="120"/>
      </w:pPr>
      <w:r>
        <w:rPr>
          <w:spacing w:val="-5"/>
        </w:rPr>
        <w:t>TSC</w:t>
      </w:r>
      <w:r>
        <w:tab/>
        <w:t>Technical</w:t>
      </w:r>
      <w:r>
        <w:rPr>
          <w:spacing w:val="-4"/>
        </w:rPr>
        <w:t xml:space="preserve"> </w:t>
      </w:r>
      <w:r>
        <w:t>Steering</w:t>
      </w:r>
      <w:r>
        <w:rPr>
          <w:spacing w:val="-4"/>
        </w:rPr>
        <w:t xml:space="preserve"> </w:t>
      </w:r>
      <w:r>
        <w:rPr>
          <w:spacing w:val="-2"/>
        </w:rPr>
        <w:t>Committee</w:t>
      </w:r>
    </w:p>
    <w:p w14:paraId="03225D9F" w14:textId="77777777" w:rsidR="00150D4D" w:rsidRDefault="00000000">
      <w:pPr>
        <w:pStyle w:val="BodyText"/>
        <w:tabs>
          <w:tab w:val="left" w:pos="1822"/>
        </w:tabs>
        <w:ind w:left="120"/>
      </w:pPr>
      <w:r>
        <w:t>UK-</w:t>
      </w:r>
      <w:r>
        <w:rPr>
          <w:spacing w:val="-5"/>
        </w:rPr>
        <w:t>EMT</w:t>
      </w:r>
      <w:r>
        <w:tab/>
        <w:t>UK</w:t>
      </w:r>
      <w:r>
        <w:rPr>
          <w:spacing w:val="-2"/>
        </w:rPr>
        <w:t xml:space="preserve"> </w:t>
      </w:r>
      <w:r>
        <w:t>Emergency</w:t>
      </w:r>
      <w:r>
        <w:rPr>
          <w:spacing w:val="-4"/>
        </w:rPr>
        <w:t xml:space="preserve"> </w:t>
      </w:r>
      <w:r>
        <w:t>Medical</w:t>
      </w:r>
      <w:r>
        <w:rPr>
          <w:spacing w:val="-3"/>
        </w:rPr>
        <w:t xml:space="preserve"> </w:t>
      </w:r>
      <w:r>
        <w:rPr>
          <w:spacing w:val="-4"/>
        </w:rPr>
        <w:t>Team</w:t>
      </w:r>
    </w:p>
    <w:p w14:paraId="586E5209" w14:textId="77777777" w:rsidR="00150D4D" w:rsidRDefault="00000000">
      <w:pPr>
        <w:pStyle w:val="BodyText"/>
        <w:tabs>
          <w:tab w:val="left" w:pos="1820"/>
        </w:tabs>
        <w:spacing w:before="1"/>
        <w:ind w:left="120"/>
      </w:pPr>
      <w:r>
        <w:rPr>
          <w:spacing w:val="-2"/>
        </w:rPr>
        <w:t>UKHSA</w:t>
      </w:r>
      <w:r>
        <w:tab/>
        <w:t>UK</w:t>
      </w:r>
      <w:r>
        <w:rPr>
          <w:spacing w:val="-2"/>
        </w:rPr>
        <w:t xml:space="preserve"> </w:t>
      </w:r>
      <w:r>
        <w:t>Health</w:t>
      </w:r>
      <w:r>
        <w:rPr>
          <w:spacing w:val="-5"/>
        </w:rPr>
        <w:t xml:space="preserve"> </w:t>
      </w:r>
      <w:r>
        <w:t xml:space="preserve">Security </w:t>
      </w:r>
      <w:r>
        <w:rPr>
          <w:spacing w:val="-2"/>
        </w:rPr>
        <w:t>Agency</w:t>
      </w:r>
    </w:p>
    <w:p w14:paraId="1B4E02BC" w14:textId="77777777" w:rsidR="00150D4D" w:rsidRDefault="00000000">
      <w:pPr>
        <w:pStyle w:val="BodyText"/>
        <w:tabs>
          <w:tab w:val="left" w:pos="1820"/>
        </w:tabs>
        <w:ind w:left="120" w:right="3376"/>
      </w:pPr>
      <w:r>
        <w:rPr>
          <w:spacing w:val="-2"/>
        </w:rPr>
        <w:t>UK-PHRST</w:t>
      </w:r>
      <w:r>
        <w:tab/>
      </w:r>
      <w:r>
        <w:rPr>
          <w:spacing w:val="-49"/>
        </w:rPr>
        <w:t xml:space="preserve"> </w:t>
      </w:r>
      <w:r>
        <w:t>United</w:t>
      </w:r>
      <w:r>
        <w:rPr>
          <w:spacing w:val="-6"/>
        </w:rPr>
        <w:t xml:space="preserve"> </w:t>
      </w:r>
      <w:r>
        <w:t>Kingdom</w:t>
      </w:r>
      <w:r>
        <w:rPr>
          <w:spacing w:val="-7"/>
        </w:rPr>
        <w:t xml:space="preserve"> </w:t>
      </w:r>
      <w:r>
        <w:t>Public</w:t>
      </w:r>
      <w:r>
        <w:rPr>
          <w:spacing w:val="-5"/>
        </w:rPr>
        <w:t xml:space="preserve"> </w:t>
      </w:r>
      <w:r>
        <w:t>Health</w:t>
      </w:r>
      <w:r>
        <w:rPr>
          <w:spacing w:val="-6"/>
        </w:rPr>
        <w:t xml:space="preserve"> </w:t>
      </w:r>
      <w:r>
        <w:t>Rapid</w:t>
      </w:r>
      <w:r>
        <w:rPr>
          <w:spacing w:val="-6"/>
        </w:rPr>
        <w:t xml:space="preserve"> </w:t>
      </w:r>
      <w:r>
        <w:t>Support</w:t>
      </w:r>
      <w:r>
        <w:rPr>
          <w:spacing w:val="-6"/>
        </w:rPr>
        <w:t xml:space="preserve"> </w:t>
      </w:r>
      <w:r>
        <w:t xml:space="preserve">Team </w:t>
      </w:r>
      <w:proofErr w:type="spellStart"/>
      <w:r>
        <w:rPr>
          <w:spacing w:val="-4"/>
        </w:rPr>
        <w:t>VfM</w:t>
      </w:r>
      <w:proofErr w:type="spellEnd"/>
      <w:r>
        <w:tab/>
        <w:t>Value for Money</w:t>
      </w:r>
    </w:p>
    <w:p w14:paraId="1ACB9A26" w14:textId="77777777" w:rsidR="00150D4D" w:rsidRDefault="00000000">
      <w:pPr>
        <w:pStyle w:val="BodyText"/>
        <w:tabs>
          <w:tab w:val="left" w:pos="1820"/>
        </w:tabs>
        <w:ind w:left="120"/>
      </w:pPr>
      <w:r>
        <w:rPr>
          <w:spacing w:val="-5"/>
        </w:rPr>
        <w:t>WHO</w:t>
      </w:r>
      <w:r>
        <w:tab/>
        <w:t>World</w:t>
      </w:r>
      <w:r>
        <w:rPr>
          <w:spacing w:val="-2"/>
        </w:rPr>
        <w:t xml:space="preserve"> </w:t>
      </w:r>
      <w:r>
        <w:t>Health</w:t>
      </w:r>
      <w:r>
        <w:rPr>
          <w:spacing w:val="-1"/>
        </w:rPr>
        <w:t xml:space="preserve"> </w:t>
      </w:r>
      <w:r>
        <w:rPr>
          <w:spacing w:val="-2"/>
        </w:rPr>
        <w:t>Organization</w:t>
      </w:r>
    </w:p>
    <w:p w14:paraId="0FE571F5" w14:textId="77777777" w:rsidR="00150D4D" w:rsidRDefault="00150D4D">
      <w:pPr>
        <w:sectPr w:rsidR="00150D4D">
          <w:pgSz w:w="11910" w:h="16840"/>
          <w:pgMar w:top="1380" w:right="840" w:bottom="920" w:left="1320" w:header="0" w:footer="736" w:gutter="0"/>
          <w:cols w:space="720"/>
        </w:sectPr>
      </w:pPr>
    </w:p>
    <w:p w14:paraId="705188C9" w14:textId="77777777" w:rsidR="00150D4D" w:rsidRDefault="00000000">
      <w:pPr>
        <w:pStyle w:val="Heading1"/>
        <w:numPr>
          <w:ilvl w:val="0"/>
          <w:numId w:val="44"/>
        </w:numPr>
        <w:tabs>
          <w:tab w:val="left" w:pos="480"/>
        </w:tabs>
        <w:spacing w:before="21"/>
      </w:pPr>
      <w:bookmarkStart w:id="0" w:name="_TOC_250061"/>
      <w:r>
        <w:rPr>
          <w:color w:val="2F5495"/>
          <w:w w:val="95"/>
        </w:rPr>
        <w:lastRenderedPageBreak/>
        <w:t>EXECUTIVE</w:t>
      </w:r>
      <w:r>
        <w:rPr>
          <w:color w:val="2F5495"/>
          <w:spacing w:val="44"/>
        </w:rPr>
        <w:t xml:space="preserve"> </w:t>
      </w:r>
      <w:bookmarkEnd w:id="0"/>
      <w:r>
        <w:rPr>
          <w:color w:val="2F5495"/>
          <w:spacing w:val="-2"/>
        </w:rPr>
        <w:t>SUMMARY</w:t>
      </w:r>
    </w:p>
    <w:p w14:paraId="02F97D7C" w14:textId="77777777" w:rsidR="00150D4D" w:rsidRDefault="00150D4D">
      <w:pPr>
        <w:pStyle w:val="BodyText"/>
        <w:spacing w:before="4"/>
        <w:rPr>
          <w:sz w:val="39"/>
        </w:rPr>
      </w:pPr>
    </w:p>
    <w:p w14:paraId="384FB844" w14:textId="77777777" w:rsidR="00150D4D" w:rsidRDefault="00000000">
      <w:pPr>
        <w:pStyle w:val="BodyText"/>
        <w:spacing w:line="259" w:lineRule="auto"/>
        <w:ind w:left="120" w:right="620"/>
      </w:pPr>
      <w:r>
        <w:t>Infectious disease outbreaks and epidemics continue to have a significant impact worldwide. The COVID-19 pandemic demonstrated the potential for rapid epidemic spread when an outbreak emerges. Countries across the globe now know that the impact of epidemics extend beyond loss of life</w:t>
      </w:r>
      <w:r>
        <w:rPr>
          <w:spacing w:val="-2"/>
        </w:rPr>
        <w:t xml:space="preserve"> </w:t>
      </w:r>
      <w:r>
        <w:t>and</w:t>
      </w:r>
      <w:r>
        <w:rPr>
          <w:spacing w:val="-3"/>
        </w:rPr>
        <w:t xml:space="preserve"> </w:t>
      </w:r>
      <w:r>
        <w:t>poor</w:t>
      </w:r>
      <w:r>
        <w:rPr>
          <w:spacing w:val="-4"/>
        </w:rPr>
        <w:t xml:space="preserve"> </w:t>
      </w:r>
      <w:r>
        <w:t>health,</w:t>
      </w:r>
      <w:r>
        <w:rPr>
          <w:spacing w:val="-2"/>
        </w:rPr>
        <w:t xml:space="preserve"> </w:t>
      </w:r>
      <w:r>
        <w:t>but</w:t>
      </w:r>
      <w:r>
        <w:rPr>
          <w:spacing w:val="-1"/>
        </w:rPr>
        <w:t xml:space="preserve"> </w:t>
      </w:r>
      <w:r>
        <w:t>also</w:t>
      </w:r>
      <w:r>
        <w:rPr>
          <w:spacing w:val="-2"/>
        </w:rPr>
        <w:t xml:space="preserve"> </w:t>
      </w:r>
      <w:r>
        <w:t>affect</w:t>
      </w:r>
      <w:r>
        <w:rPr>
          <w:spacing w:val="-5"/>
        </w:rPr>
        <w:t xml:space="preserve"> </w:t>
      </w:r>
      <w:r>
        <w:t>economic</w:t>
      </w:r>
      <w:r>
        <w:rPr>
          <w:spacing w:val="-1"/>
        </w:rPr>
        <w:t xml:space="preserve"> </w:t>
      </w:r>
      <w:r>
        <w:t>development,</w:t>
      </w:r>
      <w:r>
        <w:rPr>
          <w:spacing w:val="-4"/>
        </w:rPr>
        <w:t xml:space="preserve"> </w:t>
      </w:r>
      <w:r>
        <w:t>social</w:t>
      </w:r>
      <w:r>
        <w:rPr>
          <w:spacing w:val="-4"/>
        </w:rPr>
        <w:t xml:space="preserve"> </w:t>
      </w:r>
      <w:proofErr w:type="gramStart"/>
      <w:r>
        <w:t>order</w:t>
      </w:r>
      <w:proofErr w:type="gramEnd"/>
      <w:r>
        <w:rPr>
          <w:spacing w:val="-2"/>
        </w:rPr>
        <w:t xml:space="preserve"> </w:t>
      </w:r>
      <w:r>
        <w:t>and</w:t>
      </w:r>
      <w:r>
        <w:rPr>
          <w:spacing w:val="-3"/>
        </w:rPr>
        <w:t xml:space="preserve"> </w:t>
      </w:r>
      <w:r>
        <w:t>national</w:t>
      </w:r>
      <w:r>
        <w:rPr>
          <w:spacing w:val="-4"/>
        </w:rPr>
        <w:t xml:space="preserve"> </w:t>
      </w:r>
      <w:r>
        <w:t>security.</w:t>
      </w:r>
      <w:r>
        <w:rPr>
          <w:spacing w:val="-6"/>
        </w:rPr>
        <w:t xml:space="preserve"> </w:t>
      </w:r>
      <w:r>
        <w:t>While leadership in outbreak preparedness and response in low- and middle-income countries (LMICs) is growing, much work needs to be done to strengthen global capabilities to respond to outbreaks more quickly and more effectively.</w:t>
      </w:r>
    </w:p>
    <w:p w14:paraId="655CE7B6" w14:textId="77777777" w:rsidR="00150D4D" w:rsidRDefault="00000000">
      <w:pPr>
        <w:pStyle w:val="BodyText"/>
        <w:spacing w:before="159" w:line="259" w:lineRule="auto"/>
        <w:ind w:left="120" w:right="588"/>
      </w:pPr>
      <w:r>
        <w:t>With a remit to support countries to control disease outbreaks that threaten public health before they</w:t>
      </w:r>
      <w:r>
        <w:rPr>
          <w:spacing w:val="-4"/>
        </w:rPr>
        <w:t xml:space="preserve"> </w:t>
      </w:r>
      <w:r>
        <w:t>can</w:t>
      </w:r>
      <w:r>
        <w:rPr>
          <w:spacing w:val="-3"/>
        </w:rPr>
        <w:t xml:space="preserve"> </w:t>
      </w:r>
      <w:r>
        <w:t>develop</w:t>
      </w:r>
      <w:r>
        <w:rPr>
          <w:spacing w:val="-2"/>
        </w:rPr>
        <w:t xml:space="preserve"> </w:t>
      </w:r>
      <w:r>
        <w:t>into</w:t>
      </w:r>
      <w:r>
        <w:rPr>
          <w:spacing w:val="-4"/>
        </w:rPr>
        <w:t xml:space="preserve"> </w:t>
      </w:r>
      <w:r>
        <w:t>global</w:t>
      </w:r>
      <w:r>
        <w:rPr>
          <w:spacing w:val="-2"/>
        </w:rPr>
        <w:t xml:space="preserve"> </w:t>
      </w:r>
      <w:r>
        <w:t>emergencies,</w:t>
      </w:r>
      <w:r>
        <w:rPr>
          <w:spacing w:val="-2"/>
        </w:rPr>
        <w:t xml:space="preserve"> </w:t>
      </w:r>
      <w:r>
        <w:t>the</w:t>
      </w:r>
      <w:r>
        <w:rPr>
          <w:spacing w:val="-1"/>
        </w:rPr>
        <w:t xml:space="preserve"> </w:t>
      </w:r>
      <w:r>
        <w:rPr>
          <w:color w:val="0562C1"/>
          <w:u w:val="single" w:color="0562C1"/>
        </w:rPr>
        <w:t>UK</w:t>
      </w:r>
      <w:r>
        <w:rPr>
          <w:color w:val="0562C1"/>
          <w:spacing w:val="-4"/>
          <w:u w:val="single" w:color="0562C1"/>
        </w:rPr>
        <w:t xml:space="preserve"> </w:t>
      </w:r>
      <w:r>
        <w:rPr>
          <w:color w:val="0562C1"/>
          <w:u w:val="single" w:color="0562C1"/>
        </w:rPr>
        <w:t>Public</w:t>
      </w:r>
      <w:r>
        <w:rPr>
          <w:color w:val="0562C1"/>
          <w:spacing w:val="-2"/>
          <w:u w:val="single" w:color="0562C1"/>
        </w:rPr>
        <w:t xml:space="preserve"> </w:t>
      </w:r>
      <w:r>
        <w:rPr>
          <w:color w:val="0562C1"/>
          <w:u w:val="single" w:color="0562C1"/>
        </w:rPr>
        <w:t>Health</w:t>
      </w:r>
      <w:r>
        <w:rPr>
          <w:color w:val="0562C1"/>
          <w:spacing w:val="-3"/>
          <w:u w:val="single" w:color="0562C1"/>
        </w:rPr>
        <w:t xml:space="preserve"> </w:t>
      </w:r>
      <w:r>
        <w:rPr>
          <w:color w:val="0562C1"/>
          <w:u w:val="single" w:color="0562C1"/>
        </w:rPr>
        <w:t>Rapid</w:t>
      </w:r>
      <w:r>
        <w:rPr>
          <w:color w:val="0562C1"/>
          <w:spacing w:val="-3"/>
          <w:u w:val="single" w:color="0562C1"/>
        </w:rPr>
        <w:t xml:space="preserve"> </w:t>
      </w:r>
      <w:r>
        <w:rPr>
          <w:color w:val="0562C1"/>
          <w:u w:val="single" w:color="0562C1"/>
        </w:rPr>
        <w:t>Support</w:t>
      </w:r>
      <w:r>
        <w:rPr>
          <w:color w:val="0562C1"/>
          <w:spacing w:val="-1"/>
          <w:u w:val="single" w:color="0562C1"/>
        </w:rPr>
        <w:t xml:space="preserve"> </w:t>
      </w:r>
      <w:r>
        <w:rPr>
          <w:color w:val="0562C1"/>
          <w:u w:val="single" w:color="0562C1"/>
        </w:rPr>
        <w:t>Team</w:t>
      </w:r>
      <w:r>
        <w:rPr>
          <w:color w:val="0562C1"/>
          <w:spacing w:val="-2"/>
        </w:rPr>
        <w:t xml:space="preserve"> </w:t>
      </w:r>
      <w:r>
        <w:t>(UK-PHRST)</w:t>
      </w:r>
      <w:r>
        <w:rPr>
          <w:spacing w:val="-2"/>
        </w:rPr>
        <w:t xml:space="preserve"> </w:t>
      </w:r>
      <w:r>
        <w:t xml:space="preserve">was created in 2016 and is funded by UK aid from the Department of Health and Social Care. It is Jointly led by the </w:t>
      </w:r>
      <w:r>
        <w:rPr>
          <w:color w:val="0562C1"/>
          <w:u w:val="single" w:color="0562C1"/>
        </w:rPr>
        <w:t>UK Health Security Agency</w:t>
      </w:r>
      <w:r>
        <w:rPr>
          <w:color w:val="0562C1"/>
        </w:rPr>
        <w:t xml:space="preserve"> </w:t>
      </w:r>
      <w:r>
        <w:t xml:space="preserve">(UKHSA) - previously Public Health England (PHE) - and the London School of Hygiene and Tropical Medicine (LSHTM), this innovative partnership has an integrated triple-remit of outbreak response, </w:t>
      </w:r>
      <w:proofErr w:type="gramStart"/>
      <w:r>
        <w:t>research</w:t>
      </w:r>
      <w:proofErr w:type="gramEnd"/>
      <w:r>
        <w:t xml:space="preserve"> and capacity development to better enable the UK and international partners to respond to outbreaks of infectious diseases in LMICs</w:t>
      </w:r>
      <w:r>
        <w:rPr>
          <w:color w:val="0A0A0A"/>
        </w:rPr>
        <w:t>.</w:t>
      </w:r>
    </w:p>
    <w:p w14:paraId="38322E40" w14:textId="77777777" w:rsidR="00150D4D" w:rsidRDefault="00000000">
      <w:pPr>
        <w:pStyle w:val="BodyText"/>
        <w:spacing w:before="158" w:line="259" w:lineRule="auto"/>
        <w:ind w:left="120" w:right="658"/>
      </w:pPr>
      <w:r>
        <w:rPr>
          <w:color w:val="0A0A0A"/>
        </w:rPr>
        <w:t>The UK-PHRST model – an agile partnership between a world class national public health institute (UKHSA) and an internationally-renowned academic partner at the forefront of global health research (LSHTM) – is globally unique, widely respected and has greatly increased the speed and effectiveness of the UK’s response to global outbreak</w:t>
      </w:r>
      <w:r>
        <w:t xml:space="preserve">s. </w:t>
      </w:r>
      <w:r>
        <w:rPr>
          <w:color w:val="0A0A0A"/>
        </w:rPr>
        <w:t>Between April</w:t>
      </w:r>
      <w:r>
        <w:rPr>
          <w:color w:val="0A0A0A"/>
          <w:spacing w:val="-2"/>
        </w:rPr>
        <w:t xml:space="preserve"> </w:t>
      </w:r>
      <w:r>
        <w:rPr>
          <w:color w:val="0A0A0A"/>
        </w:rPr>
        <w:t>2017 and April 2022, the UK- PHRST has</w:t>
      </w:r>
      <w:r>
        <w:rPr>
          <w:color w:val="0A0A0A"/>
          <w:spacing w:val="-1"/>
        </w:rPr>
        <w:t xml:space="preserve"> </w:t>
      </w:r>
      <w:r>
        <w:rPr>
          <w:color w:val="0A0A0A"/>
        </w:rPr>
        <w:t>supported 26 outbreak responses, deploying 80 staff with</w:t>
      </w:r>
      <w:r>
        <w:rPr>
          <w:color w:val="0A0A0A"/>
          <w:spacing w:val="-1"/>
        </w:rPr>
        <w:t xml:space="preserve"> </w:t>
      </w:r>
      <w:r>
        <w:rPr>
          <w:color w:val="0A0A0A"/>
        </w:rPr>
        <w:t>522 person-weeks in the field to date. The UK-PHRST has also undertaken 42 research projects supporting outbreak prevention and response across a range of geographies and disciplines. The UK-PHRST continued to support global</w:t>
      </w:r>
      <w:r>
        <w:rPr>
          <w:color w:val="0A0A0A"/>
          <w:spacing w:val="-3"/>
        </w:rPr>
        <w:t xml:space="preserve"> </w:t>
      </w:r>
      <w:r>
        <w:rPr>
          <w:color w:val="0A0A0A"/>
        </w:rPr>
        <w:t>partners</w:t>
      </w:r>
      <w:r>
        <w:rPr>
          <w:color w:val="0A0A0A"/>
          <w:spacing w:val="-5"/>
        </w:rPr>
        <w:t xml:space="preserve"> </w:t>
      </w:r>
      <w:r>
        <w:rPr>
          <w:color w:val="0A0A0A"/>
        </w:rPr>
        <w:t>throughout</w:t>
      </w:r>
      <w:r>
        <w:rPr>
          <w:color w:val="0A0A0A"/>
          <w:spacing w:val="-5"/>
        </w:rPr>
        <w:t xml:space="preserve"> </w:t>
      </w:r>
      <w:r>
        <w:rPr>
          <w:color w:val="0A0A0A"/>
        </w:rPr>
        <w:t>the</w:t>
      </w:r>
      <w:r>
        <w:rPr>
          <w:color w:val="0A0A0A"/>
          <w:spacing w:val="-3"/>
        </w:rPr>
        <w:t xml:space="preserve"> </w:t>
      </w:r>
      <w:r>
        <w:rPr>
          <w:color w:val="0A0A0A"/>
        </w:rPr>
        <w:t>COVID-19</w:t>
      </w:r>
      <w:r>
        <w:rPr>
          <w:color w:val="0A0A0A"/>
          <w:spacing w:val="-2"/>
        </w:rPr>
        <w:t xml:space="preserve"> </w:t>
      </w:r>
      <w:r>
        <w:rPr>
          <w:color w:val="0A0A0A"/>
        </w:rPr>
        <w:t>pandemic,</w:t>
      </w:r>
      <w:r>
        <w:rPr>
          <w:color w:val="0A0A0A"/>
          <w:spacing w:val="-5"/>
        </w:rPr>
        <w:t xml:space="preserve"> </w:t>
      </w:r>
      <w:r>
        <w:rPr>
          <w:color w:val="0A0A0A"/>
        </w:rPr>
        <w:t>including</w:t>
      </w:r>
      <w:r>
        <w:rPr>
          <w:color w:val="0A0A0A"/>
          <w:spacing w:val="-3"/>
        </w:rPr>
        <w:t xml:space="preserve"> </w:t>
      </w:r>
      <w:r>
        <w:rPr>
          <w:color w:val="0A0A0A"/>
        </w:rPr>
        <w:t>providing</w:t>
      </w:r>
      <w:r>
        <w:rPr>
          <w:color w:val="0A0A0A"/>
          <w:spacing w:val="-3"/>
        </w:rPr>
        <w:t xml:space="preserve"> </w:t>
      </w:r>
      <w:r>
        <w:rPr>
          <w:color w:val="0A0A0A"/>
        </w:rPr>
        <w:t>remote</w:t>
      </w:r>
      <w:r>
        <w:rPr>
          <w:color w:val="0A0A0A"/>
          <w:spacing w:val="-5"/>
        </w:rPr>
        <w:t xml:space="preserve"> </w:t>
      </w:r>
      <w:r>
        <w:rPr>
          <w:color w:val="0A0A0A"/>
        </w:rPr>
        <w:t>and</w:t>
      </w:r>
      <w:r>
        <w:rPr>
          <w:color w:val="0A0A0A"/>
          <w:spacing w:val="-4"/>
        </w:rPr>
        <w:t xml:space="preserve"> </w:t>
      </w:r>
      <w:r>
        <w:rPr>
          <w:color w:val="0A0A0A"/>
        </w:rPr>
        <w:t>virtual</w:t>
      </w:r>
      <w:r>
        <w:rPr>
          <w:color w:val="0A0A0A"/>
          <w:spacing w:val="-5"/>
        </w:rPr>
        <w:t xml:space="preserve"> </w:t>
      </w:r>
      <w:r>
        <w:rPr>
          <w:color w:val="0A0A0A"/>
        </w:rPr>
        <w:t>support mechanisms for the first time.</w:t>
      </w:r>
    </w:p>
    <w:p w14:paraId="78250DC3" w14:textId="77777777" w:rsidR="00150D4D" w:rsidRDefault="00000000">
      <w:pPr>
        <w:pStyle w:val="BodyText"/>
        <w:spacing w:before="157" w:line="259" w:lineRule="auto"/>
        <w:ind w:left="120" w:right="588"/>
      </w:pPr>
      <w:r>
        <w:rPr>
          <w:color w:val="0A0A0A"/>
        </w:rPr>
        <w:t xml:space="preserve">Focusing on our three underpinning principles of partnerships, impact and learning, this Strategic Framework 2022 to 2025 sets out our objectives to build on the commitment, </w:t>
      </w:r>
      <w:proofErr w:type="gramStart"/>
      <w:r>
        <w:rPr>
          <w:color w:val="0A0A0A"/>
        </w:rPr>
        <w:t>impact</w:t>
      </w:r>
      <w:proofErr w:type="gramEnd"/>
      <w:r>
        <w:rPr>
          <w:color w:val="0A0A0A"/>
        </w:rPr>
        <w:t xml:space="preserve"> and effectiveness of the past 5 years of our operations. We have used our e</w:t>
      </w:r>
      <w:r>
        <w:t>xperience and learnings, together</w:t>
      </w:r>
      <w:r>
        <w:rPr>
          <w:spacing w:val="-2"/>
        </w:rPr>
        <w:t xml:space="preserve"> </w:t>
      </w:r>
      <w:r>
        <w:t>with</w:t>
      </w:r>
      <w:r>
        <w:rPr>
          <w:spacing w:val="-3"/>
        </w:rPr>
        <w:t xml:space="preserve"> </w:t>
      </w:r>
      <w:r>
        <w:t>systematic</w:t>
      </w:r>
      <w:r>
        <w:rPr>
          <w:spacing w:val="-2"/>
        </w:rPr>
        <w:t xml:space="preserve"> </w:t>
      </w:r>
      <w:r>
        <w:t>internal</w:t>
      </w:r>
      <w:r>
        <w:rPr>
          <w:spacing w:val="-2"/>
        </w:rPr>
        <w:t xml:space="preserve"> </w:t>
      </w:r>
      <w:r>
        <w:t>and</w:t>
      </w:r>
      <w:r>
        <w:rPr>
          <w:spacing w:val="-3"/>
        </w:rPr>
        <w:t xml:space="preserve"> </w:t>
      </w:r>
      <w:r>
        <w:t>external</w:t>
      </w:r>
      <w:r>
        <w:rPr>
          <w:spacing w:val="-4"/>
        </w:rPr>
        <w:t xml:space="preserve"> </w:t>
      </w:r>
      <w:r>
        <w:t>evaluations</w:t>
      </w:r>
      <w:r>
        <w:rPr>
          <w:spacing w:val="-2"/>
        </w:rPr>
        <w:t xml:space="preserve"> </w:t>
      </w:r>
      <w:r>
        <w:t>and</w:t>
      </w:r>
      <w:r>
        <w:rPr>
          <w:spacing w:val="-3"/>
        </w:rPr>
        <w:t xml:space="preserve"> </w:t>
      </w:r>
      <w:r>
        <w:t>evidence</w:t>
      </w:r>
      <w:r>
        <w:rPr>
          <w:spacing w:val="-2"/>
        </w:rPr>
        <w:t xml:space="preserve"> </w:t>
      </w:r>
      <w:r>
        <w:t>to</w:t>
      </w:r>
      <w:r>
        <w:rPr>
          <w:spacing w:val="-2"/>
        </w:rPr>
        <w:t xml:space="preserve"> </w:t>
      </w:r>
      <w:r>
        <w:t>develop</w:t>
      </w:r>
      <w:r>
        <w:rPr>
          <w:spacing w:val="-3"/>
        </w:rPr>
        <w:t xml:space="preserve"> </w:t>
      </w:r>
      <w:r>
        <w:t>the</w:t>
      </w:r>
      <w:r>
        <w:rPr>
          <w:spacing w:val="-4"/>
        </w:rPr>
        <w:t xml:space="preserve"> </w:t>
      </w:r>
      <w:r>
        <w:t>framework. Feedback from evaluations</w:t>
      </w:r>
      <w:r>
        <w:rPr>
          <w:spacing w:val="-3"/>
        </w:rPr>
        <w:t xml:space="preserve"> </w:t>
      </w:r>
      <w:r>
        <w:t>and</w:t>
      </w:r>
      <w:r>
        <w:rPr>
          <w:spacing w:val="-1"/>
        </w:rPr>
        <w:t xml:space="preserve"> </w:t>
      </w:r>
      <w:r>
        <w:t>our</w:t>
      </w:r>
      <w:r>
        <w:rPr>
          <w:spacing w:val="-2"/>
        </w:rPr>
        <w:t xml:space="preserve"> </w:t>
      </w:r>
      <w:r>
        <w:t>engagement</w:t>
      </w:r>
      <w:r>
        <w:rPr>
          <w:spacing w:val="-1"/>
        </w:rPr>
        <w:t xml:space="preserve"> </w:t>
      </w:r>
      <w:r>
        <w:t>with</w:t>
      </w:r>
      <w:r>
        <w:rPr>
          <w:spacing w:val="-3"/>
        </w:rPr>
        <w:t xml:space="preserve"> </w:t>
      </w:r>
      <w:r>
        <w:t>UK and</w:t>
      </w:r>
      <w:r>
        <w:rPr>
          <w:spacing w:val="-1"/>
        </w:rPr>
        <w:t xml:space="preserve"> </w:t>
      </w:r>
      <w:r>
        <w:t>international partners highlighted</w:t>
      </w:r>
      <w:r>
        <w:rPr>
          <w:spacing w:val="-1"/>
        </w:rPr>
        <w:t xml:space="preserve"> </w:t>
      </w:r>
      <w:r>
        <w:t>the need for flexibility and responsiveness in the support that is offered.</w:t>
      </w:r>
    </w:p>
    <w:p w14:paraId="408DDABD" w14:textId="77777777" w:rsidR="00150D4D" w:rsidRDefault="00000000">
      <w:pPr>
        <w:pStyle w:val="BodyText"/>
        <w:spacing w:before="161" w:line="259" w:lineRule="auto"/>
        <w:ind w:left="120" w:right="620"/>
      </w:pPr>
      <w:proofErr w:type="gramStart"/>
      <w:r>
        <w:t>In</w:t>
      </w:r>
      <w:r>
        <w:rPr>
          <w:spacing w:val="-2"/>
        </w:rPr>
        <w:t xml:space="preserve"> </w:t>
      </w:r>
      <w:r>
        <w:t>order</w:t>
      </w:r>
      <w:r>
        <w:rPr>
          <w:spacing w:val="-3"/>
        </w:rPr>
        <w:t xml:space="preserve"> </w:t>
      </w:r>
      <w:r>
        <w:t>to</w:t>
      </w:r>
      <w:proofErr w:type="gramEnd"/>
      <w:r>
        <w:rPr>
          <w:spacing w:val="-1"/>
        </w:rPr>
        <w:t xml:space="preserve"> </w:t>
      </w:r>
      <w:r>
        <w:t>deliver</w:t>
      </w:r>
      <w:r>
        <w:rPr>
          <w:spacing w:val="-3"/>
        </w:rPr>
        <w:t xml:space="preserve"> </w:t>
      </w:r>
      <w:r>
        <w:t>our</w:t>
      </w:r>
      <w:r>
        <w:rPr>
          <w:spacing w:val="-1"/>
        </w:rPr>
        <w:t xml:space="preserve"> </w:t>
      </w:r>
      <w:r>
        <w:t>strategic</w:t>
      </w:r>
      <w:r>
        <w:rPr>
          <w:spacing w:val="-1"/>
        </w:rPr>
        <w:t xml:space="preserve"> </w:t>
      </w:r>
      <w:r>
        <w:t>objectives</w:t>
      </w:r>
      <w:r>
        <w:rPr>
          <w:spacing w:val="-4"/>
        </w:rPr>
        <w:t xml:space="preserve"> </w:t>
      </w:r>
      <w:r>
        <w:t>across</w:t>
      </w:r>
      <w:r>
        <w:rPr>
          <w:spacing w:val="-1"/>
        </w:rPr>
        <w:t xml:space="preserve"> </w:t>
      </w:r>
      <w:r>
        <w:t>the</w:t>
      </w:r>
      <w:r>
        <w:rPr>
          <w:spacing w:val="-1"/>
        </w:rPr>
        <w:t xml:space="preserve"> </w:t>
      </w:r>
      <w:r>
        <w:t>next</w:t>
      </w:r>
      <w:r>
        <w:rPr>
          <w:spacing w:val="-2"/>
        </w:rPr>
        <w:t xml:space="preserve"> </w:t>
      </w:r>
      <w:r>
        <w:t>three</w:t>
      </w:r>
      <w:r>
        <w:rPr>
          <w:spacing w:val="-3"/>
        </w:rPr>
        <w:t xml:space="preserve"> </w:t>
      </w:r>
      <w:r>
        <w:t>years,</w:t>
      </w:r>
      <w:r>
        <w:rPr>
          <w:spacing w:val="-5"/>
        </w:rPr>
        <w:t xml:space="preserve"> </w:t>
      </w:r>
      <w:r>
        <w:t>our</w:t>
      </w:r>
      <w:r>
        <w:rPr>
          <w:spacing w:val="-2"/>
        </w:rPr>
        <w:t xml:space="preserve"> </w:t>
      </w:r>
      <w:r>
        <w:rPr>
          <w:color w:val="0A0A0A"/>
        </w:rPr>
        <w:t>staffing</w:t>
      </w:r>
      <w:r>
        <w:rPr>
          <w:color w:val="0A0A0A"/>
          <w:spacing w:val="-3"/>
        </w:rPr>
        <w:t xml:space="preserve"> </w:t>
      </w:r>
      <w:r>
        <w:rPr>
          <w:color w:val="0A0A0A"/>
        </w:rPr>
        <w:t>capacity</w:t>
      </w:r>
      <w:r>
        <w:rPr>
          <w:color w:val="0A0A0A"/>
          <w:spacing w:val="-4"/>
        </w:rPr>
        <w:t xml:space="preserve"> </w:t>
      </w:r>
      <w:r>
        <w:rPr>
          <w:color w:val="0A0A0A"/>
        </w:rPr>
        <w:t>will</w:t>
      </w:r>
      <w:r>
        <w:rPr>
          <w:color w:val="0A0A0A"/>
          <w:spacing w:val="-1"/>
        </w:rPr>
        <w:t xml:space="preserve"> </w:t>
      </w:r>
      <w:r>
        <w:rPr>
          <w:color w:val="0A0A0A"/>
        </w:rPr>
        <w:t xml:space="preserve">be scaled up to </w:t>
      </w:r>
      <w:proofErr w:type="spellStart"/>
      <w:r>
        <w:rPr>
          <w:color w:val="0A0A0A"/>
        </w:rPr>
        <w:t>maximise</w:t>
      </w:r>
      <w:proofErr w:type="spellEnd"/>
      <w:r>
        <w:rPr>
          <w:color w:val="0A0A0A"/>
        </w:rPr>
        <w:t xml:space="preserve"> the impact of our outbreak response, build resilience and enable a more ambitious research and capacity development agenda.</w:t>
      </w:r>
    </w:p>
    <w:p w14:paraId="1D0D69E4" w14:textId="77777777" w:rsidR="00150D4D" w:rsidRDefault="00000000">
      <w:pPr>
        <w:pStyle w:val="Heading4"/>
        <w:spacing w:before="159"/>
      </w:pPr>
      <w:r>
        <w:t>Dr</w:t>
      </w:r>
      <w:r>
        <w:rPr>
          <w:spacing w:val="-1"/>
        </w:rPr>
        <w:t xml:space="preserve"> </w:t>
      </w:r>
      <w:r>
        <w:t>Ben</w:t>
      </w:r>
      <w:r>
        <w:rPr>
          <w:spacing w:val="-2"/>
        </w:rPr>
        <w:t xml:space="preserve"> Gannon</w:t>
      </w:r>
    </w:p>
    <w:p w14:paraId="26A41284" w14:textId="77777777" w:rsidR="00150D4D" w:rsidRDefault="00000000">
      <w:pPr>
        <w:pStyle w:val="BodyText"/>
        <w:spacing w:before="20" w:line="259" w:lineRule="auto"/>
        <w:ind w:left="120" w:right="6782"/>
      </w:pPr>
      <w:r>
        <w:t>Interim</w:t>
      </w:r>
      <w:r>
        <w:rPr>
          <w:spacing w:val="-13"/>
        </w:rPr>
        <w:t xml:space="preserve"> </w:t>
      </w:r>
      <w:r>
        <w:t>Director,</w:t>
      </w:r>
      <w:r>
        <w:rPr>
          <w:spacing w:val="-12"/>
        </w:rPr>
        <w:t xml:space="preserve"> </w:t>
      </w:r>
      <w:r>
        <w:t>UK-PHRST May, 2022</w:t>
      </w:r>
    </w:p>
    <w:p w14:paraId="7F671EC0" w14:textId="77777777" w:rsidR="00150D4D" w:rsidRDefault="00150D4D">
      <w:pPr>
        <w:spacing w:line="259" w:lineRule="auto"/>
        <w:sectPr w:rsidR="00150D4D">
          <w:pgSz w:w="11910" w:h="16840"/>
          <w:pgMar w:top="1400" w:right="840" w:bottom="920" w:left="1320" w:header="0" w:footer="736" w:gutter="0"/>
          <w:cols w:space="720"/>
        </w:sectPr>
      </w:pPr>
    </w:p>
    <w:p w14:paraId="3213B2EC" w14:textId="77777777" w:rsidR="00150D4D" w:rsidRDefault="00000000">
      <w:pPr>
        <w:pStyle w:val="Heading1"/>
        <w:numPr>
          <w:ilvl w:val="0"/>
          <w:numId w:val="44"/>
        </w:numPr>
        <w:tabs>
          <w:tab w:val="left" w:pos="432"/>
        </w:tabs>
        <w:spacing w:before="21"/>
        <w:ind w:left="431" w:hanging="312"/>
      </w:pPr>
      <w:bookmarkStart w:id="1" w:name="_TOC_250060"/>
      <w:r>
        <w:rPr>
          <w:color w:val="2F5495"/>
          <w:w w:val="95"/>
        </w:rPr>
        <w:lastRenderedPageBreak/>
        <w:t>STRATEGIC</w:t>
      </w:r>
      <w:r>
        <w:rPr>
          <w:color w:val="2F5495"/>
          <w:spacing w:val="29"/>
        </w:rPr>
        <w:t xml:space="preserve"> </w:t>
      </w:r>
      <w:r>
        <w:rPr>
          <w:color w:val="2F5495"/>
          <w:w w:val="95"/>
        </w:rPr>
        <w:t>OBJECTIVES</w:t>
      </w:r>
      <w:r>
        <w:rPr>
          <w:color w:val="2F5495"/>
          <w:spacing w:val="32"/>
        </w:rPr>
        <w:t xml:space="preserve"> </w:t>
      </w:r>
      <w:r>
        <w:rPr>
          <w:color w:val="2F5495"/>
          <w:w w:val="95"/>
        </w:rPr>
        <w:t>AND</w:t>
      </w:r>
      <w:r>
        <w:rPr>
          <w:color w:val="2F5495"/>
          <w:spacing w:val="31"/>
        </w:rPr>
        <w:t xml:space="preserve"> </w:t>
      </w:r>
      <w:r>
        <w:rPr>
          <w:color w:val="2F5495"/>
          <w:w w:val="95"/>
        </w:rPr>
        <w:t>PRIORITIES</w:t>
      </w:r>
      <w:r>
        <w:rPr>
          <w:color w:val="2F5495"/>
          <w:spacing w:val="27"/>
        </w:rPr>
        <w:t xml:space="preserve"> </w:t>
      </w:r>
      <w:r>
        <w:rPr>
          <w:color w:val="2F5495"/>
          <w:w w:val="95"/>
        </w:rPr>
        <w:t>2022</w:t>
      </w:r>
      <w:r>
        <w:rPr>
          <w:color w:val="2F5495"/>
          <w:spacing w:val="31"/>
        </w:rPr>
        <w:t xml:space="preserve"> </w:t>
      </w:r>
      <w:r>
        <w:rPr>
          <w:color w:val="2F5495"/>
          <w:w w:val="95"/>
        </w:rPr>
        <w:t>to</w:t>
      </w:r>
      <w:r>
        <w:rPr>
          <w:color w:val="2F5495"/>
          <w:spacing w:val="32"/>
        </w:rPr>
        <w:t xml:space="preserve"> </w:t>
      </w:r>
      <w:bookmarkEnd w:id="1"/>
      <w:r>
        <w:rPr>
          <w:color w:val="2F5495"/>
          <w:spacing w:val="-4"/>
          <w:w w:val="95"/>
        </w:rPr>
        <w:t>2025</w:t>
      </w:r>
    </w:p>
    <w:p w14:paraId="38C3D549" w14:textId="77777777" w:rsidR="00150D4D" w:rsidRDefault="00150D4D">
      <w:pPr>
        <w:pStyle w:val="BodyText"/>
        <w:spacing w:before="4"/>
        <w:rPr>
          <w:sz w:val="39"/>
        </w:rPr>
      </w:pPr>
    </w:p>
    <w:p w14:paraId="4BDA2B49" w14:textId="77777777" w:rsidR="00150D4D" w:rsidRDefault="00000000">
      <w:pPr>
        <w:pStyle w:val="BodyText"/>
        <w:spacing w:line="259" w:lineRule="auto"/>
        <w:ind w:left="120" w:right="620"/>
      </w:pPr>
      <w:r>
        <w:t>The</w:t>
      </w:r>
      <w:r>
        <w:rPr>
          <w:spacing w:val="-2"/>
        </w:rPr>
        <w:t xml:space="preserve"> </w:t>
      </w:r>
      <w:r>
        <w:t>UK-PHRST</w:t>
      </w:r>
      <w:r>
        <w:rPr>
          <w:spacing w:val="-3"/>
        </w:rPr>
        <w:t xml:space="preserve"> </w:t>
      </w:r>
      <w:r>
        <w:rPr>
          <w:b/>
        </w:rPr>
        <w:t>OBJECTIVES</w:t>
      </w:r>
      <w:r>
        <w:rPr>
          <w:b/>
          <w:spacing w:val="-2"/>
        </w:rPr>
        <w:t xml:space="preserve"> </w:t>
      </w:r>
      <w:r>
        <w:t>for</w:t>
      </w:r>
      <w:r>
        <w:rPr>
          <w:spacing w:val="-4"/>
        </w:rPr>
        <w:t xml:space="preserve"> </w:t>
      </w:r>
      <w:r>
        <w:t>2022</w:t>
      </w:r>
      <w:r>
        <w:rPr>
          <w:spacing w:val="-4"/>
        </w:rPr>
        <w:t xml:space="preserve"> </w:t>
      </w:r>
      <w:r>
        <w:t>to</w:t>
      </w:r>
      <w:r>
        <w:rPr>
          <w:spacing w:val="-2"/>
        </w:rPr>
        <w:t xml:space="preserve"> </w:t>
      </w:r>
      <w:r>
        <w:t>2025</w:t>
      </w:r>
      <w:r>
        <w:rPr>
          <w:spacing w:val="-2"/>
        </w:rPr>
        <w:t xml:space="preserve"> </w:t>
      </w:r>
      <w:r>
        <w:t>define</w:t>
      </w:r>
      <w:r>
        <w:rPr>
          <w:spacing w:val="-2"/>
        </w:rPr>
        <w:t xml:space="preserve"> </w:t>
      </w:r>
      <w:r>
        <w:t>the</w:t>
      </w:r>
      <w:r>
        <w:rPr>
          <w:spacing w:val="-2"/>
        </w:rPr>
        <w:t xml:space="preserve"> </w:t>
      </w:r>
      <w:r>
        <w:t>triple</w:t>
      </w:r>
      <w:r>
        <w:rPr>
          <w:spacing w:val="-4"/>
        </w:rPr>
        <w:t xml:space="preserve"> </w:t>
      </w:r>
      <w:r>
        <w:t>mandate</w:t>
      </w:r>
      <w:r>
        <w:rPr>
          <w:spacing w:val="-4"/>
        </w:rPr>
        <w:t xml:space="preserve"> </w:t>
      </w:r>
      <w:r>
        <w:t>across</w:t>
      </w:r>
      <w:r>
        <w:rPr>
          <w:spacing w:val="-5"/>
        </w:rPr>
        <w:t xml:space="preserve"> </w:t>
      </w:r>
      <w:r>
        <w:t>outbreak</w:t>
      </w:r>
      <w:r>
        <w:rPr>
          <w:spacing w:val="-1"/>
        </w:rPr>
        <w:t xml:space="preserve"> </w:t>
      </w:r>
      <w:r>
        <w:t xml:space="preserve">response, </w:t>
      </w:r>
      <w:proofErr w:type="gramStart"/>
      <w:r>
        <w:t>research</w:t>
      </w:r>
      <w:proofErr w:type="gramEnd"/>
      <w:r>
        <w:t xml:space="preserve"> and capacity development:</w:t>
      </w:r>
    </w:p>
    <w:p w14:paraId="0BBB5A3A" w14:textId="77777777" w:rsidR="00150D4D" w:rsidRDefault="00000000">
      <w:pPr>
        <w:pStyle w:val="ListParagraph"/>
        <w:numPr>
          <w:ilvl w:val="1"/>
          <w:numId w:val="44"/>
        </w:numPr>
        <w:tabs>
          <w:tab w:val="left" w:pos="840"/>
        </w:tabs>
        <w:spacing w:before="159"/>
        <w:ind w:right="741"/>
      </w:pPr>
      <w:r>
        <w:t>supporting</w:t>
      </w:r>
      <w:r>
        <w:rPr>
          <w:spacing w:val="-1"/>
        </w:rPr>
        <w:t xml:space="preserve"> </w:t>
      </w:r>
      <w:r>
        <w:t>partners</w:t>
      </w:r>
      <w:r>
        <w:rPr>
          <w:spacing w:val="-1"/>
        </w:rPr>
        <w:t xml:space="preserve"> </w:t>
      </w:r>
      <w:r>
        <w:t>in</w:t>
      </w:r>
      <w:r>
        <w:rPr>
          <w:spacing w:val="-5"/>
        </w:rPr>
        <w:t xml:space="preserve"> </w:t>
      </w:r>
      <w:r>
        <w:t>LMICs</w:t>
      </w:r>
      <w:r>
        <w:rPr>
          <w:spacing w:val="-3"/>
        </w:rPr>
        <w:t xml:space="preserve"> </w:t>
      </w:r>
      <w:r>
        <w:t>to</w:t>
      </w:r>
      <w:r>
        <w:rPr>
          <w:spacing w:val="-3"/>
        </w:rPr>
        <w:t xml:space="preserve"> </w:t>
      </w:r>
      <w:r>
        <w:t>prepare</w:t>
      </w:r>
      <w:r>
        <w:rPr>
          <w:spacing w:val="-3"/>
        </w:rPr>
        <w:t xml:space="preserve"> </w:t>
      </w:r>
      <w:r>
        <w:t>for,</w:t>
      </w:r>
      <w:r>
        <w:rPr>
          <w:spacing w:val="-3"/>
        </w:rPr>
        <w:t xml:space="preserve"> </w:t>
      </w:r>
      <w:r>
        <w:t>prevent,</w:t>
      </w:r>
      <w:r>
        <w:rPr>
          <w:spacing w:val="-7"/>
        </w:rPr>
        <w:t xml:space="preserve"> </w:t>
      </w:r>
      <w:proofErr w:type="gramStart"/>
      <w:r>
        <w:t>detect</w:t>
      </w:r>
      <w:proofErr w:type="gramEnd"/>
      <w:r>
        <w:rPr>
          <w:spacing w:val="-5"/>
        </w:rPr>
        <w:t xml:space="preserve"> </w:t>
      </w:r>
      <w:r>
        <w:t>and</w:t>
      </w:r>
      <w:r>
        <w:rPr>
          <w:spacing w:val="-1"/>
        </w:rPr>
        <w:t xml:space="preserve"> </w:t>
      </w:r>
      <w:r>
        <w:t>respond</w:t>
      </w:r>
      <w:r>
        <w:rPr>
          <w:spacing w:val="-1"/>
        </w:rPr>
        <w:t xml:space="preserve"> </w:t>
      </w:r>
      <w:r>
        <w:t>rapidly</w:t>
      </w:r>
      <w:r>
        <w:rPr>
          <w:spacing w:val="-3"/>
        </w:rPr>
        <w:t xml:space="preserve"> </w:t>
      </w:r>
      <w:r>
        <w:t>to</w:t>
      </w:r>
      <w:r>
        <w:rPr>
          <w:spacing w:val="-1"/>
        </w:rPr>
        <w:t xml:space="preserve"> </w:t>
      </w:r>
      <w:r>
        <w:t xml:space="preserve">disease outbreaks, with the aim of stopping a public health threat from becoming a health </w:t>
      </w:r>
      <w:r>
        <w:rPr>
          <w:spacing w:val="-2"/>
        </w:rPr>
        <w:t>emergency</w:t>
      </w:r>
    </w:p>
    <w:p w14:paraId="2D811A38" w14:textId="77777777" w:rsidR="00150D4D" w:rsidRDefault="00150D4D">
      <w:pPr>
        <w:pStyle w:val="BodyText"/>
        <w:spacing w:before="1"/>
      </w:pPr>
    </w:p>
    <w:p w14:paraId="4CD7A432" w14:textId="77777777" w:rsidR="00150D4D" w:rsidRDefault="00000000">
      <w:pPr>
        <w:pStyle w:val="ListParagraph"/>
        <w:numPr>
          <w:ilvl w:val="1"/>
          <w:numId w:val="44"/>
        </w:numPr>
        <w:tabs>
          <w:tab w:val="left" w:pos="840"/>
        </w:tabs>
        <w:ind w:right="890"/>
      </w:pPr>
      <w:r>
        <w:t>identify</w:t>
      </w:r>
      <w:r>
        <w:rPr>
          <w:spacing w:val="-1"/>
        </w:rPr>
        <w:t xml:space="preserve"> </w:t>
      </w:r>
      <w:r>
        <w:t>research</w:t>
      </w:r>
      <w:r>
        <w:rPr>
          <w:spacing w:val="-6"/>
        </w:rPr>
        <w:t xml:space="preserve"> </w:t>
      </w:r>
      <w:r>
        <w:t>questions</w:t>
      </w:r>
      <w:r>
        <w:rPr>
          <w:spacing w:val="-5"/>
        </w:rPr>
        <w:t xml:space="preserve"> </w:t>
      </w:r>
      <w:r>
        <w:t>with</w:t>
      </w:r>
      <w:r>
        <w:rPr>
          <w:spacing w:val="-3"/>
        </w:rPr>
        <w:t xml:space="preserve"> </w:t>
      </w:r>
      <w:r>
        <w:t>partners</w:t>
      </w:r>
      <w:r>
        <w:rPr>
          <w:spacing w:val="-2"/>
        </w:rPr>
        <w:t xml:space="preserve"> </w:t>
      </w:r>
      <w:r>
        <w:t>and</w:t>
      </w:r>
      <w:r>
        <w:rPr>
          <w:spacing w:val="-3"/>
        </w:rPr>
        <w:t xml:space="preserve"> </w:t>
      </w:r>
      <w:r>
        <w:t>deliver</w:t>
      </w:r>
      <w:r>
        <w:rPr>
          <w:spacing w:val="-6"/>
        </w:rPr>
        <w:t xml:space="preserve"> </w:t>
      </w:r>
      <w:r>
        <w:t>rigorous</w:t>
      </w:r>
      <w:r>
        <w:rPr>
          <w:spacing w:val="-2"/>
        </w:rPr>
        <w:t xml:space="preserve"> </w:t>
      </w:r>
      <w:r>
        <w:t>research</w:t>
      </w:r>
      <w:r>
        <w:rPr>
          <w:spacing w:val="-3"/>
        </w:rPr>
        <w:t xml:space="preserve"> </w:t>
      </w:r>
      <w:r>
        <w:t>with</w:t>
      </w:r>
      <w:r>
        <w:rPr>
          <w:spacing w:val="-3"/>
        </w:rPr>
        <w:t xml:space="preserve"> </w:t>
      </w:r>
      <w:r>
        <w:t>partners</w:t>
      </w:r>
      <w:r>
        <w:rPr>
          <w:spacing w:val="-2"/>
        </w:rPr>
        <w:t xml:space="preserve"> </w:t>
      </w:r>
      <w:r>
        <w:t>that improves the evidence base for best practice in disease outbreak response in LMICs</w:t>
      </w:r>
    </w:p>
    <w:p w14:paraId="07C2E171" w14:textId="77777777" w:rsidR="00150D4D" w:rsidRDefault="00150D4D">
      <w:pPr>
        <w:pStyle w:val="BodyText"/>
        <w:spacing w:before="8"/>
        <w:rPr>
          <w:sz w:val="23"/>
        </w:rPr>
      </w:pPr>
    </w:p>
    <w:p w14:paraId="5A4F6645" w14:textId="77777777" w:rsidR="00150D4D" w:rsidRDefault="00000000">
      <w:pPr>
        <w:pStyle w:val="ListParagraph"/>
        <w:numPr>
          <w:ilvl w:val="1"/>
          <w:numId w:val="44"/>
        </w:numPr>
        <w:tabs>
          <w:tab w:val="left" w:pos="840"/>
        </w:tabs>
        <w:ind w:right="1180"/>
      </w:pPr>
      <w:r>
        <w:t>supporting</w:t>
      </w:r>
      <w:r>
        <w:rPr>
          <w:spacing w:val="-3"/>
        </w:rPr>
        <w:t xml:space="preserve"> </w:t>
      </w:r>
      <w:r>
        <w:t>the</w:t>
      </w:r>
      <w:r>
        <w:rPr>
          <w:spacing w:val="-3"/>
        </w:rPr>
        <w:t xml:space="preserve"> </w:t>
      </w:r>
      <w:r>
        <w:t>development</w:t>
      </w:r>
      <w:r>
        <w:rPr>
          <w:spacing w:val="-2"/>
        </w:rPr>
        <w:t xml:space="preserve"> </w:t>
      </w:r>
      <w:r>
        <w:t>of</w:t>
      </w:r>
      <w:r>
        <w:rPr>
          <w:spacing w:val="-3"/>
        </w:rPr>
        <w:t xml:space="preserve"> </w:t>
      </w:r>
      <w:r>
        <w:t>in-country</w:t>
      </w:r>
      <w:r>
        <w:rPr>
          <w:spacing w:val="-6"/>
        </w:rPr>
        <w:t xml:space="preserve"> </w:t>
      </w:r>
      <w:r>
        <w:t>capacity</w:t>
      </w:r>
      <w:r>
        <w:rPr>
          <w:spacing w:val="-3"/>
        </w:rPr>
        <w:t xml:space="preserve"> </w:t>
      </w:r>
      <w:r>
        <w:t>for</w:t>
      </w:r>
      <w:r>
        <w:rPr>
          <w:spacing w:val="-3"/>
        </w:rPr>
        <w:t xml:space="preserve"> </w:t>
      </w:r>
      <w:r>
        <w:t>an</w:t>
      </w:r>
      <w:r>
        <w:rPr>
          <w:spacing w:val="-4"/>
        </w:rPr>
        <w:t xml:space="preserve"> </w:t>
      </w:r>
      <w:r>
        <w:t>improved</w:t>
      </w:r>
      <w:r>
        <w:rPr>
          <w:spacing w:val="-4"/>
        </w:rPr>
        <w:t xml:space="preserve"> </w:t>
      </w:r>
      <w:r>
        <w:t>and</w:t>
      </w:r>
      <w:r>
        <w:rPr>
          <w:spacing w:val="-4"/>
        </w:rPr>
        <w:t xml:space="preserve"> </w:t>
      </w:r>
      <w:r>
        <w:t>rapid</w:t>
      </w:r>
      <w:r>
        <w:rPr>
          <w:spacing w:val="-4"/>
        </w:rPr>
        <w:t xml:space="preserve"> </w:t>
      </w:r>
      <w:r>
        <w:t xml:space="preserve">national response to prepare for, prevent, </w:t>
      </w:r>
      <w:proofErr w:type="gramStart"/>
      <w:r>
        <w:t>detect</w:t>
      </w:r>
      <w:proofErr w:type="gramEnd"/>
      <w:r>
        <w:t xml:space="preserve"> and respond to disease outbreaks</w:t>
      </w:r>
    </w:p>
    <w:p w14:paraId="33134414" w14:textId="77777777" w:rsidR="00150D4D" w:rsidRDefault="00150D4D">
      <w:pPr>
        <w:pStyle w:val="BodyText"/>
      </w:pPr>
    </w:p>
    <w:p w14:paraId="05277309" w14:textId="77777777" w:rsidR="00150D4D" w:rsidRDefault="00000000">
      <w:pPr>
        <w:pStyle w:val="BodyText"/>
        <w:spacing w:before="183" w:line="256" w:lineRule="auto"/>
        <w:ind w:left="120" w:right="658"/>
      </w:pPr>
      <w:r>
        <w:t>This</w:t>
      </w:r>
      <w:r>
        <w:rPr>
          <w:spacing w:val="-2"/>
        </w:rPr>
        <w:t xml:space="preserve"> </w:t>
      </w:r>
      <w:r>
        <w:t>strategic</w:t>
      </w:r>
      <w:r>
        <w:rPr>
          <w:spacing w:val="-2"/>
        </w:rPr>
        <w:t xml:space="preserve"> </w:t>
      </w:r>
      <w:r>
        <w:t>framework</w:t>
      </w:r>
      <w:r>
        <w:rPr>
          <w:spacing w:val="-2"/>
        </w:rPr>
        <w:t xml:space="preserve"> </w:t>
      </w:r>
      <w:r>
        <w:t>has</w:t>
      </w:r>
      <w:r>
        <w:rPr>
          <w:spacing w:val="-2"/>
        </w:rPr>
        <w:t xml:space="preserve"> </w:t>
      </w:r>
      <w:r>
        <w:t>been</w:t>
      </w:r>
      <w:r>
        <w:rPr>
          <w:spacing w:val="-2"/>
        </w:rPr>
        <w:t xml:space="preserve"> </w:t>
      </w:r>
      <w:r>
        <w:t>developed</w:t>
      </w:r>
      <w:r>
        <w:rPr>
          <w:spacing w:val="-2"/>
        </w:rPr>
        <w:t xml:space="preserve"> </w:t>
      </w:r>
      <w:r>
        <w:t>as</w:t>
      </w:r>
      <w:r>
        <w:rPr>
          <w:spacing w:val="-2"/>
        </w:rPr>
        <w:t xml:space="preserve"> </w:t>
      </w:r>
      <w:r>
        <w:t>a</w:t>
      </w:r>
      <w:r>
        <w:rPr>
          <w:spacing w:val="-2"/>
        </w:rPr>
        <w:t xml:space="preserve"> </w:t>
      </w:r>
      <w:r>
        <w:t>foundation</w:t>
      </w:r>
      <w:r>
        <w:rPr>
          <w:spacing w:val="-3"/>
        </w:rPr>
        <w:t xml:space="preserve"> </w:t>
      </w:r>
      <w:r>
        <w:t>for</w:t>
      </w:r>
      <w:r>
        <w:rPr>
          <w:spacing w:val="-6"/>
        </w:rPr>
        <w:t xml:space="preserve"> </w:t>
      </w:r>
      <w:r>
        <w:t>UK-PHRST's</w:t>
      </w:r>
      <w:r>
        <w:rPr>
          <w:spacing w:val="-2"/>
        </w:rPr>
        <w:t xml:space="preserve"> </w:t>
      </w:r>
      <w:r>
        <w:t>remit</w:t>
      </w:r>
      <w:r>
        <w:rPr>
          <w:spacing w:val="-5"/>
        </w:rPr>
        <w:t xml:space="preserve"> </w:t>
      </w:r>
      <w:r>
        <w:t>with</w:t>
      </w:r>
      <w:r>
        <w:rPr>
          <w:spacing w:val="-3"/>
        </w:rPr>
        <w:t xml:space="preserve"> </w:t>
      </w:r>
      <w:r>
        <w:t xml:space="preserve">the following </w:t>
      </w:r>
      <w:r>
        <w:rPr>
          <w:b/>
        </w:rPr>
        <w:t xml:space="preserve">PRIORITIES </w:t>
      </w:r>
      <w:r>
        <w:t>set to deliver the 3 objectives:</w:t>
      </w:r>
    </w:p>
    <w:p w14:paraId="5574C37C" w14:textId="77777777" w:rsidR="00150D4D" w:rsidRDefault="00150D4D">
      <w:pPr>
        <w:pStyle w:val="BodyText"/>
      </w:pPr>
    </w:p>
    <w:p w14:paraId="7B7C541E" w14:textId="77777777" w:rsidR="00150D4D" w:rsidRDefault="00000000">
      <w:pPr>
        <w:pStyle w:val="Heading4"/>
        <w:spacing w:before="165" w:line="267" w:lineRule="exact"/>
      </w:pPr>
      <w:r>
        <w:t>OBJECTIVE</w:t>
      </w:r>
      <w:r>
        <w:rPr>
          <w:spacing w:val="-7"/>
        </w:rPr>
        <w:t xml:space="preserve"> </w:t>
      </w:r>
      <w:r>
        <w:t>1</w:t>
      </w:r>
      <w:r>
        <w:rPr>
          <w:spacing w:val="-4"/>
        </w:rPr>
        <w:t xml:space="preserve"> </w:t>
      </w:r>
      <w:r>
        <w:t>PRIORITIES:</w:t>
      </w:r>
      <w:r>
        <w:rPr>
          <w:spacing w:val="-6"/>
        </w:rPr>
        <w:t xml:space="preserve"> </w:t>
      </w:r>
      <w:r>
        <w:t>Outbreak</w:t>
      </w:r>
      <w:r>
        <w:rPr>
          <w:spacing w:val="-6"/>
        </w:rPr>
        <w:t xml:space="preserve"> </w:t>
      </w:r>
      <w:r>
        <w:rPr>
          <w:spacing w:val="-2"/>
        </w:rPr>
        <w:t>response</w:t>
      </w:r>
    </w:p>
    <w:p w14:paraId="6BB40E90" w14:textId="77777777" w:rsidR="00150D4D" w:rsidRDefault="00000000">
      <w:pPr>
        <w:pStyle w:val="ListParagraph"/>
        <w:numPr>
          <w:ilvl w:val="2"/>
          <w:numId w:val="44"/>
        </w:numPr>
        <w:tabs>
          <w:tab w:val="left" w:pos="1253"/>
        </w:tabs>
        <w:spacing w:line="267" w:lineRule="exact"/>
        <w:ind w:hanging="361"/>
      </w:pPr>
      <w:r>
        <w:t>improve</w:t>
      </w:r>
      <w:r>
        <w:rPr>
          <w:spacing w:val="-4"/>
        </w:rPr>
        <w:t xml:space="preserve"> </w:t>
      </w:r>
      <w:r>
        <w:t>impact</w:t>
      </w:r>
      <w:r>
        <w:rPr>
          <w:spacing w:val="-2"/>
        </w:rPr>
        <w:t xml:space="preserve"> </w:t>
      </w:r>
      <w:r>
        <w:t>of</w:t>
      </w:r>
      <w:r>
        <w:rPr>
          <w:spacing w:val="-1"/>
        </w:rPr>
        <w:t xml:space="preserve"> </w:t>
      </w:r>
      <w:r>
        <w:rPr>
          <w:spacing w:val="-2"/>
        </w:rPr>
        <w:t>deployments</w:t>
      </w:r>
    </w:p>
    <w:p w14:paraId="759F9A54" w14:textId="77777777" w:rsidR="00150D4D" w:rsidRDefault="00000000">
      <w:pPr>
        <w:pStyle w:val="ListParagraph"/>
        <w:numPr>
          <w:ilvl w:val="3"/>
          <w:numId w:val="44"/>
        </w:numPr>
        <w:tabs>
          <w:tab w:val="left" w:pos="2280"/>
        </w:tabs>
        <w:jc w:val="left"/>
      </w:pPr>
      <w:r>
        <w:t>review</w:t>
      </w:r>
      <w:r>
        <w:rPr>
          <w:spacing w:val="-5"/>
        </w:rPr>
        <w:t xml:space="preserve"> </w:t>
      </w:r>
      <w:r>
        <w:t>and</w:t>
      </w:r>
      <w:r>
        <w:rPr>
          <w:spacing w:val="-4"/>
        </w:rPr>
        <w:t xml:space="preserve"> </w:t>
      </w:r>
      <w:r>
        <w:t>improve</w:t>
      </w:r>
      <w:r>
        <w:rPr>
          <w:spacing w:val="-6"/>
        </w:rPr>
        <w:t xml:space="preserve"> </w:t>
      </w:r>
      <w:r>
        <w:t>deployment</w:t>
      </w:r>
      <w:r>
        <w:rPr>
          <w:spacing w:val="-4"/>
        </w:rPr>
        <w:t xml:space="preserve"> </w:t>
      </w:r>
      <w:r>
        <w:rPr>
          <w:spacing w:val="-2"/>
        </w:rPr>
        <w:t>models</w:t>
      </w:r>
    </w:p>
    <w:p w14:paraId="06F077A3" w14:textId="77777777" w:rsidR="00150D4D" w:rsidRDefault="00000000">
      <w:pPr>
        <w:pStyle w:val="ListParagraph"/>
        <w:numPr>
          <w:ilvl w:val="3"/>
          <w:numId w:val="44"/>
        </w:numPr>
        <w:tabs>
          <w:tab w:val="left" w:pos="2280"/>
        </w:tabs>
        <w:ind w:hanging="336"/>
        <w:jc w:val="left"/>
      </w:pPr>
      <w:r>
        <w:t>support</w:t>
      </w:r>
      <w:r>
        <w:rPr>
          <w:spacing w:val="-8"/>
        </w:rPr>
        <w:t xml:space="preserve"> </w:t>
      </w:r>
      <w:r>
        <w:t>more</w:t>
      </w:r>
      <w:r>
        <w:rPr>
          <w:spacing w:val="-4"/>
        </w:rPr>
        <w:t xml:space="preserve"> </w:t>
      </w:r>
      <w:r>
        <w:t>frequent</w:t>
      </w:r>
      <w:r>
        <w:rPr>
          <w:spacing w:val="-4"/>
        </w:rPr>
        <w:t xml:space="preserve"> </w:t>
      </w:r>
      <w:r>
        <w:t>and</w:t>
      </w:r>
      <w:r>
        <w:rPr>
          <w:spacing w:val="-7"/>
        </w:rPr>
        <w:t xml:space="preserve"> </w:t>
      </w:r>
      <w:r>
        <w:t>simultaneous</w:t>
      </w:r>
      <w:r>
        <w:rPr>
          <w:spacing w:val="-7"/>
        </w:rPr>
        <w:t xml:space="preserve"> </w:t>
      </w:r>
      <w:r>
        <w:t>operational</w:t>
      </w:r>
      <w:r>
        <w:rPr>
          <w:spacing w:val="-9"/>
        </w:rPr>
        <w:t xml:space="preserve"> </w:t>
      </w:r>
      <w:r>
        <w:rPr>
          <w:spacing w:val="-2"/>
        </w:rPr>
        <w:t>deployments</w:t>
      </w:r>
    </w:p>
    <w:p w14:paraId="522A6A13" w14:textId="77777777" w:rsidR="00150D4D" w:rsidRDefault="00000000">
      <w:pPr>
        <w:pStyle w:val="ListParagraph"/>
        <w:numPr>
          <w:ilvl w:val="3"/>
          <w:numId w:val="44"/>
        </w:numPr>
        <w:tabs>
          <w:tab w:val="left" w:pos="2280"/>
        </w:tabs>
        <w:spacing w:before="1"/>
        <w:ind w:hanging="387"/>
        <w:jc w:val="left"/>
      </w:pPr>
      <w:r>
        <w:t>facilitate</w:t>
      </w:r>
      <w:r>
        <w:rPr>
          <w:spacing w:val="-7"/>
        </w:rPr>
        <w:t xml:space="preserve"> </w:t>
      </w:r>
      <w:r>
        <w:t>the</w:t>
      </w:r>
      <w:r>
        <w:rPr>
          <w:spacing w:val="-1"/>
        </w:rPr>
        <w:t xml:space="preserve"> </w:t>
      </w:r>
      <w:r>
        <w:t>increased</w:t>
      </w:r>
      <w:r>
        <w:rPr>
          <w:spacing w:val="-5"/>
        </w:rPr>
        <w:t xml:space="preserve"> </w:t>
      </w:r>
      <w:r>
        <w:t>use</w:t>
      </w:r>
      <w:r>
        <w:rPr>
          <w:spacing w:val="-3"/>
        </w:rPr>
        <w:t xml:space="preserve"> </w:t>
      </w:r>
      <w:r>
        <w:t>of</w:t>
      </w:r>
      <w:r>
        <w:rPr>
          <w:spacing w:val="-3"/>
        </w:rPr>
        <w:t xml:space="preserve"> </w:t>
      </w:r>
      <w:r>
        <w:t>the</w:t>
      </w:r>
      <w:r>
        <w:rPr>
          <w:spacing w:val="-3"/>
        </w:rPr>
        <w:t xml:space="preserve"> </w:t>
      </w:r>
      <w:r>
        <w:t>bilateral</w:t>
      </w:r>
      <w:r>
        <w:rPr>
          <w:spacing w:val="-5"/>
        </w:rPr>
        <w:t xml:space="preserve"> </w:t>
      </w:r>
      <w:r>
        <w:t>deployment</w:t>
      </w:r>
      <w:r>
        <w:rPr>
          <w:spacing w:val="-3"/>
        </w:rPr>
        <w:t xml:space="preserve"> </w:t>
      </w:r>
      <w:r>
        <w:rPr>
          <w:spacing w:val="-2"/>
        </w:rPr>
        <w:t>mechanism</w:t>
      </w:r>
    </w:p>
    <w:p w14:paraId="40344E24" w14:textId="77777777" w:rsidR="00150D4D" w:rsidRDefault="00000000">
      <w:pPr>
        <w:pStyle w:val="ListParagraph"/>
        <w:numPr>
          <w:ilvl w:val="2"/>
          <w:numId w:val="44"/>
        </w:numPr>
        <w:tabs>
          <w:tab w:val="left" w:pos="1253"/>
        </w:tabs>
        <w:ind w:right="818"/>
      </w:pPr>
      <w:r>
        <w:t>provide</w:t>
      </w:r>
      <w:r>
        <w:rPr>
          <w:spacing w:val="-4"/>
        </w:rPr>
        <w:t xml:space="preserve"> </w:t>
      </w:r>
      <w:r>
        <w:t>deployable</w:t>
      </w:r>
      <w:r>
        <w:rPr>
          <w:spacing w:val="-4"/>
        </w:rPr>
        <w:t xml:space="preserve"> </w:t>
      </w:r>
      <w:r>
        <w:t>capacity</w:t>
      </w:r>
      <w:r>
        <w:rPr>
          <w:spacing w:val="-4"/>
        </w:rPr>
        <w:t xml:space="preserve"> </w:t>
      </w:r>
      <w:r>
        <w:t>which</w:t>
      </w:r>
      <w:r>
        <w:rPr>
          <w:spacing w:val="-3"/>
        </w:rPr>
        <w:t xml:space="preserve"> </w:t>
      </w:r>
      <w:r>
        <w:t>is</w:t>
      </w:r>
      <w:r>
        <w:rPr>
          <w:spacing w:val="-5"/>
        </w:rPr>
        <w:t xml:space="preserve"> </w:t>
      </w:r>
      <w:r>
        <w:t>fit</w:t>
      </w:r>
      <w:r>
        <w:rPr>
          <w:spacing w:val="-1"/>
        </w:rPr>
        <w:t xml:space="preserve"> </w:t>
      </w:r>
      <w:r>
        <w:t>for</w:t>
      </w:r>
      <w:r>
        <w:rPr>
          <w:spacing w:val="-2"/>
        </w:rPr>
        <w:t xml:space="preserve"> </w:t>
      </w:r>
      <w:r>
        <w:t>purpose</w:t>
      </w:r>
      <w:r>
        <w:rPr>
          <w:spacing w:val="-4"/>
        </w:rPr>
        <w:t xml:space="preserve"> </w:t>
      </w:r>
      <w:r>
        <w:t>to</w:t>
      </w:r>
      <w:r>
        <w:rPr>
          <w:spacing w:val="-4"/>
        </w:rPr>
        <w:t xml:space="preserve"> </w:t>
      </w:r>
      <w:r>
        <w:t>support</w:t>
      </w:r>
      <w:r>
        <w:rPr>
          <w:spacing w:val="-1"/>
        </w:rPr>
        <w:t xml:space="preserve"> </w:t>
      </w:r>
      <w:r>
        <w:t>international</w:t>
      </w:r>
      <w:r>
        <w:rPr>
          <w:spacing w:val="-4"/>
        </w:rPr>
        <w:t xml:space="preserve"> </w:t>
      </w:r>
      <w:r>
        <w:t>outbreak responses in LMICs through the provision of technical expertise</w:t>
      </w:r>
    </w:p>
    <w:p w14:paraId="31A6A2DB" w14:textId="77777777" w:rsidR="00150D4D" w:rsidRDefault="00000000">
      <w:pPr>
        <w:pStyle w:val="Heading4"/>
      </w:pPr>
      <w:r>
        <w:t>OBJECTIVE</w:t>
      </w:r>
      <w:r>
        <w:rPr>
          <w:spacing w:val="-7"/>
        </w:rPr>
        <w:t xml:space="preserve"> </w:t>
      </w:r>
      <w:r>
        <w:t>2</w:t>
      </w:r>
      <w:r>
        <w:rPr>
          <w:spacing w:val="-4"/>
        </w:rPr>
        <w:t xml:space="preserve"> </w:t>
      </w:r>
      <w:r>
        <w:t>PRIORITIES:</w:t>
      </w:r>
      <w:r>
        <w:rPr>
          <w:spacing w:val="-5"/>
        </w:rPr>
        <w:t xml:space="preserve"> </w:t>
      </w:r>
      <w:r>
        <w:rPr>
          <w:spacing w:val="-2"/>
        </w:rPr>
        <w:t>Research</w:t>
      </w:r>
    </w:p>
    <w:p w14:paraId="60C274FD" w14:textId="77777777" w:rsidR="00150D4D" w:rsidRDefault="00000000">
      <w:pPr>
        <w:pStyle w:val="ListParagraph"/>
        <w:numPr>
          <w:ilvl w:val="2"/>
          <w:numId w:val="44"/>
        </w:numPr>
        <w:tabs>
          <w:tab w:val="left" w:pos="1252"/>
          <w:tab w:val="left" w:pos="1253"/>
        </w:tabs>
        <w:spacing w:before="1"/>
        <w:ind w:right="965"/>
      </w:pPr>
      <w:r>
        <w:t xml:space="preserve">create a more ambitious, long-term research </w:t>
      </w:r>
      <w:proofErr w:type="spellStart"/>
      <w:r>
        <w:t>programme</w:t>
      </w:r>
      <w:proofErr w:type="spellEnd"/>
      <w:r>
        <w:t xml:space="preserve"> structured into themes aligning</w:t>
      </w:r>
      <w:r>
        <w:rPr>
          <w:spacing w:val="-2"/>
        </w:rPr>
        <w:t xml:space="preserve"> </w:t>
      </w:r>
      <w:r>
        <w:t>with</w:t>
      </w:r>
      <w:r>
        <w:rPr>
          <w:spacing w:val="-3"/>
        </w:rPr>
        <w:t xml:space="preserve"> </w:t>
      </w:r>
      <w:r>
        <w:t>DHSC’s</w:t>
      </w:r>
      <w:r>
        <w:rPr>
          <w:spacing w:val="-4"/>
        </w:rPr>
        <w:t xml:space="preserve"> </w:t>
      </w:r>
      <w:r>
        <w:t>Global</w:t>
      </w:r>
      <w:r>
        <w:rPr>
          <w:spacing w:val="-6"/>
        </w:rPr>
        <w:t xml:space="preserve"> </w:t>
      </w:r>
      <w:r>
        <w:t>Health</w:t>
      </w:r>
      <w:r>
        <w:rPr>
          <w:spacing w:val="-3"/>
        </w:rPr>
        <w:t xml:space="preserve"> </w:t>
      </w:r>
      <w:r>
        <w:t>Security</w:t>
      </w:r>
      <w:r>
        <w:rPr>
          <w:spacing w:val="-4"/>
        </w:rPr>
        <w:t xml:space="preserve"> </w:t>
      </w:r>
      <w:proofErr w:type="spellStart"/>
      <w:r>
        <w:t>Programme</w:t>
      </w:r>
      <w:proofErr w:type="spellEnd"/>
      <w:r>
        <w:rPr>
          <w:spacing w:val="-2"/>
        </w:rPr>
        <w:t xml:space="preserve"> </w:t>
      </w:r>
      <w:r>
        <w:t>Theory</w:t>
      </w:r>
      <w:r>
        <w:rPr>
          <w:spacing w:val="-5"/>
        </w:rPr>
        <w:t xml:space="preserve"> </w:t>
      </w:r>
      <w:r>
        <w:t>of</w:t>
      </w:r>
      <w:r>
        <w:rPr>
          <w:spacing w:val="-6"/>
        </w:rPr>
        <w:t xml:space="preserve"> </w:t>
      </w:r>
      <w:r>
        <w:t>Change</w:t>
      </w:r>
      <w:r>
        <w:rPr>
          <w:spacing w:val="-4"/>
        </w:rPr>
        <w:t xml:space="preserve"> </w:t>
      </w:r>
      <w:r>
        <w:t>outcomes</w:t>
      </w:r>
    </w:p>
    <w:p w14:paraId="1F0EE80D" w14:textId="77777777" w:rsidR="00150D4D" w:rsidRDefault="00000000">
      <w:pPr>
        <w:pStyle w:val="ListParagraph"/>
        <w:numPr>
          <w:ilvl w:val="2"/>
          <w:numId w:val="44"/>
        </w:numPr>
        <w:tabs>
          <w:tab w:val="left" w:pos="1253"/>
        </w:tabs>
        <w:spacing w:line="268" w:lineRule="exact"/>
        <w:ind w:hanging="361"/>
      </w:pPr>
      <w:r>
        <w:t>foster</w:t>
      </w:r>
      <w:r>
        <w:rPr>
          <w:spacing w:val="-5"/>
        </w:rPr>
        <w:t xml:space="preserve"> </w:t>
      </w:r>
      <w:r>
        <w:t>greater</w:t>
      </w:r>
      <w:r>
        <w:rPr>
          <w:spacing w:val="-3"/>
        </w:rPr>
        <w:t xml:space="preserve"> </w:t>
      </w:r>
      <w:r>
        <w:t>co-creation</w:t>
      </w:r>
      <w:r>
        <w:rPr>
          <w:spacing w:val="-4"/>
        </w:rPr>
        <w:t xml:space="preserve"> </w:t>
      </w:r>
      <w:r>
        <w:t>and</w:t>
      </w:r>
      <w:r>
        <w:rPr>
          <w:spacing w:val="-4"/>
        </w:rPr>
        <w:t xml:space="preserve"> </w:t>
      </w:r>
      <w:r>
        <w:t>LMIC</w:t>
      </w:r>
      <w:r>
        <w:rPr>
          <w:spacing w:val="-5"/>
        </w:rPr>
        <w:t xml:space="preserve"> </w:t>
      </w:r>
      <w:r>
        <w:t>partner</w:t>
      </w:r>
      <w:r>
        <w:rPr>
          <w:spacing w:val="-3"/>
        </w:rPr>
        <w:t xml:space="preserve"> </w:t>
      </w:r>
      <w:r>
        <w:t>leadership</w:t>
      </w:r>
      <w:r>
        <w:rPr>
          <w:spacing w:val="-7"/>
        </w:rPr>
        <w:t xml:space="preserve"> </w:t>
      </w:r>
      <w:r>
        <w:t>in</w:t>
      </w:r>
      <w:r>
        <w:rPr>
          <w:spacing w:val="-3"/>
        </w:rPr>
        <w:t xml:space="preserve"> </w:t>
      </w:r>
      <w:r>
        <w:t>research</w:t>
      </w:r>
      <w:r>
        <w:rPr>
          <w:spacing w:val="-3"/>
        </w:rPr>
        <w:t xml:space="preserve"> </w:t>
      </w:r>
      <w:r>
        <w:rPr>
          <w:spacing w:val="-2"/>
        </w:rPr>
        <w:t>delivery</w:t>
      </w:r>
    </w:p>
    <w:p w14:paraId="19E901E8" w14:textId="77777777" w:rsidR="00150D4D" w:rsidRDefault="00000000">
      <w:pPr>
        <w:pStyle w:val="ListParagraph"/>
        <w:numPr>
          <w:ilvl w:val="2"/>
          <w:numId w:val="44"/>
        </w:numPr>
        <w:tabs>
          <w:tab w:val="left" w:pos="1253"/>
        </w:tabs>
        <w:ind w:right="1057"/>
        <w:rPr>
          <w:rFonts w:ascii="Gadugi"/>
        </w:rPr>
      </w:pPr>
      <w:proofErr w:type="spellStart"/>
      <w:r>
        <w:t>prioritise</w:t>
      </w:r>
      <w:proofErr w:type="spellEnd"/>
      <w:r>
        <w:rPr>
          <w:spacing w:val="-4"/>
        </w:rPr>
        <w:t xml:space="preserve"> </w:t>
      </w:r>
      <w:r>
        <w:t>research</w:t>
      </w:r>
      <w:r>
        <w:rPr>
          <w:spacing w:val="-3"/>
        </w:rPr>
        <w:t xml:space="preserve"> </w:t>
      </w:r>
      <w:r>
        <w:t>according</w:t>
      </w:r>
      <w:r>
        <w:rPr>
          <w:spacing w:val="-2"/>
        </w:rPr>
        <w:t xml:space="preserve"> </w:t>
      </w:r>
      <w:r>
        <w:t>to</w:t>
      </w:r>
      <w:r>
        <w:rPr>
          <w:spacing w:val="-2"/>
        </w:rPr>
        <w:t xml:space="preserve"> </w:t>
      </w:r>
      <w:r>
        <w:t>partner</w:t>
      </w:r>
      <w:r>
        <w:rPr>
          <w:spacing w:val="-2"/>
        </w:rPr>
        <w:t xml:space="preserve"> </w:t>
      </w:r>
      <w:r>
        <w:t>needs</w:t>
      </w:r>
      <w:r>
        <w:rPr>
          <w:spacing w:val="-2"/>
        </w:rPr>
        <w:t xml:space="preserve"> </w:t>
      </w:r>
      <w:r>
        <w:t>and</w:t>
      </w:r>
      <w:r>
        <w:rPr>
          <w:spacing w:val="-2"/>
        </w:rPr>
        <w:t xml:space="preserve"> </w:t>
      </w:r>
      <w:r>
        <w:t>gaps</w:t>
      </w:r>
      <w:r>
        <w:rPr>
          <w:spacing w:val="-2"/>
        </w:rPr>
        <w:t xml:space="preserve"> </w:t>
      </w:r>
      <w:r>
        <w:t>in</w:t>
      </w:r>
      <w:r>
        <w:rPr>
          <w:spacing w:val="-3"/>
        </w:rPr>
        <w:t xml:space="preserve"> </w:t>
      </w:r>
      <w:r>
        <w:t>evidence</w:t>
      </w:r>
      <w:r>
        <w:rPr>
          <w:spacing w:val="-4"/>
        </w:rPr>
        <w:t xml:space="preserve"> </w:t>
      </w:r>
      <w:r>
        <w:t>that</w:t>
      </w:r>
      <w:r>
        <w:rPr>
          <w:spacing w:val="-3"/>
        </w:rPr>
        <w:t xml:space="preserve"> </w:t>
      </w:r>
      <w:r>
        <w:t>focuses</w:t>
      </w:r>
      <w:r>
        <w:rPr>
          <w:spacing w:val="-6"/>
        </w:rPr>
        <w:t xml:space="preserve"> </w:t>
      </w:r>
      <w:r>
        <w:t>on informing better outbreak response capability.</w:t>
      </w:r>
    </w:p>
    <w:p w14:paraId="1AFAEA30" w14:textId="77777777" w:rsidR="00150D4D" w:rsidRDefault="00000000">
      <w:pPr>
        <w:pStyle w:val="ListParagraph"/>
        <w:numPr>
          <w:ilvl w:val="2"/>
          <w:numId w:val="44"/>
        </w:numPr>
        <w:tabs>
          <w:tab w:val="left" w:pos="1252"/>
          <w:tab w:val="left" w:pos="1253"/>
        </w:tabs>
        <w:spacing w:before="3" w:line="237" w:lineRule="auto"/>
        <w:ind w:right="939"/>
        <w:rPr>
          <w:rFonts w:ascii="Gadugi"/>
        </w:rPr>
      </w:pPr>
      <w:proofErr w:type="spellStart"/>
      <w:r>
        <w:t>prioritise</w:t>
      </w:r>
      <w:proofErr w:type="spellEnd"/>
      <w:r>
        <w:rPr>
          <w:spacing w:val="-5"/>
        </w:rPr>
        <w:t xml:space="preserve"> </w:t>
      </w:r>
      <w:r>
        <w:t>operational</w:t>
      </w:r>
      <w:r>
        <w:rPr>
          <w:spacing w:val="-5"/>
        </w:rPr>
        <w:t xml:space="preserve"> </w:t>
      </w:r>
      <w:r>
        <w:t>research</w:t>
      </w:r>
      <w:r>
        <w:rPr>
          <w:spacing w:val="-4"/>
        </w:rPr>
        <w:t xml:space="preserve"> </w:t>
      </w:r>
      <w:r>
        <w:t>complemented</w:t>
      </w:r>
      <w:r>
        <w:rPr>
          <w:spacing w:val="-4"/>
        </w:rPr>
        <w:t xml:space="preserve"> </w:t>
      </w:r>
      <w:r>
        <w:t>by</w:t>
      </w:r>
      <w:r>
        <w:rPr>
          <w:spacing w:val="-5"/>
        </w:rPr>
        <w:t xml:space="preserve"> </w:t>
      </w:r>
      <w:r>
        <w:t>a</w:t>
      </w:r>
      <w:r>
        <w:rPr>
          <w:spacing w:val="-3"/>
        </w:rPr>
        <w:t xml:space="preserve"> </w:t>
      </w:r>
      <w:r>
        <w:t>parallel</w:t>
      </w:r>
      <w:r>
        <w:rPr>
          <w:spacing w:val="-3"/>
        </w:rPr>
        <w:t xml:space="preserve"> </w:t>
      </w:r>
      <w:proofErr w:type="spellStart"/>
      <w:r>
        <w:t>programme</w:t>
      </w:r>
      <w:proofErr w:type="spellEnd"/>
      <w:r>
        <w:rPr>
          <w:spacing w:val="-5"/>
        </w:rPr>
        <w:t xml:space="preserve"> </w:t>
      </w:r>
      <w:r>
        <w:t>of</w:t>
      </w:r>
      <w:r>
        <w:rPr>
          <w:spacing w:val="-3"/>
        </w:rPr>
        <w:t xml:space="preserve"> </w:t>
      </w:r>
      <w:r>
        <w:t>scheduled multi-disciplinary research</w:t>
      </w:r>
    </w:p>
    <w:p w14:paraId="26F7032A" w14:textId="77777777" w:rsidR="00150D4D" w:rsidRDefault="00000000">
      <w:pPr>
        <w:pStyle w:val="ListParagraph"/>
        <w:numPr>
          <w:ilvl w:val="2"/>
          <w:numId w:val="44"/>
        </w:numPr>
        <w:tabs>
          <w:tab w:val="left" w:pos="1253"/>
        </w:tabs>
        <w:spacing w:before="2"/>
        <w:ind w:right="650"/>
        <w:rPr>
          <w:rFonts w:ascii="Gadugi"/>
        </w:rPr>
      </w:pPr>
      <w:proofErr w:type="spellStart"/>
      <w:r>
        <w:t>prioritise</w:t>
      </w:r>
      <w:proofErr w:type="spellEnd"/>
      <w:r>
        <w:rPr>
          <w:spacing w:val="-4"/>
        </w:rPr>
        <w:t xml:space="preserve"> </w:t>
      </w:r>
      <w:r>
        <w:t>approaches</w:t>
      </w:r>
      <w:r>
        <w:rPr>
          <w:spacing w:val="-2"/>
        </w:rPr>
        <w:t xml:space="preserve"> </w:t>
      </w:r>
      <w:r>
        <w:t>that</w:t>
      </w:r>
      <w:r>
        <w:rPr>
          <w:spacing w:val="-4"/>
        </w:rPr>
        <w:t xml:space="preserve"> </w:t>
      </w:r>
      <w:r>
        <w:t>support</w:t>
      </w:r>
      <w:r>
        <w:rPr>
          <w:spacing w:val="-1"/>
        </w:rPr>
        <w:t xml:space="preserve"> </w:t>
      </w:r>
      <w:r>
        <w:t>the</w:t>
      </w:r>
      <w:r>
        <w:rPr>
          <w:spacing w:val="-4"/>
        </w:rPr>
        <w:t xml:space="preserve"> </w:t>
      </w:r>
      <w:r>
        <w:t>uptake</w:t>
      </w:r>
      <w:r>
        <w:rPr>
          <w:spacing w:val="-4"/>
        </w:rPr>
        <w:t xml:space="preserve"> </w:t>
      </w:r>
      <w:r>
        <w:t>of</w:t>
      </w:r>
      <w:r>
        <w:rPr>
          <w:spacing w:val="-3"/>
        </w:rPr>
        <w:t xml:space="preserve"> </w:t>
      </w:r>
      <w:r>
        <w:t>research</w:t>
      </w:r>
      <w:r>
        <w:rPr>
          <w:spacing w:val="-3"/>
        </w:rPr>
        <w:t xml:space="preserve"> </w:t>
      </w:r>
      <w:r>
        <w:t>evidence</w:t>
      </w:r>
      <w:r>
        <w:rPr>
          <w:spacing w:val="-2"/>
        </w:rPr>
        <w:t xml:space="preserve"> </w:t>
      </w:r>
      <w:r>
        <w:t>into</w:t>
      </w:r>
      <w:r>
        <w:rPr>
          <w:spacing w:val="-2"/>
        </w:rPr>
        <w:t xml:space="preserve"> </w:t>
      </w:r>
      <w:r>
        <w:t>policy</w:t>
      </w:r>
      <w:r>
        <w:rPr>
          <w:spacing w:val="-5"/>
        </w:rPr>
        <w:t xml:space="preserve"> </w:t>
      </w:r>
      <w:r>
        <w:t>decisions and best practice including the addition of implementation science capacity</w:t>
      </w:r>
    </w:p>
    <w:p w14:paraId="6D411FEC" w14:textId="77777777" w:rsidR="00150D4D" w:rsidRDefault="00000000">
      <w:pPr>
        <w:pStyle w:val="Heading4"/>
        <w:spacing w:before="1"/>
      </w:pPr>
      <w:r>
        <w:t>OBJECTIVE</w:t>
      </w:r>
      <w:r>
        <w:rPr>
          <w:spacing w:val="-7"/>
        </w:rPr>
        <w:t xml:space="preserve"> </w:t>
      </w:r>
      <w:r>
        <w:t>3</w:t>
      </w:r>
      <w:r>
        <w:rPr>
          <w:spacing w:val="-3"/>
        </w:rPr>
        <w:t xml:space="preserve"> </w:t>
      </w:r>
      <w:r>
        <w:t>PRIORITIES:</w:t>
      </w:r>
      <w:r>
        <w:rPr>
          <w:spacing w:val="-5"/>
        </w:rPr>
        <w:t xml:space="preserve"> </w:t>
      </w:r>
      <w:r>
        <w:t>Capacity</w:t>
      </w:r>
      <w:r>
        <w:rPr>
          <w:spacing w:val="-2"/>
        </w:rPr>
        <w:t xml:space="preserve"> development</w:t>
      </w:r>
    </w:p>
    <w:p w14:paraId="76728D61" w14:textId="77777777" w:rsidR="00150D4D" w:rsidRDefault="00000000">
      <w:pPr>
        <w:pStyle w:val="ListParagraph"/>
        <w:numPr>
          <w:ilvl w:val="2"/>
          <w:numId w:val="44"/>
        </w:numPr>
        <w:tabs>
          <w:tab w:val="left" w:pos="1253"/>
        </w:tabs>
        <w:ind w:right="972"/>
      </w:pPr>
      <w:r>
        <w:t>establish a capacity development, training and education pillar including dedicated public heath consultants and support staff leading strategic direction and enabling delivery</w:t>
      </w:r>
      <w:r>
        <w:rPr>
          <w:spacing w:val="-5"/>
        </w:rPr>
        <w:t xml:space="preserve"> </w:t>
      </w:r>
      <w:r>
        <w:t>of</w:t>
      </w:r>
      <w:r>
        <w:rPr>
          <w:spacing w:val="-3"/>
        </w:rPr>
        <w:t xml:space="preserve"> </w:t>
      </w:r>
      <w:r>
        <w:t>sustainable,</w:t>
      </w:r>
      <w:r>
        <w:rPr>
          <w:spacing w:val="-3"/>
        </w:rPr>
        <w:t xml:space="preserve"> </w:t>
      </w:r>
      <w:r>
        <w:t>impactful</w:t>
      </w:r>
      <w:r>
        <w:rPr>
          <w:spacing w:val="-3"/>
        </w:rPr>
        <w:t xml:space="preserve"> </w:t>
      </w:r>
      <w:r>
        <w:t>capacity</w:t>
      </w:r>
      <w:r>
        <w:rPr>
          <w:spacing w:val="-2"/>
        </w:rPr>
        <w:t xml:space="preserve"> </w:t>
      </w:r>
      <w:r>
        <w:t>development</w:t>
      </w:r>
      <w:r>
        <w:rPr>
          <w:spacing w:val="-2"/>
        </w:rPr>
        <w:t xml:space="preserve"> </w:t>
      </w:r>
      <w:r>
        <w:t>projects</w:t>
      </w:r>
      <w:r>
        <w:rPr>
          <w:spacing w:val="-5"/>
        </w:rPr>
        <w:t xml:space="preserve"> </w:t>
      </w:r>
      <w:r>
        <w:t>with</w:t>
      </w:r>
      <w:r>
        <w:rPr>
          <w:spacing w:val="-6"/>
        </w:rPr>
        <w:t xml:space="preserve"> </w:t>
      </w:r>
      <w:r>
        <w:t>LMIC</w:t>
      </w:r>
      <w:r>
        <w:rPr>
          <w:spacing w:val="-6"/>
        </w:rPr>
        <w:t xml:space="preserve"> </w:t>
      </w:r>
      <w:r>
        <w:t>partners that focus on response capabilities</w:t>
      </w:r>
    </w:p>
    <w:p w14:paraId="23A6AAC4" w14:textId="77777777" w:rsidR="00150D4D" w:rsidRDefault="00000000">
      <w:pPr>
        <w:pStyle w:val="ListParagraph"/>
        <w:numPr>
          <w:ilvl w:val="2"/>
          <w:numId w:val="44"/>
        </w:numPr>
        <w:tabs>
          <w:tab w:val="left" w:pos="1252"/>
          <w:tab w:val="left" w:pos="1253"/>
        </w:tabs>
        <w:ind w:right="901"/>
      </w:pPr>
      <w:r>
        <w:t>build and maintain UK-PHRST's partnership base by working closely with LMIC institutions</w:t>
      </w:r>
      <w:r>
        <w:rPr>
          <w:spacing w:val="-5"/>
        </w:rPr>
        <w:t xml:space="preserve"> </w:t>
      </w:r>
      <w:r>
        <w:t>that</w:t>
      </w:r>
      <w:r>
        <w:rPr>
          <w:spacing w:val="-4"/>
        </w:rPr>
        <w:t xml:space="preserve"> </w:t>
      </w:r>
      <w:r>
        <w:t>are</w:t>
      </w:r>
      <w:r>
        <w:rPr>
          <w:spacing w:val="-3"/>
        </w:rPr>
        <w:t xml:space="preserve"> </w:t>
      </w:r>
      <w:r>
        <w:t>demonstrating</w:t>
      </w:r>
      <w:r>
        <w:rPr>
          <w:spacing w:val="-5"/>
        </w:rPr>
        <w:t xml:space="preserve"> </w:t>
      </w:r>
      <w:r>
        <w:t>leadership</w:t>
      </w:r>
      <w:r>
        <w:rPr>
          <w:spacing w:val="-4"/>
        </w:rPr>
        <w:t xml:space="preserve"> </w:t>
      </w:r>
      <w:r>
        <w:t>and</w:t>
      </w:r>
      <w:r>
        <w:rPr>
          <w:spacing w:val="-4"/>
        </w:rPr>
        <w:t xml:space="preserve"> </w:t>
      </w:r>
      <w:r>
        <w:t>using</w:t>
      </w:r>
      <w:r>
        <w:rPr>
          <w:spacing w:val="-3"/>
        </w:rPr>
        <w:t xml:space="preserve"> </w:t>
      </w:r>
      <w:r>
        <w:t>existing</w:t>
      </w:r>
      <w:r>
        <w:rPr>
          <w:spacing w:val="-5"/>
        </w:rPr>
        <w:t xml:space="preserve"> </w:t>
      </w:r>
      <w:r>
        <w:t>networks</w:t>
      </w:r>
      <w:r>
        <w:rPr>
          <w:spacing w:val="-5"/>
        </w:rPr>
        <w:t xml:space="preserve"> </w:t>
      </w:r>
      <w:r>
        <w:t>to</w:t>
      </w:r>
      <w:r>
        <w:rPr>
          <w:spacing w:val="-5"/>
        </w:rPr>
        <w:t xml:space="preserve"> </w:t>
      </w:r>
      <w:r>
        <w:t>expand collaborations in other outbreak-prone countries and regions</w:t>
      </w:r>
    </w:p>
    <w:p w14:paraId="4BF1E3AA" w14:textId="77777777" w:rsidR="00150D4D" w:rsidRDefault="00000000">
      <w:pPr>
        <w:pStyle w:val="ListParagraph"/>
        <w:numPr>
          <w:ilvl w:val="2"/>
          <w:numId w:val="44"/>
        </w:numPr>
        <w:tabs>
          <w:tab w:val="left" w:pos="1252"/>
          <w:tab w:val="left" w:pos="1253"/>
        </w:tabs>
        <w:ind w:right="741"/>
        <w:rPr>
          <w:rFonts w:ascii="Arial"/>
        </w:rPr>
      </w:pPr>
      <w:r>
        <w:t>define</w:t>
      </w:r>
      <w:r>
        <w:rPr>
          <w:spacing w:val="-2"/>
        </w:rPr>
        <w:t xml:space="preserve"> </w:t>
      </w:r>
      <w:r>
        <w:t>the</w:t>
      </w:r>
      <w:r>
        <w:rPr>
          <w:spacing w:val="-4"/>
        </w:rPr>
        <w:t xml:space="preserve"> </w:t>
      </w:r>
      <w:r>
        <w:t>operational</w:t>
      </w:r>
      <w:r>
        <w:rPr>
          <w:spacing w:val="-6"/>
        </w:rPr>
        <w:t xml:space="preserve"> </w:t>
      </w:r>
      <w:r>
        <w:t>environment</w:t>
      </w:r>
      <w:r>
        <w:rPr>
          <w:spacing w:val="-3"/>
        </w:rPr>
        <w:t xml:space="preserve"> </w:t>
      </w:r>
      <w:r>
        <w:t>of</w:t>
      </w:r>
      <w:r>
        <w:rPr>
          <w:spacing w:val="-2"/>
        </w:rPr>
        <w:t xml:space="preserve"> </w:t>
      </w:r>
      <w:r>
        <w:t>capacity</w:t>
      </w:r>
      <w:r>
        <w:rPr>
          <w:spacing w:val="-4"/>
        </w:rPr>
        <w:t xml:space="preserve"> </w:t>
      </w:r>
      <w:r>
        <w:t>development</w:t>
      </w:r>
      <w:r>
        <w:rPr>
          <w:spacing w:val="-4"/>
        </w:rPr>
        <w:t xml:space="preserve"> </w:t>
      </w:r>
      <w:r>
        <w:t>through</w:t>
      </w:r>
      <w:r>
        <w:rPr>
          <w:spacing w:val="-3"/>
        </w:rPr>
        <w:t xml:space="preserve"> </w:t>
      </w:r>
      <w:r>
        <w:t>the</w:t>
      </w:r>
      <w:r>
        <w:rPr>
          <w:spacing w:val="-2"/>
        </w:rPr>
        <w:t xml:space="preserve"> </w:t>
      </w:r>
      <w:r>
        <w:t>introduction of a conceptual framework</w:t>
      </w:r>
    </w:p>
    <w:p w14:paraId="19B7CF05" w14:textId="77777777" w:rsidR="00150D4D" w:rsidRDefault="00000000">
      <w:pPr>
        <w:pStyle w:val="ListParagraph"/>
        <w:numPr>
          <w:ilvl w:val="2"/>
          <w:numId w:val="44"/>
        </w:numPr>
        <w:tabs>
          <w:tab w:val="left" w:pos="1253"/>
        </w:tabs>
        <w:ind w:hanging="361"/>
        <w:rPr>
          <w:rFonts w:ascii="Arial"/>
        </w:rPr>
      </w:pPr>
      <w:r>
        <w:t>provision</w:t>
      </w:r>
      <w:r>
        <w:rPr>
          <w:spacing w:val="-8"/>
        </w:rPr>
        <w:t xml:space="preserve"> </w:t>
      </w:r>
      <w:r>
        <w:t>of</w:t>
      </w:r>
      <w:r>
        <w:rPr>
          <w:spacing w:val="-3"/>
        </w:rPr>
        <w:t xml:space="preserve"> </w:t>
      </w:r>
      <w:r>
        <w:t>a</w:t>
      </w:r>
      <w:r>
        <w:rPr>
          <w:spacing w:val="-4"/>
        </w:rPr>
        <w:t xml:space="preserve"> </w:t>
      </w:r>
      <w:r>
        <w:t>framework</w:t>
      </w:r>
      <w:r>
        <w:rPr>
          <w:spacing w:val="-3"/>
        </w:rPr>
        <w:t xml:space="preserve"> </w:t>
      </w:r>
      <w:r>
        <w:t>to</w:t>
      </w:r>
      <w:r>
        <w:rPr>
          <w:spacing w:val="-1"/>
        </w:rPr>
        <w:t xml:space="preserve"> </w:t>
      </w:r>
      <w:r>
        <w:t>develop</w:t>
      </w:r>
      <w:r>
        <w:rPr>
          <w:spacing w:val="-3"/>
        </w:rPr>
        <w:t xml:space="preserve"> </w:t>
      </w:r>
      <w:r>
        <w:t>capacity</w:t>
      </w:r>
      <w:r>
        <w:rPr>
          <w:spacing w:val="-4"/>
        </w:rPr>
        <w:t xml:space="preserve"> </w:t>
      </w:r>
      <w:r>
        <w:t>development</w:t>
      </w:r>
      <w:r>
        <w:rPr>
          <w:spacing w:val="-5"/>
        </w:rPr>
        <w:t xml:space="preserve"> </w:t>
      </w:r>
      <w:r>
        <w:t>across</w:t>
      </w:r>
      <w:r>
        <w:rPr>
          <w:spacing w:val="-5"/>
        </w:rPr>
        <w:t xml:space="preserve"> </w:t>
      </w:r>
      <w:r>
        <w:t>the</w:t>
      </w:r>
      <w:r>
        <w:rPr>
          <w:spacing w:val="-3"/>
        </w:rPr>
        <w:t xml:space="preserve"> </w:t>
      </w:r>
      <w:r>
        <w:rPr>
          <w:spacing w:val="-2"/>
        </w:rPr>
        <w:t>remits</w:t>
      </w:r>
    </w:p>
    <w:p w14:paraId="3B8DB9A0" w14:textId="77777777" w:rsidR="00150D4D" w:rsidRDefault="00150D4D">
      <w:pPr>
        <w:pStyle w:val="BodyText"/>
      </w:pPr>
    </w:p>
    <w:p w14:paraId="4716FB8D" w14:textId="77777777" w:rsidR="00150D4D" w:rsidRDefault="00000000">
      <w:pPr>
        <w:pStyle w:val="Heading4"/>
      </w:pPr>
      <w:r>
        <w:t>CROSS-PROGRAMME</w:t>
      </w:r>
      <w:r>
        <w:rPr>
          <w:spacing w:val="-11"/>
        </w:rPr>
        <w:t xml:space="preserve"> </w:t>
      </w:r>
      <w:r>
        <w:rPr>
          <w:spacing w:val="-2"/>
        </w:rPr>
        <w:t>PRIORITIES</w:t>
      </w:r>
    </w:p>
    <w:p w14:paraId="57BD348D" w14:textId="77777777" w:rsidR="00150D4D" w:rsidRDefault="00150D4D">
      <w:pPr>
        <w:sectPr w:rsidR="00150D4D">
          <w:pgSz w:w="11910" w:h="16840"/>
          <w:pgMar w:top="1400" w:right="840" w:bottom="920" w:left="1320" w:header="0" w:footer="736" w:gutter="0"/>
          <w:cols w:space="720"/>
        </w:sectPr>
      </w:pPr>
    </w:p>
    <w:p w14:paraId="1095E762" w14:textId="77777777" w:rsidR="00150D4D" w:rsidRDefault="00000000">
      <w:pPr>
        <w:pStyle w:val="ListParagraph"/>
        <w:numPr>
          <w:ilvl w:val="2"/>
          <w:numId w:val="44"/>
        </w:numPr>
        <w:tabs>
          <w:tab w:val="left" w:pos="1252"/>
          <w:tab w:val="left" w:pos="1253"/>
        </w:tabs>
        <w:spacing w:before="41"/>
        <w:ind w:right="645"/>
      </w:pPr>
      <w:r>
        <w:lastRenderedPageBreak/>
        <w:t xml:space="preserve">resource and embed monitoring, evaluation and learning across the </w:t>
      </w:r>
      <w:proofErr w:type="spellStart"/>
      <w:r>
        <w:t>programme</w:t>
      </w:r>
      <w:proofErr w:type="spellEnd"/>
      <w:r>
        <w:t xml:space="preserve"> through</w:t>
      </w:r>
      <w:r>
        <w:rPr>
          <w:spacing w:val="-3"/>
        </w:rPr>
        <w:t xml:space="preserve"> </w:t>
      </w:r>
      <w:r>
        <w:t>the</w:t>
      </w:r>
      <w:r>
        <w:rPr>
          <w:spacing w:val="-2"/>
        </w:rPr>
        <w:t xml:space="preserve"> </w:t>
      </w:r>
      <w:r>
        <w:t>introduction</w:t>
      </w:r>
      <w:r>
        <w:rPr>
          <w:spacing w:val="-5"/>
        </w:rPr>
        <w:t xml:space="preserve"> </w:t>
      </w:r>
      <w:r>
        <w:t>of</w:t>
      </w:r>
      <w:r>
        <w:rPr>
          <w:spacing w:val="-2"/>
        </w:rPr>
        <w:t xml:space="preserve"> </w:t>
      </w:r>
      <w:r>
        <w:t>new</w:t>
      </w:r>
      <w:r>
        <w:rPr>
          <w:spacing w:val="-1"/>
        </w:rPr>
        <w:t xml:space="preserve"> </w:t>
      </w:r>
      <w:r>
        <w:t>processes,</w:t>
      </w:r>
      <w:r>
        <w:rPr>
          <w:spacing w:val="-4"/>
        </w:rPr>
        <w:t xml:space="preserve"> </w:t>
      </w:r>
      <w:proofErr w:type="gramStart"/>
      <w:r>
        <w:t>tools</w:t>
      </w:r>
      <w:proofErr w:type="gramEnd"/>
      <w:r>
        <w:rPr>
          <w:spacing w:val="-5"/>
        </w:rPr>
        <w:t xml:space="preserve"> </w:t>
      </w:r>
      <w:r>
        <w:t>and</w:t>
      </w:r>
      <w:r>
        <w:rPr>
          <w:spacing w:val="-5"/>
        </w:rPr>
        <w:t xml:space="preserve"> </w:t>
      </w:r>
      <w:r>
        <w:t>assessments.</w:t>
      </w:r>
      <w:r>
        <w:rPr>
          <w:spacing w:val="-5"/>
        </w:rPr>
        <w:t xml:space="preserve"> </w:t>
      </w:r>
      <w:r>
        <w:t>This</w:t>
      </w:r>
      <w:r>
        <w:rPr>
          <w:spacing w:val="-4"/>
        </w:rPr>
        <w:t xml:space="preserve"> </w:t>
      </w:r>
      <w:r>
        <w:t>will</w:t>
      </w:r>
      <w:r>
        <w:rPr>
          <w:spacing w:val="-2"/>
        </w:rPr>
        <w:t xml:space="preserve"> </w:t>
      </w:r>
      <w:r>
        <w:t>ensure</w:t>
      </w:r>
      <w:r>
        <w:rPr>
          <w:spacing w:val="-2"/>
        </w:rPr>
        <w:t xml:space="preserve"> </w:t>
      </w:r>
      <w:r>
        <w:t>long term sustainable impact from activities across the triple remit</w:t>
      </w:r>
    </w:p>
    <w:p w14:paraId="61DA4C21" w14:textId="77777777" w:rsidR="00150D4D" w:rsidRDefault="00000000">
      <w:pPr>
        <w:pStyle w:val="ListParagraph"/>
        <w:numPr>
          <w:ilvl w:val="2"/>
          <w:numId w:val="44"/>
        </w:numPr>
        <w:tabs>
          <w:tab w:val="left" w:pos="1253"/>
        </w:tabs>
        <w:ind w:right="922"/>
      </w:pPr>
      <w:r>
        <w:t xml:space="preserve">resource and embed equity and Human Rights across the </w:t>
      </w:r>
      <w:proofErr w:type="spellStart"/>
      <w:r>
        <w:t>programme</w:t>
      </w:r>
      <w:proofErr w:type="spellEnd"/>
      <w:r>
        <w:t xml:space="preserve"> through the introduction</w:t>
      </w:r>
      <w:r>
        <w:rPr>
          <w:spacing w:val="-3"/>
        </w:rPr>
        <w:t xml:space="preserve"> </w:t>
      </w:r>
      <w:r>
        <w:t>of</w:t>
      </w:r>
      <w:r>
        <w:rPr>
          <w:spacing w:val="-6"/>
        </w:rPr>
        <w:t xml:space="preserve"> </w:t>
      </w:r>
      <w:r>
        <w:t>new</w:t>
      </w:r>
      <w:r>
        <w:rPr>
          <w:spacing w:val="-2"/>
        </w:rPr>
        <w:t xml:space="preserve"> </w:t>
      </w:r>
      <w:r>
        <w:t>processes,</w:t>
      </w:r>
      <w:r>
        <w:rPr>
          <w:spacing w:val="-2"/>
        </w:rPr>
        <w:t xml:space="preserve"> </w:t>
      </w:r>
      <w:proofErr w:type="gramStart"/>
      <w:r>
        <w:t>tools</w:t>
      </w:r>
      <w:proofErr w:type="gramEnd"/>
      <w:r>
        <w:rPr>
          <w:spacing w:val="-2"/>
        </w:rPr>
        <w:t xml:space="preserve"> </w:t>
      </w:r>
      <w:r>
        <w:t>and</w:t>
      </w:r>
      <w:r>
        <w:rPr>
          <w:spacing w:val="-3"/>
        </w:rPr>
        <w:t xml:space="preserve"> </w:t>
      </w:r>
      <w:r>
        <w:t>assessments.</w:t>
      </w:r>
      <w:r>
        <w:rPr>
          <w:spacing w:val="-4"/>
        </w:rPr>
        <w:t xml:space="preserve"> </w:t>
      </w:r>
      <w:r>
        <w:rPr>
          <w:color w:val="0A0A0A"/>
        </w:rPr>
        <w:t>All</w:t>
      </w:r>
      <w:r>
        <w:rPr>
          <w:color w:val="0A0A0A"/>
          <w:spacing w:val="-4"/>
        </w:rPr>
        <w:t xml:space="preserve"> </w:t>
      </w:r>
      <w:r>
        <w:rPr>
          <w:color w:val="0A0A0A"/>
        </w:rPr>
        <w:t>UK-PHRST</w:t>
      </w:r>
      <w:r>
        <w:rPr>
          <w:color w:val="0A0A0A"/>
          <w:spacing w:val="-2"/>
        </w:rPr>
        <w:t xml:space="preserve"> </w:t>
      </w:r>
      <w:r>
        <w:rPr>
          <w:color w:val="0A0A0A"/>
        </w:rPr>
        <w:t>activities</w:t>
      </w:r>
      <w:r>
        <w:rPr>
          <w:color w:val="0A0A0A"/>
          <w:spacing w:val="-4"/>
        </w:rPr>
        <w:t xml:space="preserve"> </w:t>
      </w:r>
      <w:r>
        <w:rPr>
          <w:color w:val="0A0A0A"/>
        </w:rPr>
        <w:t>will</w:t>
      </w:r>
      <w:r>
        <w:rPr>
          <w:color w:val="0A0A0A"/>
          <w:spacing w:val="-6"/>
        </w:rPr>
        <w:t xml:space="preserve"> </w:t>
      </w:r>
      <w:r>
        <w:rPr>
          <w:color w:val="0A0A0A"/>
        </w:rPr>
        <w:t>be evaluated in terms of their impact on equity and human rights</w:t>
      </w:r>
    </w:p>
    <w:p w14:paraId="0EA76A4E" w14:textId="77777777" w:rsidR="00150D4D" w:rsidRDefault="00000000">
      <w:pPr>
        <w:pStyle w:val="ListParagraph"/>
        <w:numPr>
          <w:ilvl w:val="2"/>
          <w:numId w:val="44"/>
        </w:numPr>
        <w:tabs>
          <w:tab w:val="left" w:pos="1253"/>
        </w:tabs>
        <w:ind w:right="921"/>
        <w:rPr>
          <w:rFonts w:ascii="Arial"/>
        </w:rPr>
      </w:pPr>
      <w:r>
        <w:t>build</w:t>
      </w:r>
      <w:r>
        <w:rPr>
          <w:spacing w:val="-3"/>
        </w:rPr>
        <w:t xml:space="preserve"> </w:t>
      </w:r>
      <w:r>
        <w:t>a</w:t>
      </w:r>
      <w:r>
        <w:rPr>
          <w:spacing w:val="-2"/>
        </w:rPr>
        <w:t xml:space="preserve"> </w:t>
      </w:r>
      <w:r>
        <w:t>robust</w:t>
      </w:r>
      <w:r>
        <w:rPr>
          <w:spacing w:val="-2"/>
        </w:rPr>
        <w:t xml:space="preserve"> </w:t>
      </w:r>
      <w:r>
        <w:t>governance</w:t>
      </w:r>
      <w:r>
        <w:rPr>
          <w:spacing w:val="-4"/>
        </w:rPr>
        <w:t xml:space="preserve"> </w:t>
      </w:r>
      <w:r>
        <w:t>process</w:t>
      </w:r>
      <w:r>
        <w:rPr>
          <w:spacing w:val="-5"/>
        </w:rPr>
        <w:t xml:space="preserve"> </w:t>
      </w:r>
      <w:r>
        <w:t>to</w:t>
      </w:r>
      <w:r>
        <w:rPr>
          <w:spacing w:val="-2"/>
        </w:rPr>
        <w:t xml:space="preserve"> </w:t>
      </w:r>
      <w:r>
        <w:t>ensure accountability,</w:t>
      </w:r>
      <w:r>
        <w:rPr>
          <w:spacing w:val="-2"/>
        </w:rPr>
        <w:t xml:space="preserve"> </w:t>
      </w:r>
      <w:proofErr w:type="gramStart"/>
      <w:r>
        <w:t>quality</w:t>
      </w:r>
      <w:proofErr w:type="gramEnd"/>
      <w:r>
        <w:rPr>
          <w:spacing w:val="-5"/>
        </w:rPr>
        <w:t xml:space="preserve"> </w:t>
      </w:r>
      <w:r>
        <w:t>and</w:t>
      </w:r>
      <w:r>
        <w:rPr>
          <w:spacing w:val="-3"/>
        </w:rPr>
        <w:t xml:space="preserve"> </w:t>
      </w:r>
      <w:r>
        <w:t>timeliness</w:t>
      </w:r>
      <w:r>
        <w:rPr>
          <w:spacing w:val="-2"/>
        </w:rPr>
        <w:t xml:space="preserve"> </w:t>
      </w:r>
      <w:r>
        <w:t xml:space="preserve">of activities across the triple remit, </w:t>
      </w:r>
      <w:proofErr w:type="spellStart"/>
      <w:r>
        <w:t>prioritising</w:t>
      </w:r>
      <w:proofErr w:type="spellEnd"/>
      <w:r>
        <w:t xml:space="preserve"> partner needs</w:t>
      </w:r>
    </w:p>
    <w:p w14:paraId="47A5DD6B" w14:textId="77777777" w:rsidR="00150D4D" w:rsidRDefault="00000000">
      <w:pPr>
        <w:pStyle w:val="ListParagraph"/>
        <w:numPr>
          <w:ilvl w:val="2"/>
          <w:numId w:val="44"/>
        </w:numPr>
        <w:tabs>
          <w:tab w:val="left" w:pos="1253"/>
        </w:tabs>
        <w:ind w:right="992"/>
      </w:pPr>
      <w:r>
        <w:t>strengthen</w:t>
      </w:r>
      <w:r>
        <w:rPr>
          <w:spacing w:val="-3"/>
        </w:rPr>
        <w:t xml:space="preserve"> </w:t>
      </w:r>
      <w:r>
        <w:t>human</w:t>
      </w:r>
      <w:r>
        <w:rPr>
          <w:spacing w:val="-3"/>
        </w:rPr>
        <w:t xml:space="preserve"> </w:t>
      </w:r>
      <w:r>
        <w:t>resourcing</w:t>
      </w:r>
      <w:r>
        <w:rPr>
          <w:spacing w:val="-2"/>
        </w:rPr>
        <w:t xml:space="preserve"> </w:t>
      </w:r>
      <w:r>
        <w:t>increasing</w:t>
      </w:r>
      <w:r>
        <w:rPr>
          <w:spacing w:val="-2"/>
        </w:rPr>
        <w:t xml:space="preserve"> </w:t>
      </w:r>
      <w:r>
        <w:t>depth</w:t>
      </w:r>
      <w:r>
        <w:rPr>
          <w:spacing w:val="-3"/>
        </w:rPr>
        <w:t xml:space="preserve"> </w:t>
      </w:r>
      <w:r>
        <w:t>and</w:t>
      </w:r>
      <w:r>
        <w:rPr>
          <w:spacing w:val="-2"/>
        </w:rPr>
        <w:t xml:space="preserve"> </w:t>
      </w:r>
      <w:r>
        <w:t>breadth</w:t>
      </w:r>
      <w:r>
        <w:rPr>
          <w:spacing w:val="-3"/>
        </w:rPr>
        <w:t xml:space="preserve"> </w:t>
      </w:r>
      <w:r>
        <w:t>of</w:t>
      </w:r>
      <w:r>
        <w:rPr>
          <w:spacing w:val="-6"/>
        </w:rPr>
        <w:t xml:space="preserve"> </w:t>
      </w:r>
      <w:r>
        <w:t>expertise</w:t>
      </w:r>
      <w:r>
        <w:rPr>
          <w:spacing w:val="-4"/>
        </w:rPr>
        <w:t xml:space="preserve"> </w:t>
      </w:r>
      <w:r>
        <w:t>to</w:t>
      </w:r>
      <w:r>
        <w:rPr>
          <w:spacing w:val="-4"/>
        </w:rPr>
        <w:t xml:space="preserve"> </w:t>
      </w:r>
      <w:r>
        <w:t>deliver</w:t>
      </w:r>
      <w:r>
        <w:rPr>
          <w:spacing w:val="-4"/>
        </w:rPr>
        <w:t xml:space="preserve"> </w:t>
      </w:r>
      <w:r>
        <w:t xml:space="preserve">a more ambitious and resilient </w:t>
      </w:r>
      <w:proofErr w:type="spellStart"/>
      <w:r>
        <w:t>programme</w:t>
      </w:r>
      <w:proofErr w:type="spellEnd"/>
      <w:r>
        <w:t xml:space="preserve"> develop hybrid and remote operating modalities to increase </w:t>
      </w:r>
      <w:proofErr w:type="spellStart"/>
      <w:r>
        <w:t>programme</w:t>
      </w:r>
      <w:proofErr w:type="spellEnd"/>
      <w:r>
        <w:t xml:space="preserve"> efficiency</w:t>
      </w:r>
    </w:p>
    <w:p w14:paraId="412C3CB8" w14:textId="77777777" w:rsidR="00150D4D" w:rsidRDefault="00150D4D">
      <w:pPr>
        <w:pStyle w:val="BodyText"/>
      </w:pPr>
    </w:p>
    <w:p w14:paraId="5922396E" w14:textId="77777777" w:rsidR="00150D4D" w:rsidRDefault="00150D4D">
      <w:pPr>
        <w:pStyle w:val="BodyText"/>
        <w:spacing w:before="9"/>
        <w:rPr>
          <w:sz w:val="19"/>
        </w:rPr>
      </w:pPr>
    </w:p>
    <w:p w14:paraId="110221F5" w14:textId="77777777" w:rsidR="00150D4D" w:rsidRDefault="00000000">
      <w:pPr>
        <w:pStyle w:val="Heading1"/>
        <w:numPr>
          <w:ilvl w:val="0"/>
          <w:numId w:val="44"/>
        </w:numPr>
        <w:tabs>
          <w:tab w:val="left" w:pos="432"/>
        </w:tabs>
        <w:ind w:left="431" w:hanging="312"/>
      </w:pPr>
      <w:bookmarkStart w:id="2" w:name="_TOC_250059"/>
      <w:r>
        <w:rPr>
          <w:color w:val="2F5495"/>
          <w:w w:val="95"/>
        </w:rPr>
        <w:t>BACKGROUND</w:t>
      </w:r>
      <w:r>
        <w:rPr>
          <w:color w:val="2F5495"/>
          <w:spacing w:val="36"/>
        </w:rPr>
        <w:t xml:space="preserve"> </w:t>
      </w:r>
      <w:r>
        <w:rPr>
          <w:color w:val="2F5495"/>
          <w:w w:val="95"/>
        </w:rPr>
        <w:t>AND</w:t>
      </w:r>
      <w:r>
        <w:rPr>
          <w:color w:val="2F5495"/>
          <w:spacing w:val="36"/>
        </w:rPr>
        <w:t xml:space="preserve"> </w:t>
      </w:r>
      <w:bookmarkEnd w:id="2"/>
      <w:r>
        <w:rPr>
          <w:color w:val="2F5495"/>
          <w:spacing w:val="-2"/>
          <w:w w:val="95"/>
        </w:rPr>
        <w:t>CONTEXT</w:t>
      </w:r>
    </w:p>
    <w:p w14:paraId="19DD642F" w14:textId="77777777" w:rsidR="00150D4D" w:rsidRDefault="00150D4D">
      <w:pPr>
        <w:pStyle w:val="BodyText"/>
        <w:spacing w:before="4"/>
        <w:rPr>
          <w:sz w:val="39"/>
        </w:rPr>
      </w:pPr>
    </w:p>
    <w:p w14:paraId="5D59310B" w14:textId="77777777" w:rsidR="00150D4D" w:rsidRDefault="00000000">
      <w:pPr>
        <w:pStyle w:val="BodyText"/>
        <w:spacing w:line="259" w:lineRule="auto"/>
        <w:ind w:left="120" w:right="620"/>
      </w:pPr>
      <w:r>
        <w:t>The</w:t>
      </w:r>
      <w:r>
        <w:rPr>
          <w:spacing w:val="-1"/>
        </w:rPr>
        <w:t xml:space="preserve"> </w:t>
      </w:r>
      <w:r>
        <w:t>RST</w:t>
      </w:r>
      <w:r>
        <w:rPr>
          <w:spacing w:val="-3"/>
        </w:rPr>
        <w:t xml:space="preserve"> </w:t>
      </w:r>
      <w:r>
        <w:t>was</w:t>
      </w:r>
      <w:r>
        <w:rPr>
          <w:spacing w:val="-3"/>
        </w:rPr>
        <w:t xml:space="preserve"> </w:t>
      </w:r>
      <w:r>
        <w:t>established</w:t>
      </w:r>
      <w:r>
        <w:rPr>
          <w:spacing w:val="-2"/>
        </w:rPr>
        <w:t xml:space="preserve"> </w:t>
      </w:r>
      <w:r>
        <w:t>by</w:t>
      </w:r>
      <w:r>
        <w:rPr>
          <w:spacing w:val="-3"/>
        </w:rPr>
        <w:t xml:space="preserve"> </w:t>
      </w:r>
      <w:r>
        <w:t>the</w:t>
      </w:r>
      <w:r>
        <w:rPr>
          <w:spacing w:val="-3"/>
        </w:rPr>
        <w:t xml:space="preserve"> </w:t>
      </w:r>
      <w:r>
        <w:t>DHSC</w:t>
      </w:r>
      <w:r>
        <w:rPr>
          <w:spacing w:val="-1"/>
        </w:rPr>
        <w:t xml:space="preserve"> </w:t>
      </w:r>
      <w:r>
        <w:t>in</w:t>
      </w:r>
      <w:r>
        <w:rPr>
          <w:spacing w:val="-2"/>
        </w:rPr>
        <w:t xml:space="preserve"> </w:t>
      </w:r>
      <w:r>
        <w:t>response</w:t>
      </w:r>
      <w:r>
        <w:rPr>
          <w:spacing w:val="-3"/>
        </w:rPr>
        <w:t xml:space="preserve"> </w:t>
      </w:r>
      <w:r>
        <w:t>to</w:t>
      </w:r>
      <w:r>
        <w:rPr>
          <w:spacing w:val="-1"/>
        </w:rPr>
        <w:t xml:space="preserve"> </w:t>
      </w:r>
      <w:r>
        <w:t>the</w:t>
      </w:r>
      <w:r>
        <w:rPr>
          <w:spacing w:val="-1"/>
        </w:rPr>
        <w:t xml:space="preserve"> </w:t>
      </w:r>
      <w:r>
        <w:t>lessons</w:t>
      </w:r>
      <w:r>
        <w:rPr>
          <w:spacing w:val="-3"/>
        </w:rPr>
        <w:t xml:space="preserve"> </w:t>
      </w:r>
      <w:r>
        <w:t>of</w:t>
      </w:r>
      <w:r>
        <w:rPr>
          <w:spacing w:val="-1"/>
        </w:rPr>
        <w:t xml:space="preserve"> </w:t>
      </w:r>
      <w:r>
        <w:t>the</w:t>
      </w:r>
      <w:r>
        <w:rPr>
          <w:spacing w:val="-1"/>
        </w:rPr>
        <w:t xml:space="preserve"> </w:t>
      </w:r>
      <w:r>
        <w:t>West African</w:t>
      </w:r>
      <w:r>
        <w:rPr>
          <w:spacing w:val="-2"/>
        </w:rPr>
        <w:t xml:space="preserve"> </w:t>
      </w:r>
      <w:r>
        <w:t>Ebola</w:t>
      </w:r>
      <w:r>
        <w:rPr>
          <w:spacing w:val="-3"/>
        </w:rPr>
        <w:t xml:space="preserve"> </w:t>
      </w:r>
      <w:r>
        <w:t>outbreak. It is a partnership between</w:t>
      </w:r>
      <w:r>
        <w:rPr>
          <w:spacing w:val="-2"/>
        </w:rPr>
        <w:t xml:space="preserve"> </w:t>
      </w:r>
      <w:r>
        <w:t>PHE (now UKHSA) and</w:t>
      </w:r>
      <w:r>
        <w:rPr>
          <w:spacing w:val="-1"/>
        </w:rPr>
        <w:t xml:space="preserve"> </w:t>
      </w:r>
      <w:r>
        <w:t>LSHTM and funded</w:t>
      </w:r>
      <w:r>
        <w:rPr>
          <w:spacing w:val="-1"/>
        </w:rPr>
        <w:t xml:space="preserve"> </w:t>
      </w:r>
      <w:r>
        <w:t>through</w:t>
      </w:r>
      <w:r>
        <w:rPr>
          <w:spacing w:val="-2"/>
        </w:rPr>
        <w:t xml:space="preserve"> </w:t>
      </w:r>
      <w:r>
        <w:t>DHSC ODA.</w:t>
      </w:r>
      <w:r>
        <w:rPr>
          <w:spacing w:val="-1"/>
        </w:rPr>
        <w:t xml:space="preserve"> </w:t>
      </w:r>
      <w:r>
        <w:t>The team supports delivery of UK and global policies to protect the public’s health and strengthen global response</w:t>
      </w:r>
      <w:r>
        <w:rPr>
          <w:spacing w:val="-4"/>
        </w:rPr>
        <w:t xml:space="preserve"> </w:t>
      </w:r>
      <w:r>
        <w:t>efforts</w:t>
      </w:r>
      <w:r>
        <w:rPr>
          <w:spacing w:val="-5"/>
        </w:rPr>
        <w:t xml:space="preserve"> </w:t>
      </w:r>
      <w:r>
        <w:t>aligning</w:t>
      </w:r>
      <w:r>
        <w:rPr>
          <w:spacing w:val="-2"/>
        </w:rPr>
        <w:t xml:space="preserve"> </w:t>
      </w:r>
      <w:r>
        <w:t>with</w:t>
      </w:r>
      <w:r>
        <w:rPr>
          <w:spacing w:val="-3"/>
        </w:rPr>
        <w:t xml:space="preserve"> </w:t>
      </w:r>
      <w:proofErr w:type="gramStart"/>
      <w:r>
        <w:t>a</w:t>
      </w:r>
      <w:r>
        <w:rPr>
          <w:spacing w:val="-2"/>
        </w:rPr>
        <w:t xml:space="preserve"> </w:t>
      </w:r>
      <w:r>
        <w:t>number</w:t>
      </w:r>
      <w:r>
        <w:rPr>
          <w:spacing w:val="-4"/>
        </w:rPr>
        <w:t xml:space="preserve"> </w:t>
      </w:r>
      <w:r>
        <w:t>of</w:t>
      </w:r>
      <w:proofErr w:type="gramEnd"/>
      <w:r>
        <w:rPr>
          <w:spacing w:val="-3"/>
        </w:rPr>
        <w:t xml:space="preserve"> </w:t>
      </w:r>
      <w:r>
        <w:t>DHSC</w:t>
      </w:r>
      <w:r>
        <w:rPr>
          <w:spacing w:val="-4"/>
        </w:rPr>
        <w:t xml:space="preserve"> </w:t>
      </w:r>
      <w:r>
        <w:t>and</w:t>
      </w:r>
      <w:r>
        <w:rPr>
          <w:spacing w:val="-2"/>
        </w:rPr>
        <w:t xml:space="preserve"> </w:t>
      </w:r>
      <w:r>
        <w:t>HMG</w:t>
      </w:r>
      <w:r>
        <w:rPr>
          <w:spacing w:val="-2"/>
        </w:rPr>
        <w:t xml:space="preserve"> </w:t>
      </w:r>
      <w:r>
        <w:t>commitments</w:t>
      </w:r>
      <w:r>
        <w:rPr>
          <w:spacing w:val="-2"/>
        </w:rPr>
        <w:t xml:space="preserve"> </w:t>
      </w:r>
      <w:r>
        <w:t>including</w:t>
      </w:r>
      <w:r>
        <w:rPr>
          <w:spacing w:val="-2"/>
        </w:rPr>
        <w:t xml:space="preserve"> </w:t>
      </w:r>
      <w:r>
        <w:t>SDGs,</w:t>
      </w:r>
      <w:r>
        <w:rPr>
          <w:spacing w:val="-2"/>
        </w:rPr>
        <w:t xml:space="preserve"> </w:t>
      </w:r>
      <w:r>
        <w:t>integrated review and international development and global health strategies.</w:t>
      </w:r>
    </w:p>
    <w:p w14:paraId="41BB6842" w14:textId="7F1CF54E" w:rsidR="00150D4D" w:rsidRDefault="00000000">
      <w:pPr>
        <w:pStyle w:val="BodyText"/>
        <w:spacing w:before="158" w:line="259" w:lineRule="auto"/>
        <w:ind w:left="120" w:right="601"/>
      </w:pPr>
      <w:r>
        <w:t>Launched in 201</w:t>
      </w:r>
      <w:r w:rsidR="000F1D01">
        <w:t>6</w:t>
      </w:r>
      <w:r>
        <w:t xml:space="preserve">, the UK-PHRST has a unique approach, combining outbreak response, operational research to generate evidence on best practices for outbreak control, and capacity building for outbreak response in ODA-eligible countries. While leadership in outbreak preparedness and response in LMICs is growing, </w:t>
      </w:r>
      <w:proofErr w:type="gramStart"/>
      <w:r>
        <w:t>e.g.</w:t>
      </w:r>
      <w:proofErr w:type="gramEnd"/>
      <w:r>
        <w:t xml:space="preserve"> through Africa CDC and similar institutions, as the COVID-19 pandemic</w:t>
      </w:r>
      <w:r>
        <w:rPr>
          <w:spacing w:val="-1"/>
        </w:rPr>
        <w:t xml:space="preserve"> </w:t>
      </w:r>
      <w:r>
        <w:t>has</w:t>
      </w:r>
      <w:r>
        <w:rPr>
          <w:spacing w:val="-4"/>
        </w:rPr>
        <w:t xml:space="preserve"> </w:t>
      </w:r>
      <w:r>
        <w:t>demonstrated,</w:t>
      </w:r>
      <w:r>
        <w:rPr>
          <w:spacing w:val="-1"/>
        </w:rPr>
        <w:t xml:space="preserve"> </w:t>
      </w:r>
      <w:r>
        <w:t>there</w:t>
      </w:r>
      <w:r>
        <w:rPr>
          <w:spacing w:val="-1"/>
        </w:rPr>
        <w:t xml:space="preserve"> </w:t>
      </w:r>
      <w:r>
        <w:t>remains</w:t>
      </w:r>
      <w:r>
        <w:rPr>
          <w:spacing w:val="-1"/>
        </w:rPr>
        <w:t xml:space="preserve"> </w:t>
      </w:r>
      <w:r>
        <w:t>considerably</w:t>
      </w:r>
      <w:r>
        <w:rPr>
          <w:spacing w:val="-1"/>
        </w:rPr>
        <w:t xml:space="preserve"> </w:t>
      </w:r>
      <w:r>
        <w:t>more</w:t>
      </w:r>
      <w:r>
        <w:rPr>
          <w:spacing w:val="-3"/>
        </w:rPr>
        <w:t xml:space="preserve"> </w:t>
      </w:r>
      <w:r>
        <w:t>work</w:t>
      </w:r>
      <w:r>
        <w:rPr>
          <w:spacing w:val="-4"/>
        </w:rPr>
        <w:t xml:space="preserve"> </w:t>
      </w:r>
      <w:r>
        <w:t>to</w:t>
      </w:r>
      <w:r>
        <w:rPr>
          <w:spacing w:val="-3"/>
        </w:rPr>
        <w:t xml:space="preserve"> </w:t>
      </w:r>
      <w:r>
        <w:t>be</w:t>
      </w:r>
      <w:r>
        <w:rPr>
          <w:spacing w:val="-1"/>
        </w:rPr>
        <w:t xml:space="preserve"> </w:t>
      </w:r>
      <w:r>
        <w:t>done</w:t>
      </w:r>
      <w:r>
        <w:rPr>
          <w:spacing w:val="-1"/>
        </w:rPr>
        <w:t xml:space="preserve"> </w:t>
      </w:r>
      <w:r>
        <w:t>to</w:t>
      </w:r>
      <w:r>
        <w:rPr>
          <w:spacing w:val="-1"/>
        </w:rPr>
        <w:t xml:space="preserve"> </w:t>
      </w:r>
      <w:r>
        <w:t>strengthen</w:t>
      </w:r>
      <w:r>
        <w:rPr>
          <w:spacing w:val="-1"/>
        </w:rPr>
        <w:t xml:space="preserve"> </w:t>
      </w:r>
      <w:r>
        <w:t>global response</w:t>
      </w:r>
      <w:r>
        <w:rPr>
          <w:spacing w:val="-3"/>
        </w:rPr>
        <w:t xml:space="preserve"> </w:t>
      </w:r>
      <w:r>
        <w:t>capabilities.</w:t>
      </w:r>
      <w:r>
        <w:rPr>
          <w:spacing w:val="-5"/>
        </w:rPr>
        <w:t xml:space="preserve"> </w:t>
      </w:r>
      <w:r>
        <w:t>The</w:t>
      </w:r>
      <w:r>
        <w:rPr>
          <w:spacing w:val="-3"/>
        </w:rPr>
        <w:t xml:space="preserve"> </w:t>
      </w:r>
      <w:r>
        <w:t>UK-PHRST</w:t>
      </w:r>
      <w:r>
        <w:rPr>
          <w:spacing w:val="-3"/>
        </w:rPr>
        <w:t xml:space="preserve"> </w:t>
      </w:r>
      <w:r>
        <w:t>model</w:t>
      </w:r>
      <w:r>
        <w:rPr>
          <w:spacing w:val="-3"/>
        </w:rPr>
        <w:t xml:space="preserve"> </w:t>
      </w:r>
      <w:r>
        <w:t>remains</w:t>
      </w:r>
      <w:r>
        <w:rPr>
          <w:spacing w:val="-1"/>
        </w:rPr>
        <w:t xml:space="preserve"> </w:t>
      </w:r>
      <w:r>
        <w:t>an</w:t>
      </w:r>
      <w:r>
        <w:rPr>
          <w:spacing w:val="-2"/>
        </w:rPr>
        <w:t xml:space="preserve"> </w:t>
      </w:r>
      <w:r>
        <w:t>effective</w:t>
      </w:r>
      <w:r>
        <w:rPr>
          <w:spacing w:val="-3"/>
        </w:rPr>
        <w:t xml:space="preserve"> </w:t>
      </w:r>
      <w:r>
        <w:t>way</w:t>
      </w:r>
      <w:r>
        <w:rPr>
          <w:spacing w:val="-1"/>
        </w:rPr>
        <w:t xml:space="preserve"> </w:t>
      </w:r>
      <w:r>
        <w:t>to</w:t>
      </w:r>
      <w:r>
        <w:rPr>
          <w:spacing w:val="-1"/>
        </w:rPr>
        <w:t xml:space="preserve"> </w:t>
      </w:r>
      <w:r>
        <w:t>deliver</w:t>
      </w:r>
      <w:r>
        <w:rPr>
          <w:spacing w:val="-3"/>
        </w:rPr>
        <w:t xml:space="preserve"> </w:t>
      </w:r>
      <w:r>
        <w:t>the</w:t>
      </w:r>
      <w:r>
        <w:rPr>
          <w:spacing w:val="-1"/>
        </w:rPr>
        <w:t xml:space="preserve"> </w:t>
      </w:r>
      <w:r>
        <w:t>triple</w:t>
      </w:r>
      <w:r>
        <w:rPr>
          <w:spacing w:val="-3"/>
        </w:rPr>
        <w:t xml:space="preserve"> </w:t>
      </w:r>
      <w:r>
        <w:t>mandate</w:t>
      </w:r>
      <w:r>
        <w:rPr>
          <w:spacing w:val="-3"/>
        </w:rPr>
        <w:t xml:space="preserve"> </w:t>
      </w:r>
      <w:r>
        <w:t xml:space="preserve">of outbreak response, </w:t>
      </w:r>
      <w:proofErr w:type="gramStart"/>
      <w:r>
        <w:t>research</w:t>
      </w:r>
      <w:proofErr w:type="gramEnd"/>
      <w:r>
        <w:t xml:space="preserve"> and capacity development</w:t>
      </w:r>
      <w:r>
        <w:rPr>
          <w:vertAlign w:val="superscript"/>
        </w:rPr>
        <w:t>1</w:t>
      </w:r>
      <w:r>
        <w:t xml:space="preserve">, as the two </w:t>
      </w:r>
      <w:proofErr w:type="spellStart"/>
      <w:r>
        <w:t>organisations</w:t>
      </w:r>
      <w:proofErr w:type="spellEnd"/>
      <w:r>
        <w:t xml:space="preserve"> are able to draw from significant expertise and experience in operational response and research in infectious disease outbreaks. The team is multi-disciplinary and comprised of experts in public health, epidemiology, microbiology, infection prevention and control (IPC), social science, mental health, training and education, and knowledge management, supported by a core management team.</w:t>
      </w:r>
    </w:p>
    <w:p w14:paraId="4D9B9015" w14:textId="77777777" w:rsidR="00150D4D" w:rsidRDefault="00000000">
      <w:pPr>
        <w:pStyle w:val="BodyText"/>
        <w:spacing w:before="157" w:line="259" w:lineRule="auto"/>
        <w:ind w:left="120" w:right="588"/>
      </w:pPr>
      <w:r>
        <w:t xml:space="preserve">Capacity development activities have been embedded in the </w:t>
      </w:r>
      <w:proofErr w:type="spellStart"/>
      <w:r>
        <w:t>programme</w:t>
      </w:r>
      <w:proofErr w:type="spellEnd"/>
      <w:r>
        <w:t xml:space="preserve"> from the outset, during deployments</w:t>
      </w:r>
      <w:r>
        <w:rPr>
          <w:spacing w:val="-4"/>
        </w:rPr>
        <w:t xml:space="preserve"> </w:t>
      </w:r>
      <w:r>
        <w:t>and</w:t>
      </w:r>
      <w:r>
        <w:rPr>
          <w:spacing w:val="-2"/>
        </w:rPr>
        <w:t xml:space="preserve"> </w:t>
      </w:r>
      <w:r>
        <w:t>research</w:t>
      </w:r>
      <w:r>
        <w:rPr>
          <w:spacing w:val="-4"/>
        </w:rPr>
        <w:t xml:space="preserve"> </w:t>
      </w:r>
      <w:r>
        <w:t>projects</w:t>
      </w:r>
      <w:r>
        <w:rPr>
          <w:spacing w:val="-1"/>
        </w:rPr>
        <w:t xml:space="preserve"> </w:t>
      </w:r>
      <w:r>
        <w:t>and</w:t>
      </w:r>
      <w:r>
        <w:rPr>
          <w:spacing w:val="-2"/>
        </w:rPr>
        <w:t xml:space="preserve"> </w:t>
      </w:r>
      <w:r>
        <w:t>by</w:t>
      </w:r>
      <w:r>
        <w:rPr>
          <w:spacing w:val="-3"/>
        </w:rPr>
        <w:t xml:space="preserve"> </w:t>
      </w:r>
      <w:r>
        <w:t>delivering</w:t>
      </w:r>
      <w:r>
        <w:rPr>
          <w:spacing w:val="-3"/>
        </w:rPr>
        <w:t xml:space="preserve"> </w:t>
      </w:r>
      <w:r>
        <w:t>standalone</w:t>
      </w:r>
      <w:r>
        <w:rPr>
          <w:spacing w:val="-1"/>
        </w:rPr>
        <w:t xml:space="preserve"> </w:t>
      </w:r>
      <w:r>
        <w:t>projects,</w:t>
      </w:r>
      <w:r>
        <w:rPr>
          <w:spacing w:val="-3"/>
        </w:rPr>
        <w:t xml:space="preserve"> </w:t>
      </w:r>
      <w:r>
        <w:t>for</w:t>
      </w:r>
      <w:r>
        <w:rPr>
          <w:spacing w:val="-3"/>
        </w:rPr>
        <w:t xml:space="preserve"> </w:t>
      </w:r>
      <w:r>
        <w:t>example,</w:t>
      </w:r>
      <w:r>
        <w:rPr>
          <w:spacing w:val="-1"/>
        </w:rPr>
        <w:t xml:space="preserve"> </w:t>
      </w:r>
      <w:r>
        <w:t>in</w:t>
      </w:r>
      <w:r>
        <w:rPr>
          <w:spacing w:val="-4"/>
        </w:rPr>
        <w:t xml:space="preserve"> </w:t>
      </w:r>
      <w:r>
        <w:t>workforce development and academic and/or online courses targeting project partners and LMICs generally.</w:t>
      </w:r>
    </w:p>
    <w:p w14:paraId="63F342E1" w14:textId="77777777" w:rsidR="00150D4D" w:rsidRDefault="00000000">
      <w:pPr>
        <w:pStyle w:val="BodyText"/>
        <w:spacing w:before="1" w:line="259" w:lineRule="auto"/>
        <w:ind w:left="120" w:right="620"/>
      </w:pPr>
      <w:r>
        <w:t xml:space="preserve">The UK-PHRST is now </w:t>
      </w:r>
      <w:proofErr w:type="spellStart"/>
      <w:r>
        <w:t>recognised</w:t>
      </w:r>
      <w:proofErr w:type="spellEnd"/>
      <w:r>
        <w:t xml:space="preserve"> as a leading international outbreak deployment team and with increased</w:t>
      </w:r>
      <w:r>
        <w:rPr>
          <w:spacing w:val="-2"/>
        </w:rPr>
        <w:t xml:space="preserve"> </w:t>
      </w:r>
      <w:r>
        <w:t>funding,</w:t>
      </w:r>
      <w:r>
        <w:rPr>
          <w:spacing w:val="-2"/>
        </w:rPr>
        <w:t xml:space="preserve"> </w:t>
      </w:r>
      <w:r>
        <w:t>the</w:t>
      </w:r>
      <w:r>
        <w:rPr>
          <w:spacing w:val="-4"/>
        </w:rPr>
        <w:t xml:space="preserve"> </w:t>
      </w:r>
      <w:r>
        <w:t>UK-PHRST</w:t>
      </w:r>
      <w:r>
        <w:rPr>
          <w:spacing w:val="-2"/>
        </w:rPr>
        <w:t xml:space="preserve"> </w:t>
      </w:r>
      <w:r>
        <w:t>can</w:t>
      </w:r>
      <w:r>
        <w:rPr>
          <w:spacing w:val="-3"/>
        </w:rPr>
        <w:t xml:space="preserve"> </w:t>
      </w:r>
      <w:r>
        <w:t>build</w:t>
      </w:r>
      <w:r>
        <w:rPr>
          <w:spacing w:val="-3"/>
        </w:rPr>
        <w:t xml:space="preserve"> </w:t>
      </w:r>
      <w:r>
        <w:t>substantially</w:t>
      </w:r>
      <w:r>
        <w:rPr>
          <w:spacing w:val="-2"/>
        </w:rPr>
        <w:t xml:space="preserve"> </w:t>
      </w:r>
      <w:r>
        <w:t>on</w:t>
      </w:r>
      <w:r>
        <w:rPr>
          <w:spacing w:val="-5"/>
        </w:rPr>
        <w:t xml:space="preserve"> </w:t>
      </w:r>
      <w:r>
        <w:t>the</w:t>
      </w:r>
      <w:r>
        <w:rPr>
          <w:spacing w:val="-2"/>
        </w:rPr>
        <w:t xml:space="preserve"> </w:t>
      </w:r>
      <w:r>
        <w:t>previous</w:t>
      </w:r>
      <w:r>
        <w:rPr>
          <w:spacing w:val="-2"/>
        </w:rPr>
        <w:t xml:space="preserve"> </w:t>
      </w:r>
      <w:r>
        <w:t>successes</w:t>
      </w:r>
      <w:r>
        <w:rPr>
          <w:spacing w:val="-2"/>
        </w:rPr>
        <w:t xml:space="preserve"> </w:t>
      </w:r>
      <w:r>
        <w:t>by</w:t>
      </w:r>
      <w:r>
        <w:rPr>
          <w:spacing w:val="-4"/>
        </w:rPr>
        <w:t xml:space="preserve"> </w:t>
      </w:r>
      <w:r>
        <w:t>structuring</w:t>
      </w:r>
      <w:r>
        <w:rPr>
          <w:spacing w:val="-4"/>
        </w:rPr>
        <w:t xml:space="preserve"> </w:t>
      </w:r>
      <w:r>
        <w:t xml:space="preserve">the project to incorporate the learning from previous actions and evaluation exercises, expand our partnerships and networks, and increase the impact and effectiveness of the </w:t>
      </w:r>
      <w:proofErr w:type="spellStart"/>
      <w:r>
        <w:t>programme</w:t>
      </w:r>
      <w:proofErr w:type="spellEnd"/>
      <w:r>
        <w:t>.</w:t>
      </w:r>
    </w:p>
    <w:p w14:paraId="065995FF" w14:textId="77777777" w:rsidR="00150D4D" w:rsidRDefault="00150D4D">
      <w:pPr>
        <w:pStyle w:val="BodyText"/>
        <w:rPr>
          <w:sz w:val="20"/>
        </w:rPr>
      </w:pPr>
    </w:p>
    <w:p w14:paraId="35DC0C76" w14:textId="77777777" w:rsidR="00150D4D" w:rsidRDefault="00150D4D">
      <w:pPr>
        <w:pStyle w:val="BodyText"/>
        <w:rPr>
          <w:sz w:val="20"/>
        </w:rPr>
      </w:pPr>
    </w:p>
    <w:p w14:paraId="55D6E6E1" w14:textId="77777777" w:rsidR="00150D4D" w:rsidRDefault="00150D4D">
      <w:pPr>
        <w:pStyle w:val="BodyText"/>
        <w:rPr>
          <w:sz w:val="20"/>
        </w:rPr>
      </w:pPr>
    </w:p>
    <w:p w14:paraId="306421AD" w14:textId="77777777" w:rsidR="00150D4D" w:rsidRDefault="00150D4D">
      <w:pPr>
        <w:pStyle w:val="BodyText"/>
        <w:rPr>
          <w:sz w:val="20"/>
        </w:rPr>
      </w:pPr>
    </w:p>
    <w:p w14:paraId="0C6CBED2" w14:textId="77777777" w:rsidR="00150D4D" w:rsidRDefault="00150D4D">
      <w:pPr>
        <w:pStyle w:val="BodyText"/>
        <w:rPr>
          <w:sz w:val="20"/>
        </w:rPr>
      </w:pPr>
    </w:p>
    <w:p w14:paraId="42E13104" w14:textId="77777777" w:rsidR="00150D4D" w:rsidRDefault="00150D4D">
      <w:pPr>
        <w:pStyle w:val="BodyText"/>
        <w:rPr>
          <w:sz w:val="20"/>
        </w:rPr>
      </w:pPr>
    </w:p>
    <w:p w14:paraId="54223F2B" w14:textId="7EA31AA0" w:rsidR="00150D4D" w:rsidRDefault="008415BA">
      <w:pPr>
        <w:pStyle w:val="BodyText"/>
        <w:spacing w:before="10"/>
        <w:rPr>
          <w:sz w:val="16"/>
        </w:rPr>
      </w:pPr>
      <w:r>
        <w:rPr>
          <w:noProof/>
        </w:rPr>
        <mc:AlternateContent>
          <mc:Choice Requires="wps">
            <w:drawing>
              <wp:anchor distT="0" distB="0" distL="0" distR="0" simplePos="0" relativeHeight="487587840" behindDoc="1" locked="0" layoutInCell="1" allowOverlap="1" wp14:anchorId="12FF9580" wp14:editId="7C951712">
                <wp:simplePos x="0" y="0"/>
                <wp:positionH relativeFrom="page">
                  <wp:posOffset>914400</wp:posOffset>
                </wp:positionH>
                <wp:positionV relativeFrom="paragraph">
                  <wp:posOffset>146050</wp:posOffset>
                </wp:positionV>
                <wp:extent cx="1828800" cy="8890"/>
                <wp:effectExtent l="0" t="0" r="0" b="0"/>
                <wp:wrapTopAndBottom/>
                <wp:docPr id="4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1A78" id="docshape2" o:spid="_x0000_s1026" style="position:absolute;margin-left:1in;margin-top:11.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" fillcolor="black" stroked="f">
                <w10:wrap type="topAndBottom" anchorx="page"/>
              </v:rect>
            </w:pict>
          </mc:Fallback>
        </mc:AlternateContent>
      </w:r>
    </w:p>
    <w:p w14:paraId="40DE30DC" w14:textId="77777777" w:rsidR="00150D4D" w:rsidRDefault="00000000">
      <w:pPr>
        <w:spacing w:before="100"/>
        <w:ind w:left="120" w:right="640"/>
        <w:rPr>
          <w:rFonts w:ascii="Arial" w:hAnsi="Arial"/>
          <w:sz w:val="16"/>
        </w:rPr>
      </w:pPr>
      <w:r>
        <w:rPr>
          <w:rFonts w:ascii="Arial" w:hAnsi="Arial"/>
          <w:position w:val="6"/>
          <w:sz w:val="13"/>
        </w:rPr>
        <w:t>1</w:t>
      </w:r>
      <w:r>
        <w:rPr>
          <w:rFonts w:ascii="Arial" w:hAnsi="Arial"/>
          <w:spacing w:val="30"/>
          <w:position w:val="6"/>
          <w:sz w:val="13"/>
        </w:rPr>
        <w:t xml:space="preserve"> </w:t>
      </w:r>
      <w:r>
        <w:rPr>
          <w:rFonts w:ascii="Arial" w:hAnsi="Arial"/>
          <w:sz w:val="20"/>
        </w:rPr>
        <w:t>“</w:t>
      </w:r>
      <w:r>
        <w:rPr>
          <w:rFonts w:ascii="Arial" w:hAnsi="Arial"/>
          <w:sz w:val="16"/>
        </w:rPr>
        <w:t>There is broad agreement that the consortium model adds value towards improving outbreak response through bringing together</w:t>
      </w:r>
      <w:r>
        <w:rPr>
          <w:rFonts w:ascii="Arial" w:hAnsi="Arial"/>
          <w:spacing w:val="-4"/>
          <w:sz w:val="16"/>
        </w:rPr>
        <w:t xml:space="preserve"> </w:t>
      </w:r>
      <w:r>
        <w:rPr>
          <w:rFonts w:ascii="Arial" w:hAnsi="Arial"/>
          <w:sz w:val="16"/>
        </w:rPr>
        <w:t>complementary</w:t>
      </w:r>
      <w:r>
        <w:rPr>
          <w:rFonts w:ascii="Arial" w:hAnsi="Arial"/>
          <w:spacing w:val="-6"/>
          <w:sz w:val="16"/>
        </w:rPr>
        <w:t xml:space="preserve"> </w:t>
      </w:r>
      <w:r>
        <w:rPr>
          <w:rFonts w:ascii="Arial" w:hAnsi="Arial"/>
          <w:sz w:val="16"/>
        </w:rPr>
        <w:t>expertise,</w:t>
      </w:r>
      <w:r>
        <w:rPr>
          <w:rFonts w:ascii="Arial" w:hAnsi="Arial"/>
          <w:spacing w:val="-4"/>
          <w:sz w:val="16"/>
        </w:rPr>
        <w:t xml:space="preserve"> </w:t>
      </w:r>
      <w:r>
        <w:rPr>
          <w:rFonts w:ascii="Arial" w:hAnsi="Arial"/>
          <w:sz w:val="16"/>
        </w:rPr>
        <w:t>experiences</w:t>
      </w:r>
      <w:r>
        <w:rPr>
          <w:rFonts w:ascii="Arial" w:hAnsi="Arial"/>
          <w:spacing w:val="-4"/>
          <w:sz w:val="16"/>
        </w:rPr>
        <w:t xml:space="preserve"> </w:t>
      </w:r>
      <w:r>
        <w:rPr>
          <w:rFonts w:ascii="Arial" w:hAnsi="Arial"/>
          <w:sz w:val="16"/>
        </w:rPr>
        <w:t>and</w:t>
      </w:r>
      <w:r>
        <w:rPr>
          <w:rFonts w:ascii="Arial" w:hAnsi="Arial"/>
          <w:spacing w:val="-3"/>
          <w:sz w:val="16"/>
        </w:rPr>
        <w:t xml:space="preserve"> </w:t>
      </w:r>
      <w:r>
        <w:rPr>
          <w:rFonts w:ascii="Arial" w:hAnsi="Arial"/>
          <w:sz w:val="16"/>
        </w:rPr>
        <w:t>partnerships”.</w:t>
      </w:r>
      <w:r>
        <w:rPr>
          <w:rFonts w:ascii="Arial" w:hAnsi="Arial"/>
          <w:spacing w:val="-4"/>
          <w:sz w:val="16"/>
        </w:rPr>
        <w:t xml:space="preserve"> </w:t>
      </w:r>
      <w:proofErr w:type="spellStart"/>
      <w:r>
        <w:rPr>
          <w:rFonts w:ascii="Arial" w:hAnsi="Arial"/>
          <w:sz w:val="16"/>
        </w:rPr>
        <w:t>Itad</w:t>
      </w:r>
      <w:proofErr w:type="spellEnd"/>
      <w:r>
        <w:rPr>
          <w:rFonts w:ascii="Arial" w:hAnsi="Arial"/>
          <w:spacing w:val="-4"/>
          <w:sz w:val="16"/>
        </w:rPr>
        <w:t xml:space="preserve"> </w:t>
      </w:r>
      <w:r>
        <w:rPr>
          <w:rFonts w:ascii="Arial" w:hAnsi="Arial"/>
          <w:sz w:val="16"/>
        </w:rPr>
        <w:t>end</w:t>
      </w:r>
      <w:r>
        <w:rPr>
          <w:rFonts w:ascii="Arial" w:hAnsi="Arial"/>
          <w:spacing w:val="-4"/>
          <w:sz w:val="16"/>
        </w:rPr>
        <w:t xml:space="preserve"> </w:t>
      </w:r>
      <w:r>
        <w:rPr>
          <w:rFonts w:ascii="Arial" w:hAnsi="Arial"/>
          <w:sz w:val="16"/>
        </w:rPr>
        <w:t>point</w:t>
      </w:r>
      <w:r>
        <w:rPr>
          <w:rFonts w:ascii="Arial" w:hAnsi="Arial"/>
          <w:spacing w:val="-2"/>
          <w:sz w:val="16"/>
        </w:rPr>
        <w:t xml:space="preserve"> </w:t>
      </w:r>
      <w:r>
        <w:rPr>
          <w:rFonts w:ascii="Arial" w:hAnsi="Arial"/>
          <w:sz w:val="16"/>
        </w:rPr>
        <w:t>evaluation</w:t>
      </w:r>
      <w:r>
        <w:rPr>
          <w:rFonts w:ascii="Arial" w:hAnsi="Arial"/>
          <w:spacing w:val="-4"/>
          <w:sz w:val="16"/>
        </w:rPr>
        <w:t xml:space="preserve"> </w:t>
      </w:r>
      <w:r>
        <w:rPr>
          <w:rFonts w:ascii="Arial" w:hAnsi="Arial"/>
          <w:sz w:val="16"/>
        </w:rPr>
        <w:t>28/04/21</w:t>
      </w:r>
      <w:r>
        <w:rPr>
          <w:rFonts w:ascii="Arial" w:hAnsi="Arial"/>
          <w:spacing w:val="-3"/>
          <w:sz w:val="16"/>
        </w:rPr>
        <w:t xml:space="preserve"> </w:t>
      </w:r>
      <w:r>
        <w:rPr>
          <w:rFonts w:ascii="Arial" w:hAnsi="Arial"/>
          <w:color w:val="0562C1"/>
          <w:sz w:val="16"/>
          <w:u w:val="single" w:color="0562C1"/>
        </w:rPr>
        <w:t>https://</w:t>
      </w:r>
      <w:hyperlink r:id="rId8">
        <w:r>
          <w:rPr>
            <w:rFonts w:ascii="Arial" w:hAnsi="Arial"/>
            <w:color w:val="0562C1"/>
            <w:sz w:val="16"/>
            <w:u w:val="single" w:color="0562C1"/>
          </w:rPr>
          <w:t>www.itad.com/wp-</w:t>
        </w:r>
      </w:hyperlink>
      <w:r>
        <w:rPr>
          <w:rFonts w:ascii="Arial" w:hAnsi="Arial"/>
          <w:color w:val="0562C1"/>
          <w:sz w:val="16"/>
        </w:rPr>
        <w:t xml:space="preserve"> </w:t>
      </w:r>
      <w:r>
        <w:rPr>
          <w:rFonts w:ascii="Arial" w:hAnsi="Arial"/>
          <w:color w:val="0562C1"/>
          <w:spacing w:val="-2"/>
          <w:sz w:val="16"/>
          <w:u w:val="single" w:color="0562C1"/>
        </w:rPr>
        <w:t>content/uploads/2021/09/UK-PHRST_End-point_Evaluation_Myd2Qts.pdf</w:t>
      </w:r>
    </w:p>
    <w:p w14:paraId="27053267" w14:textId="77777777" w:rsidR="00150D4D" w:rsidRDefault="00150D4D">
      <w:pPr>
        <w:rPr>
          <w:rFonts w:ascii="Arial" w:hAnsi="Arial"/>
          <w:sz w:val="16"/>
        </w:rPr>
        <w:sectPr w:rsidR="00150D4D">
          <w:pgSz w:w="11910" w:h="16840"/>
          <w:pgMar w:top="1380" w:right="840" w:bottom="920" w:left="1320" w:header="0" w:footer="736" w:gutter="0"/>
          <w:cols w:space="720"/>
        </w:sectPr>
      </w:pPr>
    </w:p>
    <w:p w14:paraId="0D6B6207" w14:textId="77777777" w:rsidR="00150D4D" w:rsidRDefault="00000000">
      <w:pPr>
        <w:pStyle w:val="Heading1"/>
        <w:spacing w:before="21"/>
        <w:ind w:left="120" w:firstLine="0"/>
      </w:pPr>
      <w:bookmarkStart w:id="3" w:name="_TOC_250058"/>
      <w:r>
        <w:rPr>
          <w:color w:val="2F5495"/>
          <w:w w:val="95"/>
        </w:rPr>
        <w:lastRenderedPageBreak/>
        <w:t>Underpinning</w:t>
      </w:r>
      <w:r>
        <w:rPr>
          <w:color w:val="2F5495"/>
          <w:spacing w:val="51"/>
        </w:rPr>
        <w:t xml:space="preserve"> </w:t>
      </w:r>
      <w:bookmarkEnd w:id="3"/>
      <w:r>
        <w:rPr>
          <w:color w:val="2F5495"/>
          <w:spacing w:val="-2"/>
          <w:w w:val="95"/>
        </w:rPr>
        <w:t>Principles</w:t>
      </w:r>
    </w:p>
    <w:p w14:paraId="6B9C5A64" w14:textId="77777777" w:rsidR="00150D4D" w:rsidRDefault="00150D4D">
      <w:pPr>
        <w:pStyle w:val="BodyText"/>
        <w:spacing w:before="4"/>
        <w:rPr>
          <w:sz w:val="39"/>
        </w:rPr>
      </w:pPr>
    </w:p>
    <w:p w14:paraId="6844A2D7" w14:textId="77777777" w:rsidR="00150D4D" w:rsidRDefault="00000000">
      <w:pPr>
        <w:pStyle w:val="BodyText"/>
        <w:spacing w:line="259" w:lineRule="auto"/>
        <w:ind w:left="120" w:right="588"/>
      </w:pPr>
      <w:r>
        <w:t>The</w:t>
      </w:r>
      <w:r>
        <w:rPr>
          <w:spacing w:val="-3"/>
        </w:rPr>
        <w:t xml:space="preserve"> </w:t>
      </w:r>
      <w:r>
        <w:t>strategy</w:t>
      </w:r>
      <w:r>
        <w:rPr>
          <w:spacing w:val="-6"/>
        </w:rPr>
        <w:t xml:space="preserve"> </w:t>
      </w:r>
      <w:r>
        <w:t>is</w:t>
      </w:r>
      <w:r>
        <w:rPr>
          <w:spacing w:val="-3"/>
        </w:rPr>
        <w:t xml:space="preserve"> </w:t>
      </w:r>
      <w:r>
        <w:t>underpinned</w:t>
      </w:r>
      <w:r>
        <w:rPr>
          <w:spacing w:val="-4"/>
        </w:rPr>
        <w:t xml:space="preserve"> </w:t>
      </w:r>
      <w:r>
        <w:t>by</w:t>
      </w:r>
      <w:r>
        <w:rPr>
          <w:spacing w:val="-2"/>
        </w:rPr>
        <w:t xml:space="preserve"> </w:t>
      </w:r>
      <w:r>
        <w:t>three</w:t>
      </w:r>
      <w:r>
        <w:rPr>
          <w:spacing w:val="-3"/>
        </w:rPr>
        <w:t xml:space="preserve"> </w:t>
      </w:r>
      <w:r>
        <w:t>principles: learning,</w:t>
      </w:r>
      <w:r>
        <w:rPr>
          <w:spacing w:val="-3"/>
        </w:rPr>
        <w:t xml:space="preserve"> </w:t>
      </w:r>
      <w:proofErr w:type="gramStart"/>
      <w:r>
        <w:t>partnerships</w:t>
      </w:r>
      <w:proofErr w:type="gramEnd"/>
      <w:r>
        <w:rPr>
          <w:spacing w:val="-3"/>
        </w:rPr>
        <w:t xml:space="preserve"> </w:t>
      </w:r>
      <w:r>
        <w:t>and</w:t>
      </w:r>
      <w:r>
        <w:rPr>
          <w:spacing w:val="-4"/>
        </w:rPr>
        <w:t xml:space="preserve"> </w:t>
      </w:r>
      <w:r>
        <w:t>impact.</w:t>
      </w:r>
      <w:r>
        <w:rPr>
          <w:spacing w:val="-5"/>
        </w:rPr>
        <w:t xml:space="preserve"> </w:t>
      </w:r>
      <w:r>
        <w:t>These</w:t>
      </w:r>
      <w:r>
        <w:rPr>
          <w:spacing w:val="-3"/>
        </w:rPr>
        <w:t xml:space="preserve"> </w:t>
      </w:r>
      <w:r>
        <w:t>principles overlap and interact to provide a framework for development.</w:t>
      </w:r>
    </w:p>
    <w:p w14:paraId="2C27FD54" w14:textId="77777777" w:rsidR="00150D4D" w:rsidRDefault="00000000">
      <w:pPr>
        <w:pStyle w:val="Heading4"/>
        <w:spacing w:before="159"/>
      </w:pPr>
      <w:r>
        <w:t>Figure</w:t>
      </w:r>
      <w:r>
        <w:rPr>
          <w:spacing w:val="-5"/>
        </w:rPr>
        <w:t xml:space="preserve"> </w:t>
      </w:r>
      <w:r>
        <w:t>1:</w:t>
      </w:r>
      <w:r>
        <w:rPr>
          <w:spacing w:val="-3"/>
        </w:rPr>
        <w:t xml:space="preserve"> </w:t>
      </w:r>
      <w:r>
        <w:t>Underpinning</w:t>
      </w:r>
      <w:r>
        <w:rPr>
          <w:spacing w:val="-2"/>
        </w:rPr>
        <w:t xml:space="preserve"> Principles</w:t>
      </w:r>
    </w:p>
    <w:p w14:paraId="152E5696" w14:textId="77777777" w:rsidR="00150D4D" w:rsidRDefault="00150D4D">
      <w:pPr>
        <w:pStyle w:val="BodyText"/>
        <w:rPr>
          <w:b/>
          <w:sz w:val="20"/>
        </w:rPr>
      </w:pPr>
    </w:p>
    <w:p w14:paraId="2DBC6E84" w14:textId="77777777" w:rsidR="00150D4D" w:rsidRDefault="00150D4D">
      <w:pPr>
        <w:pStyle w:val="BodyText"/>
        <w:rPr>
          <w:b/>
          <w:sz w:val="20"/>
        </w:rPr>
      </w:pPr>
    </w:p>
    <w:p w14:paraId="30E8965F" w14:textId="74940C17" w:rsidR="00150D4D" w:rsidRDefault="008415BA">
      <w:pPr>
        <w:pStyle w:val="BodyText"/>
        <w:spacing w:before="5"/>
        <w:rPr>
          <w:b/>
          <w:sz w:val="10"/>
        </w:rPr>
      </w:pPr>
      <w:r>
        <w:rPr>
          <w:noProof/>
        </w:rPr>
        <mc:AlternateContent>
          <mc:Choice Requires="wpg">
            <w:drawing>
              <wp:anchor distT="0" distB="0" distL="0" distR="0" simplePos="0" relativeHeight="487588352" behindDoc="1" locked="0" layoutInCell="1" allowOverlap="1" wp14:anchorId="72170D8A" wp14:editId="09DCBEE5">
                <wp:simplePos x="0" y="0"/>
                <wp:positionH relativeFrom="page">
                  <wp:posOffset>2336165</wp:posOffset>
                </wp:positionH>
                <wp:positionV relativeFrom="paragraph">
                  <wp:posOffset>96520</wp:posOffset>
                </wp:positionV>
                <wp:extent cx="1752600" cy="978535"/>
                <wp:effectExtent l="0" t="0" r="0" b="0"/>
                <wp:wrapTopAndBottom/>
                <wp:docPr id="44"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78535"/>
                          <a:chOff x="3679" y="152"/>
                          <a:chExt cx="2760" cy="1541"/>
                        </a:xfrm>
                      </wpg:grpSpPr>
                      <wps:wsp>
                        <wps:cNvPr id="45" name="docshape4"/>
                        <wps:cNvSpPr>
                          <a:spLocks/>
                        </wps:cNvSpPr>
                        <wps:spPr bwMode="auto">
                          <a:xfrm>
                            <a:off x="3679" y="151"/>
                            <a:ext cx="2760" cy="1541"/>
                          </a:xfrm>
                          <a:custGeom>
                            <a:avLst/>
                            <a:gdLst>
                              <a:gd name="T0" fmla="+- 0 6286 3679"/>
                              <a:gd name="T1" fmla="*/ T0 w 2760"/>
                              <a:gd name="T2" fmla="+- 0 1692 152"/>
                              <a:gd name="T3" fmla="*/ 1692 h 1541"/>
                              <a:gd name="T4" fmla="+- 0 3833 3679"/>
                              <a:gd name="T5" fmla="*/ T4 w 2760"/>
                              <a:gd name="T6" fmla="+- 0 1692 152"/>
                              <a:gd name="T7" fmla="*/ 1692 h 1541"/>
                              <a:gd name="T8" fmla="+- 0 3773 3679"/>
                              <a:gd name="T9" fmla="*/ T8 w 2760"/>
                              <a:gd name="T10" fmla="+- 0 1680 152"/>
                              <a:gd name="T11" fmla="*/ 1680 h 1541"/>
                              <a:gd name="T12" fmla="+- 0 3725 3679"/>
                              <a:gd name="T13" fmla="*/ T12 w 2760"/>
                              <a:gd name="T14" fmla="+- 0 1647 152"/>
                              <a:gd name="T15" fmla="*/ 1647 h 1541"/>
                              <a:gd name="T16" fmla="+- 0 3691 3679"/>
                              <a:gd name="T17" fmla="*/ T16 w 2760"/>
                              <a:gd name="T18" fmla="+- 0 1598 152"/>
                              <a:gd name="T19" fmla="*/ 1598 h 1541"/>
                              <a:gd name="T20" fmla="+- 0 3679 3679"/>
                              <a:gd name="T21" fmla="*/ T20 w 2760"/>
                              <a:gd name="T22" fmla="+- 0 1539 152"/>
                              <a:gd name="T23" fmla="*/ 1539 h 1541"/>
                              <a:gd name="T24" fmla="+- 0 3679 3679"/>
                              <a:gd name="T25" fmla="*/ T24 w 2760"/>
                              <a:gd name="T26" fmla="+- 0 305 152"/>
                              <a:gd name="T27" fmla="*/ 305 h 1541"/>
                              <a:gd name="T28" fmla="+- 0 3691 3679"/>
                              <a:gd name="T29" fmla="*/ T28 w 2760"/>
                              <a:gd name="T30" fmla="+- 0 246 152"/>
                              <a:gd name="T31" fmla="*/ 246 h 1541"/>
                              <a:gd name="T32" fmla="+- 0 3725 3679"/>
                              <a:gd name="T33" fmla="*/ T32 w 2760"/>
                              <a:gd name="T34" fmla="+- 0 197 152"/>
                              <a:gd name="T35" fmla="*/ 197 h 1541"/>
                              <a:gd name="T36" fmla="+- 0 3773 3679"/>
                              <a:gd name="T37" fmla="*/ T36 w 2760"/>
                              <a:gd name="T38" fmla="+- 0 164 152"/>
                              <a:gd name="T39" fmla="*/ 164 h 1541"/>
                              <a:gd name="T40" fmla="+- 0 3833 3679"/>
                              <a:gd name="T41" fmla="*/ T40 w 2760"/>
                              <a:gd name="T42" fmla="+- 0 152 152"/>
                              <a:gd name="T43" fmla="*/ 152 h 1541"/>
                              <a:gd name="T44" fmla="+- 0 6286 3679"/>
                              <a:gd name="T45" fmla="*/ T44 w 2760"/>
                              <a:gd name="T46" fmla="+- 0 152 152"/>
                              <a:gd name="T47" fmla="*/ 152 h 1541"/>
                              <a:gd name="T48" fmla="+- 0 6345 3679"/>
                              <a:gd name="T49" fmla="*/ T48 w 2760"/>
                              <a:gd name="T50" fmla="+- 0 164 152"/>
                              <a:gd name="T51" fmla="*/ 164 h 1541"/>
                              <a:gd name="T52" fmla="+- 0 6394 3679"/>
                              <a:gd name="T53" fmla="*/ T52 w 2760"/>
                              <a:gd name="T54" fmla="+- 0 197 152"/>
                              <a:gd name="T55" fmla="*/ 197 h 1541"/>
                              <a:gd name="T56" fmla="+- 0 6427 3679"/>
                              <a:gd name="T57" fmla="*/ T56 w 2760"/>
                              <a:gd name="T58" fmla="+- 0 246 152"/>
                              <a:gd name="T59" fmla="*/ 246 h 1541"/>
                              <a:gd name="T60" fmla="+- 0 6439 3679"/>
                              <a:gd name="T61" fmla="*/ T60 w 2760"/>
                              <a:gd name="T62" fmla="+- 0 305 152"/>
                              <a:gd name="T63" fmla="*/ 305 h 1541"/>
                              <a:gd name="T64" fmla="+- 0 6439 3679"/>
                              <a:gd name="T65" fmla="*/ T64 w 2760"/>
                              <a:gd name="T66" fmla="+- 0 1539 152"/>
                              <a:gd name="T67" fmla="*/ 1539 h 1541"/>
                              <a:gd name="T68" fmla="+- 0 6427 3679"/>
                              <a:gd name="T69" fmla="*/ T68 w 2760"/>
                              <a:gd name="T70" fmla="+- 0 1598 152"/>
                              <a:gd name="T71" fmla="*/ 1598 h 1541"/>
                              <a:gd name="T72" fmla="+- 0 6394 3679"/>
                              <a:gd name="T73" fmla="*/ T72 w 2760"/>
                              <a:gd name="T74" fmla="+- 0 1647 152"/>
                              <a:gd name="T75" fmla="*/ 1647 h 1541"/>
                              <a:gd name="T76" fmla="+- 0 6345 3679"/>
                              <a:gd name="T77" fmla="*/ T76 w 2760"/>
                              <a:gd name="T78" fmla="+- 0 1680 152"/>
                              <a:gd name="T79" fmla="*/ 1680 h 1541"/>
                              <a:gd name="T80" fmla="+- 0 6286 3679"/>
                              <a:gd name="T81" fmla="*/ T80 w 2760"/>
                              <a:gd name="T82" fmla="+- 0 1692 152"/>
                              <a:gd name="T83" fmla="*/ 1692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1541">
                                <a:moveTo>
                                  <a:pt x="2607" y="1540"/>
                                </a:moveTo>
                                <a:lnTo>
                                  <a:pt x="154" y="1540"/>
                                </a:lnTo>
                                <a:lnTo>
                                  <a:pt x="94" y="1528"/>
                                </a:lnTo>
                                <a:lnTo>
                                  <a:pt x="46" y="1495"/>
                                </a:lnTo>
                                <a:lnTo>
                                  <a:pt x="12" y="1446"/>
                                </a:lnTo>
                                <a:lnTo>
                                  <a:pt x="0" y="1387"/>
                                </a:lnTo>
                                <a:lnTo>
                                  <a:pt x="0" y="153"/>
                                </a:lnTo>
                                <a:lnTo>
                                  <a:pt x="12" y="94"/>
                                </a:lnTo>
                                <a:lnTo>
                                  <a:pt x="46" y="45"/>
                                </a:lnTo>
                                <a:lnTo>
                                  <a:pt x="94" y="12"/>
                                </a:lnTo>
                                <a:lnTo>
                                  <a:pt x="154" y="0"/>
                                </a:lnTo>
                                <a:lnTo>
                                  <a:pt x="2607" y="0"/>
                                </a:lnTo>
                                <a:lnTo>
                                  <a:pt x="2666" y="12"/>
                                </a:lnTo>
                                <a:lnTo>
                                  <a:pt x="2715" y="45"/>
                                </a:lnTo>
                                <a:lnTo>
                                  <a:pt x="2748" y="94"/>
                                </a:lnTo>
                                <a:lnTo>
                                  <a:pt x="2760" y="153"/>
                                </a:lnTo>
                                <a:lnTo>
                                  <a:pt x="2760" y="1387"/>
                                </a:lnTo>
                                <a:lnTo>
                                  <a:pt x="2748" y="1446"/>
                                </a:lnTo>
                                <a:lnTo>
                                  <a:pt x="2715" y="1495"/>
                                </a:lnTo>
                                <a:lnTo>
                                  <a:pt x="2666" y="1528"/>
                                </a:lnTo>
                                <a:lnTo>
                                  <a:pt x="2607" y="1540"/>
                                </a:lnTo>
                                <a:close/>
                              </a:path>
                            </a:pathLst>
                          </a:custGeom>
                          <a:solidFill>
                            <a:srgbClr val="007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64" y="269"/>
                            <a:ext cx="984" cy="936"/>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6"/>
                        <wps:cNvSpPr txBox="1">
                          <a:spLocks noChangeArrowheads="1"/>
                        </wps:cNvSpPr>
                        <wps:spPr bwMode="auto">
                          <a:xfrm>
                            <a:off x="3679" y="151"/>
                            <a:ext cx="2760"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7192" w14:textId="77777777" w:rsidR="00150D4D" w:rsidRDefault="00150D4D">
                              <w:pPr>
                                <w:rPr>
                                  <w:b/>
                                  <w:sz w:val="40"/>
                                </w:rPr>
                              </w:pPr>
                            </w:p>
                            <w:p w14:paraId="41C1BA64" w14:textId="77777777" w:rsidR="00150D4D" w:rsidRDefault="00150D4D">
                              <w:pPr>
                                <w:rPr>
                                  <w:b/>
                                  <w:sz w:val="41"/>
                                </w:rPr>
                              </w:pPr>
                            </w:p>
                            <w:p w14:paraId="40186BB0" w14:textId="77777777" w:rsidR="00150D4D" w:rsidRDefault="00000000">
                              <w:pPr>
                                <w:ind w:left="799"/>
                                <w:rPr>
                                  <w:b/>
                                  <w:sz w:val="40"/>
                                </w:rPr>
                              </w:pPr>
                              <w:r>
                                <w:rPr>
                                  <w:b/>
                                  <w:color w:val="FFFFFF"/>
                                  <w:spacing w:val="-2"/>
                                  <w:sz w:val="40"/>
                                </w:rPr>
                                <w:t>Impact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0D8A" id="docshapegroup3" o:spid="_x0000_s1026" style="position:absolute;margin-left:183.95pt;margin-top:7.6pt;width:138pt;height:77.05pt;z-index:-15728128;mso-wrap-distance-left:0;mso-wrap-distance-right:0;mso-position-horizontal-relative:page" coordorigin="3679,152" coordsize="2760,1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">
                <v:shape id="docshape4" o:spid="_x0000_s1027" style="position:absolute;left:3679;top:151;width:2760;height:1541;visibility:visible;mso-wrap-style:square;v-text-anchor:top" coordsize="2760,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" path="m2607,1540r-2453,l94,1528,46,1495,12,1446,,1387,,153,12,94,46,45,94,12,154,,2607,r59,12l2715,45r33,49l2760,153r,1234l2748,1446r-33,49l2666,1528r-59,12xe" fillcolor="#007c90" stroked="f">
                  <v:path arrowok="t" o:connecttype="custom" o:connectlocs="2607,1692;154,1692;94,1680;46,1647;12,1598;0,1539;0,305;12,246;46,197;94,164;154,152;2607,152;2666,164;2715,197;2748,246;2760,305;2760,1539;2748,1598;2715,1647;2666,1680;2607,169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4564;top:269;width:984;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docshape6" o:spid="_x0000_s1029" type="#_x0000_t202" style="position:absolute;left:3679;top:151;width:276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707192" w14:textId="77777777" w:rsidR="00150D4D" w:rsidRDefault="00150D4D">
                        <w:pPr>
                          <w:rPr>
                            <w:b/>
                            <w:sz w:val="40"/>
                          </w:rPr>
                        </w:pPr>
                      </w:p>
                      <w:p w14:paraId="41C1BA64" w14:textId="77777777" w:rsidR="00150D4D" w:rsidRDefault="00150D4D">
                        <w:pPr>
                          <w:rPr>
                            <w:b/>
                            <w:sz w:val="41"/>
                          </w:rPr>
                        </w:pPr>
                      </w:p>
                      <w:p w14:paraId="40186BB0" w14:textId="77777777" w:rsidR="00150D4D" w:rsidRDefault="00000000">
                        <w:pPr>
                          <w:ind w:left="799"/>
                          <w:rPr>
                            <w:b/>
                            <w:sz w:val="40"/>
                          </w:rPr>
                        </w:pPr>
                        <w:r>
                          <w:rPr>
                            <w:b/>
                            <w:color w:val="FFFFFF"/>
                            <w:spacing w:val="-2"/>
                            <w:sz w:val="40"/>
                          </w:rPr>
                          <w:t>Impact</w:t>
                        </w:r>
                      </w:p>
                    </w:txbxContent>
                  </v:textbox>
                </v:shape>
                <w10:wrap type="topAndBottom" anchorx="page"/>
              </v:group>
            </w:pict>
          </mc:Fallback>
        </mc:AlternateContent>
      </w:r>
      <w:r>
        <w:rPr>
          <w:noProof/>
        </w:rPr>
        <mc:AlternateContent>
          <mc:Choice Requires="wps">
            <w:drawing>
              <wp:anchor distT="0" distB="0" distL="0" distR="0" simplePos="0" relativeHeight="487588864" behindDoc="1" locked="0" layoutInCell="1" allowOverlap="1" wp14:anchorId="796F5041" wp14:editId="6319246D">
                <wp:simplePos x="0" y="0"/>
                <wp:positionH relativeFrom="page">
                  <wp:posOffset>2505710</wp:posOffset>
                </wp:positionH>
                <wp:positionV relativeFrom="paragraph">
                  <wp:posOffset>1316990</wp:posOffset>
                </wp:positionV>
                <wp:extent cx="341630" cy="441960"/>
                <wp:effectExtent l="0" t="0" r="0" b="0"/>
                <wp:wrapTopAndBottom/>
                <wp:docPr id="4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441960"/>
                        </a:xfrm>
                        <a:custGeom>
                          <a:avLst/>
                          <a:gdLst>
                            <a:gd name="T0" fmla="+- 0 4020 3946"/>
                            <a:gd name="T1" fmla="*/ T0 w 538"/>
                            <a:gd name="T2" fmla="+- 0 2770 2074"/>
                            <a:gd name="T3" fmla="*/ 2770 h 696"/>
                            <a:gd name="T4" fmla="+- 0 3946 3946"/>
                            <a:gd name="T5" fmla="*/ T4 w 538"/>
                            <a:gd name="T6" fmla="+- 0 2511 2074"/>
                            <a:gd name="T7" fmla="*/ 2511 h 696"/>
                            <a:gd name="T8" fmla="+- 0 4013 3946"/>
                            <a:gd name="T9" fmla="*/ T8 w 538"/>
                            <a:gd name="T10" fmla="+- 0 2549 2074"/>
                            <a:gd name="T11" fmla="*/ 2549 h 696"/>
                            <a:gd name="T12" fmla="+- 0 4217 3946"/>
                            <a:gd name="T13" fmla="*/ T12 w 538"/>
                            <a:gd name="T14" fmla="+- 0 2184 2074"/>
                            <a:gd name="T15" fmla="*/ 2184 h 696"/>
                            <a:gd name="T16" fmla="+- 0 4152 3946"/>
                            <a:gd name="T17" fmla="*/ T16 w 538"/>
                            <a:gd name="T18" fmla="+- 0 2146 2074"/>
                            <a:gd name="T19" fmla="*/ 2146 h 696"/>
                            <a:gd name="T20" fmla="+- 0 4411 3946"/>
                            <a:gd name="T21" fmla="*/ T20 w 538"/>
                            <a:gd name="T22" fmla="+- 0 2074 2074"/>
                            <a:gd name="T23" fmla="*/ 2074 h 696"/>
                            <a:gd name="T24" fmla="+- 0 4483 3946"/>
                            <a:gd name="T25" fmla="*/ T24 w 538"/>
                            <a:gd name="T26" fmla="+- 0 2333 2074"/>
                            <a:gd name="T27" fmla="*/ 2333 h 696"/>
                            <a:gd name="T28" fmla="+- 0 4416 3946"/>
                            <a:gd name="T29" fmla="*/ T28 w 538"/>
                            <a:gd name="T30" fmla="+- 0 2297 2074"/>
                            <a:gd name="T31" fmla="*/ 2297 h 696"/>
                            <a:gd name="T32" fmla="+- 0 4212 3946"/>
                            <a:gd name="T33" fmla="*/ T32 w 538"/>
                            <a:gd name="T34" fmla="+- 0 2660 2074"/>
                            <a:gd name="T35" fmla="*/ 2660 h 696"/>
                            <a:gd name="T36" fmla="+- 0 4277 3946"/>
                            <a:gd name="T37" fmla="*/ T36 w 538"/>
                            <a:gd name="T38" fmla="+- 0 2698 2074"/>
                            <a:gd name="T39" fmla="*/ 2698 h 696"/>
                            <a:gd name="T40" fmla="+- 0 4020 3946"/>
                            <a:gd name="T41" fmla="*/ T40 w 538"/>
                            <a:gd name="T42" fmla="+- 0 2770 2074"/>
                            <a:gd name="T43" fmla="*/ 27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8" h="696">
                              <a:moveTo>
                                <a:pt x="74" y="696"/>
                              </a:moveTo>
                              <a:lnTo>
                                <a:pt x="0" y="437"/>
                              </a:lnTo>
                              <a:lnTo>
                                <a:pt x="67" y="475"/>
                              </a:lnTo>
                              <a:lnTo>
                                <a:pt x="271" y="110"/>
                              </a:lnTo>
                              <a:lnTo>
                                <a:pt x="206" y="72"/>
                              </a:lnTo>
                              <a:lnTo>
                                <a:pt x="465" y="0"/>
                              </a:lnTo>
                              <a:lnTo>
                                <a:pt x="537" y="259"/>
                              </a:lnTo>
                              <a:lnTo>
                                <a:pt x="470" y="223"/>
                              </a:lnTo>
                              <a:lnTo>
                                <a:pt x="266" y="586"/>
                              </a:lnTo>
                              <a:lnTo>
                                <a:pt x="331" y="624"/>
                              </a:lnTo>
                              <a:lnTo>
                                <a:pt x="74" y="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3397" id="docshape7" o:spid="_x0000_s1026" style="position:absolute;margin-left:197.3pt;margin-top:103.7pt;width:26.9pt;height:34.8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" path="m74,696l,437r67,38l271,110,206,72,465,r72,259l470,223,266,586r65,38l74,696xe" fillcolor="black" stroked="f">
                <v:path arrowok="t" o:connecttype="custom" o:connectlocs="46990,1758950;0,1594485;42545,1618615;172085,1386840;130810,1362710;295275,1316990;340995,1481455;298450,1458595;168910,1689100;210185,1713230;46990,1758950" o:connectangles="0,0,0,0,0,0,0,0,0,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E66C7D2" wp14:editId="06B4FFE6">
                <wp:simplePos x="0" y="0"/>
                <wp:positionH relativeFrom="page">
                  <wp:posOffset>3607435</wp:posOffset>
                </wp:positionH>
                <wp:positionV relativeFrom="paragraph">
                  <wp:posOffset>1324610</wp:posOffset>
                </wp:positionV>
                <wp:extent cx="342900" cy="436245"/>
                <wp:effectExtent l="0" t="0" r="0" b="0"/>
                <wp:wrapTopAndBottom/>
                <wp:docPr id="4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36245"/>
                        </a:xfrm>
                        <a:custGeom>
                          <a:avLst/>
                          <a:gdLst>
                            <a:gd name="T0" fmla="+- 0 6154 5681"/>
                            <a:gd name="T1" fmla="*/ T0 w 540"/>
                            <a:gd name="T2" fmla="+- 0 2772 2086"/>
                            <a:gd name="T3" fmla="*/ 2772 h 687"/>
                            <a:gd name="T4" fmla="+- 0 5894 5681"/>
                            <a:gd name="T5" fmla="*/ T4 w 540"/>
                            <a:gd name="T6" fmla="+- 0 2705 2086"/>
                            <a:gd name="T7" fmla="*/ 2705 h 687"/>
                            <a:gd name="T8" fmla="+- 0 5959 5681"/>
                            <a:gd name="T9" fmla="*/ T8 w 540"/>
                            <a:gd name="T10" fmla="+- 0 2667 2086"/>
                            <a:gd name="T11" fmla="*/ 2667 h 687"/>
                            <a:gd name="T12" fmla="+- 0 5746 5681"/>
                            <a:gd name="T13" fmla="*/ T12 w 540"/>
                            <a:gd name="T14" fmla="+- 0 2307 2086"/>
                            <a:gd name="T15" fmla="*/ 2307 h 687"/>
                            <a:gd name="T16" fmla="+- 0 5681 5681"/>
                            <a:gd name="T17" fmla="*/ T16 w 540"/>
                            <a:gd name="T18" fmla="+- 0 2345 2086"/>
                            <a:gd name="T19" fmla="*/ 2345 h 687"/>
                            <a:gd name="T20" fmla="+- 0 5748 5681"/>
                            <a:gd name="T21" fmla="*/ T20 w 540"/>
                            <a:gd name="T22" fmla="+- 0 2086 2086"/>
                            <a:gd name="T23" fmla="*/ 2086 h 687"/>
                            <a:gd name="T24" fmla="+- 0 6007 5681"/>
                            <a:gd name="T25" fmla="*/ T24 w 540"/>
                            <a:gd name="T26" fmla="+- 0 2153 2086"/>
                            <a:gd name="T27" fmla="*/ 2153 h 687"/>
                            <a:gd name="T28" fmla="+- 0 5942 5681"/>
                            <a:gd name="T29" fmla="*/ T28 w 540"/>
                            <a:gd name="T30" fmla="+- 0 2192 2086"/>
                            <a:gd name="T31" fmla="*/ 2192 h 687"/>
                            <a:gd name="T32" fmla="+- 0 6156 5681"/>
                            <a:gd name="T33" fmla="*/ T32 w 540"/>
                            <a:gd name="T34" fmla="+- 0 2552 2086"/>
                            <a:gd name="T35" fmla="*/ 2552 h 687"/>
                            <a:gd name="T36" fmla="+- 0 6221 5681"/>
                            <a:gd name="T37" fmla="*/ T36 w 540"/>
                            <a:gd name="T38" fmla="+- 0 2511 2086"/>
                            <a:gd name="T39" fmla="*/ 2511 h 687"/>
                            <a:gd name="T40" fmla="+- 0 6154 5681"/>
                            <a:gd name="T41" fmla="*/ T40 w 540"/>
                            <a:gd name="T42" fmla="+- 0 2772 2086"/>
                            <a:gd name="T43" fmla="*/ 277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0" h="687">
                              <a:moveTo>
                                <a:pt x="473" y="686"/>
                              </a:moveTo>
                              <a:lnTo>
                                <a:pt x="213" y="619"/>
                              </a:lnTo>
                              <a:lnTo>
                                <a:pt x="278" y="581"/>
                              </a:lnTo>
                              <a:lnTo>
                                <a:pt x="65" y="221"/>
                              </a:lnTo>
                              <a:lnTo>
                                <a:pt x="0" y="259"/>
                              </a:lnTo>
                              <a:lnTo>
                                <a:pt x="67" y="0"/>
                              </a:lnTo>
                              <a:lnTo>
                                <a:pt x="326" y="67"/>
                              </a:lnTo>
                              <a:lnTo>
                                <a:pt x="261" y="106"/>
                              </a:lnTo>
                              <a:lnTo>
                                <a:pt x="475" y="466"/>
                              </a:lnTo>
                              <a:lnTo>
                                <a:pt x="540" y="425"/>
                              </a:lnTo>
                              <a:lnTo>
                                <a:pt x="473" y="6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0D275" id="docshape8" o:spid="_x0000_s1026" style="position:absolute;margin-left:284.05pt;margin-top:104.3pt;width:27pt;height:34.3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" path="m473,686l213,619r65,-38l65,221,,259,67,,326,67r-65,39l475,466r65,-41l473,686xe" fillcolor="black" stroked="f">
                <v:path arrowok="t" o:connecttype="custom" o:connectlocs="300355,1760220;135255,1717675;176530,1693545;41275,1464945;0,1489075;42545,1324610;207010,1367155;165735,1391920;301625,1620520;342900,1594485;300355,1760220" o:connectangles="0,0,0,0,0,0,0,0,0,0,0"/>
                <w10:wrap type="topAndBottom" anchorx="page"/>
              </v:shape>
            </w:pict>
          </mc:Fallback>
        </mc:AlternateContent>
      </w:r>
      <w:r>
        <w:rPr>
          <w:noProof/>
        </w:rPr>
        <mc:AlternateContent>
          <mc:Choice Requires="wpg">
            <w:drawing>
              <wp:anchor distT="0" distB="0" distL="0" distR="0" simplePos="0" relativeHeight="487589888" behindDoc="1" locked="0" layoutInCell="1" allowOverlap="1" wp14:anchorId="080CA706" wp14:editId="74C59AA5">
                <wp:simplePos x="0" y="0"/>
                <wp:positionH relativeFrom="page">
                  <wp:posOffset>1272540</wp:posOffset>
                </wp:positionH>
                <wp:positionV relativeFrom="paragraph">
                  <wp:posOffset>2001520</wp:posOffset>
                </wp:positionV>
                <wp:extent cx="1655445" cy="1118870"/>
                <wp:effectExtent l="0" t="0" r="0" b="0"/>
                <wp:wrapTopAndBottom/>
                <wp:docPr id="3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18870"/>
                          <a:chOff x="2004" y="3152"/>
                          <a:chExt cx="2607" cy="1762"/>
                        </a:xfrm>
                      </wpg:grpSpPr>
                      <wps:wsp>
                        <wps:cNvPr id="39" name="docshape10"/>
                        <wps:cNvSpPr>
                          <a:spLocks/>
                        </wps:cNvSpPr>
                        <wps:spPr bwMode="auto">
                          <a:xfrm>
                            <a:off x="2004" y="3151"/>
                            <a:ext cx="2607" cy="1762"/>
                          </a:xfrm>
                          <a:custGeom>
                            <a:avLst/>
                            <a:gdLst>
                              <a:gd name="T0" fmla="+- 0 4435 2004"/>
                              <a:gd name="T1" fmla="*/ T0 w 2607"/>
                              <a:gd name="T2" fmla="+- 0 4913 3152"/>
                              <a:gd name="T3" fmla="*/ 4913 h 1762"/>
                              <a:gd name="T4" fmla="+- 0 2182 2004"/>
                              <a:gd name="T5" fmla="*/ T4 w 2607"/>
                              <a:gd name="T6" fmla="+- 0 4913 3152"/>
                              <a:gd name="T7" fmla="*/ 4913 h 1762"/>
                              <a:gd name="T8" fmla="+- 0 2112 2004"/>
                              <a:gd name="T9" fmla="*/ T8 w 2607"/>
                              <a:gd name="T10" fmla="+- 0 4899 3152"/>
                              <a:gd name="T11" fmla="*/ 4899 h 1762"/>
                              <a:gd name="T12" fmla="+- 0 2056 2004"/>
                              <a:gd name="T13" fmla="*/ T12 w 2607"/>
                              <a:gd name="T14" fmla="+- 0 4861 3152"/>
                              <a:gd name="T15" fmla="*/ 4861 h 1762"/>
                              <a:gd name="T16" fmla="+- 0 2018 2004"/>
                              <a:gd name="T17" fmla="*/ T16 w 2607"/>
                              <a:gd name="T18" fmla="+- 0 4805 3152"/>
                              <a:gd name="T19" fmla="*/ 4805 h 1762"/>
                              <a:gd name="T20" fmla="+- 0 2004 2004"/>
                              <a:gd name="T21" fmla="*/ T20 w 2607"/>
                              <a:gd name="T22" fmla="+- 0 4736 3152"/>
                              <a:gd name="T23" fmla="*/ 4736 h 1762"/>
                              <a:gd name="T24" fmla="+- 0 2004 2004"/>
                              <a:gd name="T25" fmla="*/ T24 w 2607"/>
                              <a:gd name="T26" fmla="+- 0 3329 3152"/>
                              <a:gd name="T27" fmla="*/ 3329 h 1762"/>
                              <a:gd name="T28" fmla="+- 0 2018 2004"/>
                              <a:gd name="T29" fmla="*/ T28 w 2607"/>
                              <a:gd name="T30" fmla="+- 0 3260 3152"/>
                              <a:gd name="T31" fmla="*/ 3260 h 1762"/>
                              <a:gd name="T32" fmla="+- 0 2056 2004"/>
                              <a:gd name="T33" fmla="*/ T32 w 2607"/>
                              <a:gd name="T34" fmla="+- 0 3203 3152"/>
                              <a:gd name="T35" fmla="*/ 3203 h 1762"/>
                              <a:gd name="T36" fmla="+- 0 2112 2004"/>
                              <a:gd name="T37" fmla="*/ T36 w 2607"/>
                              <a:gd name="T38" fmla="+- 0 3165 3152"/>
                              <a:gd name="T39" fmla="*/ 3165 h 1762"/>
                              <a:gd name="T40" fmla="+- 0 2182 2004"/>
                              <a:gd name="T41" fmla="*/ T40 w 2607"/>
                              <a:gd name="T42" fmla="+- 0 3152 3152"/>
                              <a:gd name="T43" fmla="*/ 3152 h 1762"/>
                              <a:gd name="T44" fmla="+- 0 4435 2004"/>
                              <a:gd name="T45" fmla="*/ T44 w 2607"/>
                              <a:gd name="T46" fmla="+- 0 3152 3152"/>
                              <a:gd name="T47" fmla="*/ 3152 h 1762"/>
                              <a:gd name="T48" fmla="+- 0 4504 2004"/>
                              <a:gd name="T49" fmla="*/ T48 w 2607"/>
                              <a:gd name="T50" fmla="+- 0 3165 3152"/>
                              <a:gd name="T51" fmla="*/ 3165 h 1762"/>
                              <a:gd name="T52" fmla="+- 0 4560 2004"/>
                              <a:gd name="T53" fmla="*/ T52 w 2607"/>
                              <a:gd name="T54" fmla="+- 0 3203 3152"/>
                              <a:gd name="T55" fmla="*/ 3203 h 1762"/>
                              <a:gd name="T56" fmla="+- 0 4597 2004"/>
                              <a:gd name="T57" fmla="*/ T56 w 2607"/>
                              <a:gd name="T58" fmla="+- 0 3260 3152"/>
                              <a:gd name="T59" fmla="*/ 3260 h 1762"/>
                              <a:gd name="T60" fmla="+- 0 4610 2004"/>
                              <a:gd name="T61" fmla="*/ T60 w 2607"/>
                              <a:gd name="T62" fmla="+- 0 3329 3152"/>
                              <a:gd name="T63" fmla="*/ 3329 h 1762"/>
                              <a:gd name="T64" fmla="+- 0 4610 2004"/>
                              <a:gd name="T65" fmla="*/ T64 w 2607"/>
                              <a:gd name="T66" fmla="+- 0 4736 3152"/>
                              <a:gd name="T67" fmla="*/ 4736 h 1762"/>
                              <a:gd name="T68" fmla="+- 0 4597 2004"/>
                              <a:gd name="T69" fmla="*/ T68 w 2607"/>
                              <a:gd name="T70" fmla="+- 0 4805 3152"/>
                              <a:gd name="T71" fmla="*/ 4805 h 1762"/>
                              <a:gd name="T72" fmla="+- 0 4560 2004"/>
                              <a:gd name="T73" fmla="*/ T72 w 2607"/>
                              <a:gd name="T74" fmla="+- 0 4861 3152"/>
                              <a:gd name="T75" fmla="*/ 4861 h 1762"/>
                              <a:gd name="T76" fmla="+- 0 4504 2004"/>
                              <a:gd name="T77" fmla="*/ T76 w 2607"/>
                              <a:gd name="T78" fmla="+- 0 4899 3152"/>
                              <a:gd name="T79" fmla="*/ 4899 h 1762"/>
                              <a:gd name="T80" fmla="+- 0 4435 2004"/>
                              <a:gd name="T81" fmla="*/ T80 w 2607"/>
                              <a:gd name="T82" fmla="+- 0 4913 3152"/>
                              <a:gd name="T83" fmla="*/ 4913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7" h="1762">
                                <a:moveTo>
                                  <a:pt x="2431" y="1761"/>
                                </a:moveTo>
                                <a:lnTo>
                                  <a:pt x="178" y="1761"/>
                                </a:lnTo>
                                <a:lnTo>
                                  <a:pt x="108" y="1747"/>
                                </a:lnTo>
                                <a:lnTo>
                                  <a:pt x="52" y="1709"/>
                                </a:lnTo>
                                <a:lnTo>
                                  <a:pt x="14" y="1653"/>
                                </a:lnTo>
                                <a:lnTo>
                                  <a:pt x="0" y="1584"/>
                                </a:lnTo>
                                <a:lnTo>
                                  <a:pt x="0" y="177"/>
                                </a:lnTo>
                                <a:lnTo>
                                  <a:pt x="14" y="108"/>
                                </a:lnTo>
                                <a:lnTo>
                                  <a:pt x="52" y="51"/>
                                </a:lnTo>
                                <a:lnTo>
                                  <a:pt x="108" y="13"/>
                                </a:lnTo>
                                <a:lnTo>
                                  <a:pt x="178" y="0"/>
                                </a:lnTo>
                                <a:lnTo>
                                  <a:pt x="2431" y="0"/>
                                </a:lnTo>
                                <a:lnTo>
                                  <a:pt x="2500" y="13"/>
                                </a:lnTo>
                                <a:lnTo>
                                  <a:pt x="2556" y="51"/>
                                </a:lnTo>
                                <a:lnTo>
                                  <a:pt x="2593" y="108"/>
                                </a:lnTo>
                                <a:lnTo>
                                  <a:pt x="2606" y="177"/>
                                </a:lnTo>
                                <a:lnTo>
                                  <a:pt x="2606" y="1584"/>
                                </a:lnTo>
                                <a:lnTo>
                                  <a:pt x="2593" y="1653"/>
                                </a:lnTo>
                                <a:lnTo>
                                  <a:pt x="2556" y="1709"/>
                                </a:lnTo>
                                <a:lnTo>
                                  <a:pt x="2500" y="1747"/>
                                </a:lnTo>
                                <a:lnTo>
                                  <a:pt x="2431" y="1761"/>
                                </a:lnTo>
                                <a:close/>
                              </a:path>
                            </a:pathLst>
                          </a:custGeom>
                          <a:solidFill>
                            <a:srgbClr val="007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98" y="3379"/>
                            <a:ext cx="989" cy="936"/>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12"/>
                        <wps:cNvSpPr txBox="1">
                          <a:spLocks noChangeArrowheads="1"/>
                        </wps:cNvSpPr>
                        <wps:spPr bwMode="auto">
                          <a:xfrm>
                            <a:off x="2004" y="3151"/>
                            <a:ext cx="2607"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867E" w14:textId="77777777" w:rsidR="00150D4D" w:rsidRDefault="00150D4D">
                              <w:pPr>
                                <w:rPr>
                                  <w:b/>
                                  <w:sz w:val="40"/>
                                </w:rPr>
                              </w:pPr>
                            </w:p>
                            <w:p w14:paraId="227C95F9" w14:textId="77777777" w:rsidR="00150D4D" w:rsidRDefault="00150D4D">
                              <w:pPr>
                                <w:spacing w:before="1"/>
                                <w:rPr>
                                  <w:b/>
                                  <w:sz w:val="50"/>
                                </w:rPr>
                              </w:pPr>
                            </w:p>
                            <w:p w14:paraId="20923139" w14:textId="77777777" w:rsidR="00150D4D" w:rsidRDefault="00000000">
                              <w:pPr>
                                <w:ind w:left="256"/>
                                <w:rPr>
                                  <w:b/>
                                  <w:sz w:val="40"/>
                                </w:rPr>
                              </w:pPr>
                              <w:r>
                                <w:rPr>
                                  <w:b/>
                                  <w:color w:val="FFFFFF"/>
                                  <w:spacing w:val="-2"/>
                                  <w:sz w:val="40"/>
                                </w:rPr>
                                <w:t>Partnerships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CA706" id="docshapegroup9" o:spid="_x0000_s1030" style="position:absolute;margin-left:100.2pt;margin-top:157.6pt;width:130.35pt;height:88.1pt;z-index:-15726592;mso-wrap-distance-left:0;mso-wrap-distance-right:0;mso-position-horizontal-relative:page" coordorigin="2004,3152" coordsize="2607,1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">
                <v:shape id="docshape10" o:spid="_x0000_s1031" style="position:absolute;left:2004;top:3151;width:2607;height:1762;visibility:visible;mso-wrap-style:square;v-text-anchor:top" coordsize="260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" path="m2431,1761r-2253,l108,1747,52,1709,14,1653,,1584,,177,14,108,52,51,108,13,178,,2431,r69,13l2556,51r37,57l2606,177r,1407l2593,1653r-37,56l2500,1747r-69,14xe" fillcolor="#007c90" stroked="f">
                  <v:path arrowok="t" o:connecttype="custom" o:connectlocs="2431,4913;178,4913;108,4899;52,4861;14,4805;0,4736;0,3329;14,3260;52,3203;108,3165;178,3152;2431,3152;2500,3165;2556,3203;2593,3260;2606,3329;2606,4736;2593,4805;2556,4861;2500,4899;2431,4913" o:connectangles="0,0,0,0,0,0,0,0,0,0,0,0,0,0,0,0,0,0,0,0,0"/>
                </v:shape>
                <v:shape id="docshape11" o:spid="_x0000_s1032" type="#_x0000_t75" style="position:absolute;left:2798;top:3379;width:989;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">
                  <v:imagedata r:id="rId12" o:title=""/>
                </v:shape>
                <v:shape id="docshape12" o:spid="_x0000_s1033" type="#_x0000_t202" style="position:absolute;left:2004;top:3151;width:260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BE8867E" w14:textId="77777777" w:rsidR="00150D4D" w:rsidRDefault="00150D4D">
                        <w:pPr>
                          <w:rPr>
                            <w:b/>
                            <w:sz w:val="40"/>
                          </w:rPr>
                        </w:pPr>
                      </w:p>
                      <w:p w14:paraId="227C95F9" w14:textId="77777777" w:rsidR="00150D4D" w:rsidRDefault="00150D4D">
                        <w:pPr>
                          <w:spacing w:before="1"/>
                          <w:rPr>
                            <w:b/>
                            <w:sz w:val="50"/>
                          </w:rPr>
                        </w:pPr>
                      </w:p>
                      <w:p w14:paraId="20923139" w14:textId="77777777" w:rsidR="00150D4D" w:rsidRDefault="00000000">
                        <w:pPr>
                          <w:ind w:left="256"/>
                          <w:rPr>
                            <w:b/>
                            <w:sz w:val="40"/>
                          </w:rPr>
                        </w:pPr>
                        <w:r>
                          <w:rPr>
                            <w:b/>
                            <w:color w:val="FFFFFF"/>
                            <w:spacing w:val="-2"/>
                            <w:sz w:val="40"/>
                          </w:rPr>
                          <w:t>Partnerships</w:t>
                        </w:r>
                      </w:p>
                    </w:txbxContent>
                  </v:textbox>
                </v:shape>
                <w10:wrap type="topAndBottom" anchorx="page"/>
              </v:group>
            </w:pict>
          </mc:Fallback>
        </mc:AlternateContent>
      </w:r>
      <w:r>
        <w:rPr>
          <w:noProof/>
        </w:rPr>
        <mc:AlternateContent>
          <mc:Choice Requires="wps">
            <w:drawing>
              <wp:anchor distT="0" distB="0" distL="0" distR="0" simplePos="0" relativeHeight="487590400" behindDoc="1" locked="0" layoutInCell="1" allowOverlap="1" wp14:anchorId="68703B96" wp14:editId="3F51926C">
                <wp:simplePos x="0" y="0"/>
                <wp:positionH relativeFrom="page">
                  <wp:posOffset>2991485</wp:posOffset>
                </wp:positionH>
                <wp:positionV relativeFrom="paragraph">
                  <wp:posOffset>2440305</wp:posOffset>
                </wp:positionV>
                <wp:extent cx="508000" cy="241300"/>
                <wp:effectExtent l="0" t="0" r="0" b="0"/>
                <wp:wrapTopAndBottom/>
                <wp:docPr id="3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241300"/>
                        </a:xfrm>
                        <a:custGeom>
                          <a:avLst/>
                          <a:gdLst>
                            <a:gd name="T0" fmla="+- 0 5321 4711"/>
                            <a:gd name="T1" fmla="*/ T0 w 800"/>
                            <a:gd name="T2" fmla="+- 0 4222 3843"/>
                            <a:gd name="T3" fmla="*/ 4222 h 380"/>
                            <a:gd name="T4" fmla="+- 0 5321 4711"/>
                            <a:gd name="T5" fmla="*/ T4 w 800"/>
                            <a:gd name="T6" fmla="+- 0 4148 3843"/>
                            <a:gd name="T7" fmla="*/ 4148 h 380"/>
                            <a:gd name="T8" fmla="+- 0 4901 4711"/>
                            <a:gd name="T9" fmla="*/ T8 w 800"/>
                            <a:gd name="T10" fmla="+- 0 4148 3843"/>
                            <a:gd name="T11" fmla="*/ 4148 h 380"/>
                            <a:gd name="T12" fmla="+- 0 4901 4711"/>
                            <a:gd name="T13" fmla="*/ T12 w 800"/>
                            <a:gd name="T14" fmla="+- 0 4222 3843"/>
                            <a:gd name="T15" fmla="*/ 4222 h 380"/>
                            <a:gd name="T16" fmla="+- 0 4711 4711"/>
                            <a:gd name="T17" fmla="*/ T16 w 800"/>
                            <a:gd name="T18" fmla="+- 0 4032 3843"/>
                            <a:gd name="T19" fmla="*/ 4032 h 380"/>
                            <a:gd name="T20" fmla="+- 0 4901 4711"/>
                            <a:gd name="T21" fmla="*/ T20 w 800"/>
                            <a:gd name="T22" fmla="+- 0 3843 3843"/>
                            <a:gd name="T23" fmla="*/ 3843 h 380"/>
                            <a:gd name="T24" fmla="+- 0 4901 4711"/>
                            <a:gd name="T25" fmla="*/ T24 w 800"/>
                            <a:gd name="T26" fmla="+- 0 3920 3843"/>
                            <a:gd name="T27" fmla="*/ 3920 h 380"/>
                            <a:gd name="T28" fmla="+- 0 5321 4711"/>
                            <a:gd name="T29" fmla="*/ T28 w 800"/>
                            <a:gd name="T30" fmla="+- 0 3920 3843"/>
                            <a:gd name="T31" fmla="*/ 3920 h 380"/>
                            <a:gd name="T32" fmla="+- 0 5321 4711"/>
                            <a:gd name="T33" fmla="*/ T32 w 800"/>
                            <a:gd name="T34" fmla="+- 0 3843 3843"/>
                            <a:gd name="T35" fmla="*/ 3843 h 380"/>
                            <a:gd name="T36" fmla="+- 0 5510 4711"/>
                            <a:gd name="T37" fmla="*/ T36 w 800"/>
                            <a:gd name="T38" fmla="+- 0 4032 3843"/>
                            <a:gd name="T39" fmla="*/ 4032 h 380"/>
                            <a:gd name="T40" fmla="+- 0 5321 4711"/>
                            <a:gd name="T41" fmla="*/ T40 w 800"/>
                            <a:gd name="T42" fmla="+- 0 4222 3843"/>
                            <a:gd name="T43" fmla="*/ 422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0" h="380">
                              <a:moveTo>
                                <a:pt x="610" y="379"/>
                              </a:moveTo>
                              <a:lnTo>
                                <a:pt x="610" y="305"/>
                              </a:lnTo>
                              <a:lnTo>
                                <a:pt x="190" y="305"/>
                              </a:lnTo>
                              <a:lnTo>
                                <a:pt x="190" y="379"/>
                              </a:lnTo>
                              <a:lnTo>
                                <a:pt x="0" y="189"/>
                              </a:lnTo>
                              <a:lnTo>
                                <a:pt x="190" y="0"/>
                              </a:lnTo>
                              <a:lnTo>
                                <a:pt x="190" y="77"/>
                              </a:lnTo>
                              <a:lnTo>
                                <a:pt x="610" y="77"/>
                              </a:lnTo>
                              <a:lnTo>
                                <a:pt x="610" y="0"/>
                              </a:lnTo>
                              <a:lnTo>
                                <a:pt x="799" y="189"/>
                              </a:lnTo>
                              <a:lnTo>
                                <a:pt x="61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BA21" id="docshape13" o:spid="_x0000_s1026" style="position:absolute;margin-left:235.55pt;margin-top:192.15pt;width:40pt;height:19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" path="m610,379r,-74l190,305r,74l,189,190,r,77l610,77,610,,799,189,610,379xe" fillcolor="black" stroked="f">
                <v:path arrowok="t" o:connecttype="custom" o:connectlocs="387350,2680970;387350,2633980;120650,2633980;120650,2680970;0,2560320;120650,2440305;120650,2489200;387350,2489200;387350,2440305;507365,2560320;387350,2680970" o:connectangles="0,0,0,0,0,0,0,0,0,0,0"/>
                <w10:wrap type="topAndBottom" anchorx="page"/>
              </v:shape>
            </w:pict>
          </mc:Fallback>
        </mc:AlternateContent>
      </w:r>
      <w:r>
        <w:rPr>
          <w:noProof/>
        </w:rPr>
        <mc:AlternateContent>
          <mc:Choice Requires="wpg">
            <w:drawing>
              <wp:anchor distT="0" distB="0" distL="0" distR="0" simplePos="0" relativeHeight="487590912" behindDoc="1" locked="0" layoutInCell="1" allowOverlap="1" wp14:anchorId="34AAE25A" wp14:editId="75F6ECFC">
                <wp:simplePos x="0" y="0"/>
                <wp:positionH relativeFrom="page">
                  <wp:posOffset>3561715</wp:posOffset>
                </wp:positionH>
                <wp:positionV relativeFrom="paragraph">
                  <wp:posOffset>2010410</wp:posOffset>
                </wp:positionV>
                <wp:extent cx="1640205" cy="1100455"/>
                <wp:effectExtent l="0" t="0" r="0" b="0"/>
                <wp:wrapTopAndBottom/>
                <wp:docPr id="3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1100455"/>
                          <a:chOff x="5609" y="3166"/>
                          <a:chExt cx="2583" cy="1733"/>
                        </a:xfrm>
                      </wpg:grpSpPr>
                      <wps:wsp>
                        <wps:cNvPr id="34" name="docshape15"/>
                        <wps:cNvSpPr>
                          <a:spLocks/>
                        </wps:cNvSpPr>
                        <wps:spPr bwMode="auto">
                          <a:xfrm>
                            <a:off x="5608" y="3165"/>
                            <a:ext cx="2583" cy="1733"/>
                          </a:xfrm>
                          <a:custGeom>
                            <a:avLst/>
                            <a:gdLst>
                              <a:gd name="T0" fmla="+- 0 8016 5609"/>
                              <a:gd name="T1" fmla="*/ T0 w 2583"/>
                              <a:gd name="T2" fmla="+- 0 4899 3166"/>
                              <a:gd name="T3" fmla="*/ 4899 h 1733"/>
                              <a:gd name="T4" fmla="+- 0 5784 5609"/>
                              <a:gd name="T5" fmla="*/ T4 w 2583"/>
                              <a:gd name="T6" fmla="+- 0 4899 3166"/>
                              <a:gd name="T7" fmla="*/ 4899 h 1733"/>
                              <a:gd name="T8" fmla="+- 0 5716 5609"/>
                              <a:gd name="T9" fmla="*/ T8 w 2583"/>
                              <a:gd name="T10" fmla="+- 0 4885 3166"/>
                              <a:gd name="T11" fmla="*/ 4885 h 1733"/>
                              <a:gd name="T12" fmla="+- 0 5660 5609"/>
                              <a:gd name="T13" fmla="*/ T12 w 2583"/>
                              <a:gd name="T14" fmla="+- 0 4848 3166"/>
                              <a:gd name="T15" fmla="*/ 4848 h 1733"/>
                              <a:gd name="T16" fmla="+- 0 5623 5609"/>
                              <a:gd name="T17" fmla="*/ T16 w 2583"/>
                              <a:gd name="T18" fmla="+- 0 4793 3166"/>
                              <a:gd name="T19" fmla="*/ 4793 h 1733"/>
                              <a:gd name="T20" fmla="+- 0 5609 5609"/>
                              <a:gd name="T21" fmla="*/ T20 w 2583"/>
                              <a:gd name="T22" fmla="+- 0 4726 3166"/>
                              <a:gd name="T23" fmla="*/ 4726 h 1733"/>
                              <a:gd name="T24" fmla="+- 0 5609 5609"/>
                              <a:gd name="T25" fmla="*/ T24 w 2583"/>
                              <a:gd name="T26" fmla="+- 0 3339 3166"/>
                              <a:gd name="T27" fmla="*/ 3339 h 1733"/>
                              <a:gd name="T28" fmla="+- 0 5623 5609"/>
                              <a:gd name="T29" fmla="*/ T28 w 2583"/>
                              <a:gd name="T30" fmla="+- 0 3271 3166"/>
                              <a:gd name="T31" fmla="*/ 3271 h 1733"/>
                              <a:gd name="T32" fmla="+- 0 5660 5609"/>
                              <a:gd name="T33" fmla="*/ T32 w 2583"/>
                              <a:gd name="T34" fmla="+- 0 3216 3166"/>
                              <a:gd name="T35" fmla="*/ 3216 h 1733"/>
                              <a:gd name="T36" fmla="+- 0 5716 5609"/>
                              <a:gd name="T37" fmla="*/ T36 w 2583"/>
                              <a:gd name="T38" fmla="+- 0 3179 3166"/>
                              <a:gd name="T39" fmla="*/ 3179 h 1733"/>
                              <a:gd name="T40" fmla="+- 0 5784 5609"/>
                              <a:gd name="T41" fmla="*/ T40 w 2583"/>
                              <a:gd name="T42" fmla="+- 0 3166 3166"/>
                              <a:gd name="T43" fmla="*/ 3166 h 1733"/>
                              <a:gd name="T44" fmla="+- 0 8016 5609"/>
                              <a:gd name="T45" fmla="*/ T44 w 2583"/>
                              <a:gd name="T46" fmla="+- 0 3166 3166"/>
                              <a:gd name="T47" fmla="*/ 3166 h 1733"/>
                              <a:gd name="T48" fmla="+- 0 8084 5609"/>
                              <a:gd name="T49" fmla="*/ T48 w 2583"/>
                              <a:gd name="T50" fmla="+- 0 3179 3166"/>
                              <a:gd name="T51" fmla="*/ 3179 h 1733"/>
                              <a:gd name="T52" fmla="+- 0 8140 5609"/>
                              <a:gd name="T53" fmla="*/ T52 w 2583"/>
                              <a:gd name="T54" fmla="+- 0 3216 3166"/>
                              <a:gd name="T55" fmla="*/ 3216 h 1733"/>
                              <a:gd name="T56" fmla="+- 0 8177 5609"/>
                              <a:gd name="T57" fmla="*/ T56 w 2583"/>
                              <a:gd name="T58" fmla="+- 0 3271 3166"/>
                              <a:gd name="T59" fmla="*/ 3271 h 1733"/>
                              <a:gd name="T60" fmla="+- 0 8191 5609"/>
                              <a:gd name="T61" fmla="*/ T60 w 2583"/>
                              <a:gd name="T62" fmla="+- 0 3339 3166"/>
                              <a:gd name="T63" fmla="*/ 3339 h 1733"/>
                              <a:gd name="T64" fmla="+- 0 8191 5609"/>
                              <a:gd name="T65" fmla="*/ T64 w 2583"/>
                              <a:gd name="T66" fmla="+- 0 4726 3166"/>
                              <a:gd name="T67" fmla="*/ 4726 h 1733"/>
                              <a:gd name="T68" fmla="+- 0 8177 5609"/>
                              <a:gd name="T69" fmla="*/ T68 w 2583"/>
                              <a:gd name="T70" fmla="+- 0 4793 3166"/>
                              <a:gd name="T71" fmla="*/ 4793 h 1733"/>
                              <a:gd name="T72" fmla="+- 0 8140 5609"/>
                              <a:gd name="T73" fmla="*/ T72 w 2583"/>
                              <a:gd name="T74" fmla="+- 0 4848 3166"/>
                              <a:gd name="T75" fmla="*/ 4848 h 1733"/>
                              <a:gd name="T76" fmla="+- 0 8084 5609"/>
                              <a:gd name="T77" fmla="*/ T76 w 2583"/>
                              <a:gd name="T78" fmla="+- 0 4885 3166"/>
                              <a:gd name="T79" fmla="*/ 4885 h 1733"/>
                              <a:gd name="T80" fmla="+- 0 8016 5609"/>
                              <a:gd name="T81" fmla="*/ T80 w 2583"/>
                              <a:gd name="T82" fmla="+- 0 4899 3166"/>
                              <a:gd name="T83" fmla="*/ 4899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3" h="1733">
                                <a:moveTo>
                                  <a:pt x="2407" y="1733"/>
                                </a:moveTo>
                                <a:lnTo>
                                  <a:pt x="175" y="1733"/>
                                </a:lnTo>
                                <a:lnTo>
                                  <a:pt x="107" y="1719"/>
                                </a:lnTo>
                                <a:lnTo>
                                  <a:pt x="51" y="1682"/>
                                </a:lnTo>
                                <a:lnTo>
                                  <a:pt x="14" y="1627"/>
                                </a:lnTo>
                                <a:lnTo>
                                  <a:pt x="0" y="1560"/>
                                </a:lnTo>
                                <a:lnTo>
                                  <a:pt x="0" y="173"/>
                                </a:lnTo>
                                <a:lnTo>
                                  <a:pt x="14" y="105"/>
                                </a:lnTo>
                                <a:lnTo>
                                  <a:pt x="51" y="50"/>
                                </a:lnTo>
                                <a:lnTo>
                                  <a:pt x="107" y="13"/>
                                </a:lnTo>
                                <a:lnTo>
                                  <a:pt x="175" y="0"/>
                                </a:lnTo>
                                <a:lnTo>
                                  <a:pt x="2407" y="0"/>
                                </a:lnTo>
                                <a:lnTo>
                                  <a:pt x="2475" y="13"/>
                                </a:lnTo>
                                <a:lnTo>
                                  <a:pt x="2531" y="50"/>
                                </a:lnTo>
                                <a:lnTo>
                                  <a:pt x="2568" y="105"/>
                                </a:lnTo>
                                <a:lnTo>
                                  <a:pt x="2582" y="173"/>
                                </a:lnTo>
                                <a:lnTo>
                                  <a:pt x="2582" y="1560"/>
                                </a:lnTo>
                                <a:lnTo>
                                  <a:pt x="2568" y="1627"/>
                                </a:lnTo>
                                <a:lnTo>
                                  <a:pt x="2531" y="1682"/>
                                </a:lnTo>
                                <a:lnTo>
                                  <a:pt x="2475" y="1719"/>
                                </a:lnTo>
                                <a:lnTo>
                                  <a:pt x="2407" y="1733"/>
                                </a:lnTo>
                                <a:close/>
                              </a:path>
                            </a:pathLst>
                          </a:custGeom>
                          <a:solidFill>
                            <a:srgbClr val="007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42" y="3288"/>
                            <a:ext cx="989" cy="936"/>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7"/>
                        <wps:cNvSpPr txBox="1">
                          <a:spLocks noChangeArrowheads="1"/>
                        </wps:cNvSpPr>
                        <wps:spPr bwMode="auto">
                          <a:xfrm>
                            <a:off x="5608" y="3165"/>
                            <a:ext cx="2583" cy="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D599" w14:textId="77777777" w:rsidR="00150D4D" w:rsidRDefault="00150D4D">
                              <w:pPr>
                                <w:rPr>
                                  <w:b/>
                                  <w:sz w:val="40"/>
                                </w:rPr>
                              </w:pPr>
                            </w:p>
                            <w:p w14:paraId="67C30D85" w14:textId="77777777" w:rsidR="00150D4D" w:rsidRDefault="00150D4D">
                              <w:pPr>
                                <w:spacing w:before="11"/>
                                <w:rPr>
                                  <w:b/>
                                  <w:sz w:val="48"/>
                                </w:rPr>
                              </w:pPr>
                            </w:p>
                            <w:p w14:paraId="40EA9756" w14:textId="77777777" w:rsidR="00150D4D" w:rsidRDefault="00000000">
                              <w:pPr>
                                <w:ind w:left="573"/>
                                <w:rPr>
                                  <w:b/>
                                  <w:sz w:val="40"/>
                                </w:rPr>
                              </w:pPr>
                              <w:r>
                                <w:rPr>
                                  <w:b/>
                                  <w:color w:val="FFFFFF"/>
                                  <w:spacing w:val="-2"/>
                                  <w:sz w:val="40"/>
                                </w:rPr>
                                <w:t>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AE25A" id="docshapegroup14" o:spid="_x0000_s1034" style="position:absolute;margin-left:280.45pt;margin-top:158.3pt;width:129.15pt;height:86.65pt;z-index:-15725568;mso-wrap-distance-left:0;mso-wrap-distance-right:0;mso-position-horizontal-relative:page" coordorigin="5609,3166" coordsize="2583,1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">
                <v:shape id="docshape15" o:spid="_x0000_s1035" style="position:absolute;left:5608;top:3165;width:2583;height:1733;visibility:visible;mso-wrap-style:square;v-text-anchor:top" coordsize="258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" path="m2407,1733r-2232,l107,1719,51,1682,14,1627,,1560,,173,14,105,51,50,107,13,175,,2407,r68,13l2531,50r37,55l2582,173r,1387l2568,1627r-37,55l2475,1719r-68,14xe" fillcolor="#007c90" stroked="f">
                  <v:path arrowok="t" o:connecttype="custom" o:connectlocs="2407,4899;175,4899;107,4885;51,4848;14,4793;0,4726;0,3339;14,3271;51,3216;107,3179;175,3166;2407,3166;2475,3179;2531,3216;2568,3271;2582,3339;2582,4726;2568,4793;2531,4848;2475,4885;2407,4899" o:connectangles="0,0,0,0,0,0,0,0,0,0,0,0,0,0,0,0,0,0,0,0,0"/>
                </v:shape>
                <v:shape id="docshape16" o:spid="_x0000_s1036" type="#_x0000_t75" style="position:absolute;left:6542;top:3288;width:989;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">
                  <v:imagedata r:id="rId14" o:title=""/>
                </v:shape>
                <v:shape id="docshape17" o:spid="_x0000_s1037" type="#_x0000_t202" style="position:absolute;left:5608;top:3165;width:258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C44D599" w14:textId="77777777" w:rsidR="00150D4D" w:rsidRDefault="00150D4D">
                        <w:pPr>
                          <w:rPr>
                            <w:b/>
                            <w:sz w:val="40"/>
                          </w:rPr>
                        </w:pPr>
                      </w:p>
                      <w:p w14:paraId="67C30D85" w14:textId="77777777" w:rsidR="00150D4D" w:rsidRDefault="00150D4D">
                        <w:pPr>
                          <w:spacing w:before="11"/>
                          <w:rPr>
                            <w:b/>
                            <w:sz w:val="48"/>
                          </w:rPr>
                        </w:pPr>
                      </w:p>
                      <w:p w14:paraId="40EA9756" w14:textId="77777777" w:rsidR="00150D4D" w:rsidRDefault="00000000">
                        <w:pPr>
                          <w:ind w:left="573"/>
                          <w:rPr>
                            <w:b/>
                            <w:sz w:val="40"/>
                          </w:rPr>
                        </w:pPr>
                        <w:r>
                          <w:rPr>
                            <w:b/>
                            <w:color w:val="FFFFFF"/>
                            <w:spacing w:val="-2"/>
                            <w:sz w:val="40"/>
                          </w:rPr>
                          <w:t>Learning</w:t>
                        </w:r>
                      </w:p>
                    </w:txbxContent>
                  </v:textbox>
                </v:shape>
                <w10:wrap type="topAndBottom" anchorx="page"/>
              </v:group>
            </w:pict>
          </mc:Fallback>
        </mc:AlternateContent>
      </w:r>
    </w:p>
    <w:p w14:paraId="65DD7AE0" w14:textId="77777777" w:rsidR="00150D4D" w:rsidRDefault="00150D4D">
      <w:pPr>
        <w:pStyle w:val="BodyText"/>
        <w:spacing w:before="3"/>
        <w:rPr>
          <w:b/>
          <w:sz w:val="29"/>
        </w:rPr>
      </w:pPr>
    </w:p>
    <w:p w14:paraId="7CBFBE56" w14:textId="77777777" w:rsidR="00150D4D" w:rsidRDefault="00150D4D">
      <w:pPr>
        <w:pStyle w:val="BodyText"/>
        <w:spacing w:before="1"/>
        <w:rPr>
          <w:b/>
          <w:sz w:val="29"/>
        </w:rPr>
      </w:pPr>
    </w:p>
    <w:p w14:paraId="62F5D6B6" w14:textId="77777777" w:rsidR="00150D4D" w:rsidRDefault="00150D4D">
      <w:pPr>
        <w:rPr>
          <w:sz w:val="29"/>
        </w:rPr>
        <w:sectPr w:rsidR="00150D4D">
          <w:pgSz w:w="11910" w:h="16840"/>
          <w:pgMar w:top="1400" w:right="840" w:bottom="920" w:left="1320" w:header="0" w:footer="736" w:gutter="0"/>
          <w:cols w:space="720"/>
        </w:sectPr>
      </w:pPr>
    </w:p>
    <w:p w14:paraId="0C3AEC7F" w14:textId="77777777" w:rsidR="00150D4D" w:rsidRDefault="00000000">
      <w:pPr>
        <w:pStyle w:val="Heading2"/>
        <w:spacing w:before="23"/>
      </w:pPr>
      <w:bookmarkStart w:id="4" w:name="_TOC_250057"/>
      <w:bookmarkEnd w:id="4"/>
      <w:r>
        <w:rPr>
          <w:color w:val="2F5495"/>
          <w:spacing w:val="-2"/>
        </w:rPr>
        <w:lastRenderedPageBreak/>
        <w:t>Partnerships</w:t>
      </w:r>
    </w:p>
    <w:p w14:paraId="4B8F7896" w14:textId="77777777" w:rsidR="00150D4D" w:rsidRDefault="00150D4D">
      <w:pPr>
        <w:pStyle w:val="BodyText"/>
        <w:spacing w:before="8"/>
        <w:rPr>
          <w:sz w:val="38"/>
        </w:rPr>
      </w:pPr>
    </w:p>
    <w:p w14:paraId="5A11F206" w14:textId="77777777" w:rsidR="00150D4D" w:rsidRDefault="00000000">
      <w:pPr>
        <w:pStyle w:val="BodyText"/>
        <w:spacing w:line="259" w:lineRule="auto"/>
        <w:ind w:left="120" w:right="620"/>
      </w:pPr>
      <w:r>
        <w:t>Developing and strengthening partnerships means the UK-PHRST can respond rapidly when and where needed. Working with the UK government, WHO and GOARN, we have created a global network</w:t>
      </w:r>
      <w:r>
        <w:rPr>
          <w:spacing w:val="-4"/>
        </w:rPr>
        <w:t xml:space="preserve"> </w:t>
      </w:r>
      <w:r>
        <w:t>that</w:t>
      </w:r>
      <w:r>
        <w:rPr>
          <w:spacing w:val="-3"/>
        </w:rPr>
        <w:t xml:space="preserve"> </w:t>
      </w:r>
      <w:r>
        <w:t>influences</w:t>
      </w:r>
      <w:r>
        <w:rPr>
          <w:spacing w:val="-2"/>
        </w:rPr>
        <w:t xml:space="preserve"> </w:t>
      </w:r>
      <w:r>
        <w:t>and</w:t>
      </w:r>
      <w:r>
        <w:rPr>
          <w:spacing w:val="-3"/>
        </w:rPr>
        <w:t xml:space="preserve"> </w:t>
      </w:r>
      <w:r>
        <w:t>shapes</w:t>
      </w:r>
      <w:r>
        <w:rPr>
          <w:spacing w:val="-2"/>
        </w:rPr>
        <w:t xml:space="preserve"> </w:t>
      </w:r>
      <w:r>
        <w:t>policy</w:t>
      </w:r>
      <w:r>
        <w:rPr>
          <w:spacing w:val="-4"/>
        </w:rPr>
        <w:t xml:space="preserve"> </w:t>
      </w:r>
      <w:r>
        <w:t>to</w:t>
      </w:r>
      <w:r>
        <w:rPr>
          <w:spacing w:val="-2"/>
        </w:rPr>
        <w:t xml:space="preserve"> </w:t>
      </w:r>
      <w:r>
        <w:t>frame</w:t>
      </w:r>
      <w:r>
        <w:rPr>
          <w:spacing w:val="-4"/>
        </w:rPr>
        <w:t xml:space="preserve"> </w:t>
      </w:r>
      <w:r>
        <w:t>more</w:t>
      </w:r>
      <w:r>
        <w:rPr>
          <w:spacing w:val="-4"/>
        </w:rPr>
        <w:t xml:space="preserve"> </w:t>
      </w:r>
      <w:r>
        <w:t>effective</w:t>
      </w:r>
      <w:r>
        <w:rPr>
          <w:spacing w:val="-4"/>
        </w:rPr>
        <w:t xml:space="preserve"> </w:t>
      </w:r>
      <w:r>
        <w:t>outbreak</w:t>
      </w:r>
      <w:r>
        <w:rPr>
          <w:spacing w:val="-4"/>
        </w:rPr>
        <w:t xml:space="preserve"> </w:t>
      </w:r>
      <w:r>
        <w:t>responses</w:t>
      </w:r>
      <w:r>
        <w:rPr>
          <w:spacing w:val="-4"/>
        </w:rPr>
        <w:t xml:space="preserve"> </w:t>
      </w:r>
      <w:r>
        <w:t>of</w:t>
      </w:r>
      <w:r>
        <w:rPr>
          <w:spacing w:val="-4"/>
        </w:rPr>
        <w:t xml:space="preserve"> </w:t>
      </w:r>
      <w:r>
        <w:t>the</w:t>
      </w:r>
      <w:r>
        <w:rPr>
          <w:spacing w:val="-2"/>
        </w:rPr>
        <w:t xml:space="preserve"> </w:t>
      </w:r>
      <w:r>
        <w:t>future. Our partnerships with LMICs are the most critical, tackling disease outbreaks at the frontline and working together to be better prepared for the next epidemic.</w:t>
      </w:r>
    </w:p>
    <w:p w14:paraId="7D7EC0B8" w14:textId="77777777" w:rsidR="00150D4D" w:rsidRDefault="00000000">
      <w:pPr>
        <w:pStyle w:val="BodyText"/>
        <w:spacing w:before="161" w:line="259" w:lineRule="auto"/>
        <w:ind w:left="120" w:right="588"/>
      </w:pPr>
      <w:r>
        <w:t>Regional and national partners will continue to share their expertise, knowledge, and cultural insights. The bringing together of ideas, expertise and experiences can create a shared vision and mutual goals to improve responses, research, and capacity development that are aligned more closely to local needs in LMICs. Routinely integrating co-creation and co-delivery into UK-PHRST projects</w:t>
      </w:r>
      <w:r>
        <w:rPr>
          <w:spacing w:val="-2"/>
        </w:rPr>
        <w:t xml:space="preserve"> </w:t>
      </w:r>
      <w:r>
        <w:t>also</w:t>
      </w:r>
      <w:r>
        <w:rPr>
          <w:spacing w:val="-2"/>
        </w:rPr>
        <w:t xml:space="preserve"> </w:t>
      </w:r>
      <w:r>
        <w:t>improves</w:t>
      </w:r>
      <w:r>
        <w:rPr>
          <w:spacing w:val="-5"/>
        </w:rPr>
        <w:t xml:space="preserve"> </w:t>
      </w:r>
      <w:r>
        <w:t>their</w:t>
      </w:r>
      <w:r>
        <w:rPr>
          <w:spacing w:val="-2"/>
        </w:rPr>
        <w:t xml:space="preserve"> </w:t>
      </w:r>
      <w:r>
        <w:t>impact</w:t>
      </w:r>
      <w:r>
        <w:rPr>
          <w:spacing w:val="-6"/>
        </w:rPr>
        <w:t xml:space="preserve"> </w:t>
      </w:r>
      <w:r>
        <w:t>and</w:t>
      </w:r>
      <w:r>
        <w:rPr>
          <w:spacing w:val="-2"/>
        </w:rPr>
        <w:t xml:space="preserve"> </w:t>
      </w:r>
      <w:r>
        <w:t>effectiveness,</w:t>
      </w:r>
      <w:r>
        <w:rPr>
          <w:spacing w:val="-4"/>
        </w:rPr>
        <w:t xml:space="preserve"> </w:t>
      </w:r>
      <w:r>
        <w:t>enables</w:t>
      </w:r>
      <w:r>
        <w:rPr>
          <w:spacing w:val="-2"/>
        </w:rPr>
        <w:t xml:space="preserve"> </w:t>
      </w:r>
      <w:r>
        <w:t>UK-PHRST</w:t>
      </w:r>
      <w:r>
        <w:rPr>
          <w:spacing w:val="-2"/>
        </w:rPr>
        <w:t xml:space="preserve"> </w:t>
      </w:r>
      <w:r>
        <w:t>to</w:t>
      </w:r>
      <w:r>
        <w:rPr>
          <w:spacing w:val="-4"/>
        </w:rPr>
        <w:t xml:space="preserve"> </w:t>
      </w:r>
      <w:r>
        <w:t>establish</w:t>
      </w:r>
      <w:r>
        <w:rPr>
          <w:spacing w:val="-3"/>
        </w:rPr>
        <w:t xml:space="preserve"> </w:t>
      </w:r>
      <w:r>
        <w:t>more</w:t>
      </w:r>
      <w:r>
        <w:rPr>
          <w:spacing w:val="-4"/>
        </w:rPr>
        <w:t xml:space="preserve"> </w:t>
      </w:r>
      <w:r>
        <w:t xml:space="preserve">equitable partnerships and supports the </w:t>
      </w:r>
      <w:proofErr w:type="spellStart"/>
      <w:r>
        <w:t>decolonising</w:t>
      </w:r>
      <w:proofErr w:type="spellEnd"/>
      <w:r>
        <w:t xml:space="preserve"> global health agenda in LMICs.</w:t>
      </w:r>
    </w:p>
    <w:p w14:paraId="02B44C4E" w14:textId="77777777" w:rsidR="00150D4D" w:rsidRDefault="00000000">
      <w:pPr>
        <w:pStyle w:val="BodyText"/>
        <w:spacing w:before="158" w:line="259" w:lineRule="auto"/>
        <w:ind w:left="120" w:right="620"/>
      </w:pPr>
      <w:r>
        <w:t>A critical element for the UK-PHRST strategy for 2022-25 is the expansion of our partnerships and networks</w:t>
      </w:r>
      <w:r>
        <w:rPr>
          <w:spacing w:val="-1"/>
        </w:rPr>
        <w:t xml:space="preserve"> </w:t>
      </w:r>
      <w:r>
        <w:t>to</w:t>
      </w:r>
      <w:r>
        <w:rPr>
          <w:spacing w:val="-1"/>
        </w:rPr>
        <w:t xml:space="preserve"> </w:t>
      </w:r>
      <w:r>
        <w:t>better facilitate the</w:t>
      </w:r>
      <w:r>
        <w:rPr>
          <w:spacing w:val="-1"/>
        </w:rPr>
        <w:t xml:space="preserve"> </w:t>
      </w:r>
      <w:r>
        <w:t>sharing</w:t>
      </w:r>
      <w:r>
        <w:rPr>
          <w:spacing w:val="-1"/>
        </w:rPr>
        <w:t xml:space="preserve"> </w:t>
      </w:r>
      <w:r>
        <w:t>and application of local improvements,</w:t>
      </w:r>
      <w:r>
        <w:rPr>
          <w:spacing w:val="-1"/>
        </w:rPr>
        <w:t xml:space="preserve"> </w:t>
      </w:r>
      <w:r>
        <w:t>lessons</w:t>
      </w:r>
      <w:r>
        <w:rPr>
          <w:spacing w:val="-1"/>
        </w:rPr>
        <w:t xml:space="preserve"> </w:t>
      </w:r>
      <w:r>
        <w:t xml:space="preserve">learned and research evidence with regional and global networks and vice versa. A tool for </w:t>
      </w:r>
      <w:proofErr w:type="spellStart"/>
      <w:r>
        <w:t>prioritising</w:t>
      </w:r>
      <w:proofErr w:type="spellEnd"/>
      <w:r>
        <w:t xml:space="preserve"> partnerships has been developed and will be used as a prompt for reflection and discussion when considering developing new partnerships</w:t>
      </w:r>
      <w:r>
        <w:rPr>
          <w:spacing w:val="-1"/>
        </w:rPr>
        <w:t xml:space="preserve"> </w:t>
      </w:r>
      <w:r>
        <w:t>or reactivating previous</w:t>
      </w:r>
      <w:r>
        <w:rPr>
          <w:spacing w:val="-2"/>
        </w:rPr>
        <w:t xml:space="preserve"> </w:t>
      </w:r>
      <w:r>
        <w:t>partnerships.</w:t>
      </w:r>
      <w:r>
        <w:rPr>
          <w:spacing w:val="-1"/>
        </w:rPr>
        <w:t xml:space="preserve"> </w:t>
      </w:r>
      <w:r>
        <w:t>To</w:t>
      </w:r>
      <w:r>
        <w:rPr>
          <w:spacing w:val="-1"/>
        </w:rPr>
        <w:t xml:space="preserve"> </w:t>
      </w:r>
      <w:proofErr w:type="spellStart"/>
      <w:r>
        <w:t>maximise</w:t>
      </w:r>
      <w:proofErr w:type="spellEnd"/>
      <w:r>
        <w:t xml:space="preserve"> impact and</w:t>
      </w:r>
      <w:r>
        <w:rPr>
          <w:spacing w:val="-3"/>
        </w:rPr>
        <w:t xml:space="preserve"> </w:t>
      </w:r>
      <w:r>
        <w:t>reach,</w:t>
      </w:r>
      <w:r>
        <w:rPr>
          <w:spacing w:val="-2"/>
        </w:rPr>
        <w:t xml:space="preserve"> </w:t>
      </w:r>
      <w:r>
        <w:t>partnerships</w:t>
      </w:r>
      <w:r>
        <w:rPr>
          <w:spacing w:val="-2"/>
        </w:rPr>
        <w:t xml:space="preserve"> </w:t>
      </w:r>
      <w:r>
        <w:t>will</w:t>
      </w:r>
      <w:r>
        <w:rPr>
          <w:spacing w:val="-2"/>
        </w:rPr>
        <w:t xml:space="preserve"> </w:t>
      </w:r>
      <w:r>
        <w:t>be</w:t>
      </w:r>
      <w:r>
        <w:rPr>
          <w:spacing w:val="-2"/>
        </w:rPr>
        <w:t xml:space="preserve"> </w:t>
      </w:r>
      <w:proofErr w:type="spellStart"/>
      <w:r>
        <w:t>prioritised</w:t>
      </w:r>
      <w:proofErr w:type="spellEnd"/>
      <w:r>
        <w:rPr>
          <w:spacing w:val="-3"/>
        </w:rPr>
        <w:t xml:space="preserve"> </w:t>
      </w:r>
      <w:r>
        <w:t>based</w:t>
      </w:r>
      <w:r>
        <w:rPr>
          <w:spacing w:val="-3"/>
        </w:rPr>
        <w:t xml:space="preserve"> </w:t>
      </w:r>
      <w:r>
        <w:t>on</w:t>
      </w:r>
      <w:r>
        <w:rPr>
          <w:spacing w:val="-5"/>
        </w:rPr>
        <w:t xml:space="preserve"> </w:t>
      </w:r>
      <w:r>
        <w:t>certain</w:t>
      </w:r>
      <w:r>
        <w:rPr>
          <w:spacing w:val="-3"/>
        </w:rPr>
        <w:t xml:space="preserve"> </w:t>
      </w:r>
      <w:r>
        <w:t>criteria</w:t>
      </w:r>
      <w:r>
        <w:rPr>
          <w:spacing w:val="-6"/>
        </w:rPr>
        <w:t xml:space="preserve"> </w:t>
      </w:r>
      <w:r>
        <w:t>pertaining</w:t>
      </w:r>
      <w:r>
        <w:rPr>
          <w:spacing w:val="-2"/>
        </w:rPr>
        <w:t xml:space="preserve"> </w:t>
      </w:r>
      <w:r>
        <w:t>to</w:t>
      </w:r>
      <w:r>
        <w:rPr>
          <w:spacing w:val="-5"/>
        </w:rPr>
        <w:t xml:space="preserve"> </w:t>
      </w:r>
      <w:r>
        <w:t>alignment</w:t>
      </w:r>
      <w:r>
        <w:rPr>
          <w:spacing w:val="-2"/>
        </w:rPr>
        <w:t xml:space="preserve"> </w:t>
      </w:r>
      <w:r>
        <w:t xml:space="preserve">(mission, </w:t>
      </w:r>
      <w:proofErr w:type="gramStart"/>
      <w:r>
        <w:t>priorities</w:t>
      </w:r>
      <w:proofErr w:type="gramEnd"/>
      <w:r>
        <w:t xml:space="preserve"> and technical areas), impact (including needs, assets, influence, scale, connection/networks, equity and sustainability), and risk (including security, stability, conflict of interest, capacity and financial).</w:t>
      </w:r>
    </w:p>
    <w:p w14:paraId="59E010BF" w14:textId="77777777" w:rsidR="00150D4D" w:rsidRDefault="00000000">
      <w:pPr>
        <w:pStyle w:val="BodyText"/>
        <w:spacing w:before="157" w:line="259" w:lineRule="auto"/>
        <w:ind w:left="120" w:right="905"/>
      </w:pPr>
      <w:r>
        <w:t>Broader networks and development of communities of practice will support coordinated actions from</w:t>
      </w:r>
      <w:r>
        <w:rPr>
          <w:spacing w:val="-5"/>
        </w:rPr>
        <w:t xml:space="preserve"> </w:t>
      </w:r>
      <w:r>
        <w:t>multiple</w:t>
      </w:r>
      <w:r>
        <w:rPr>
          <w:spacing w:val="-1"/>
        </w:rPr>
        <w:t xml:space="preserve"> </w:t>
      </w:r>
      <w:r>
        <w:t>stakeholders</w:t>
      </w:r>
      <w:r>
        <w:rPr>
          <w:spacing w:val="-4"/>
        </w:rPr>
        <w:t xml:space="preserve"> </w:t>
      </w:r>
      <w:r>
        <w:t>and</w:t>
      </w:r>
      <w:r>
        <w:rPr>
          <w:spacing w:val="-2"/>
        </w:rPr>
        <w:t xml:space="preserve"> </w:t>
      </w:r>
      <w:r>
        <w:t>increase</w:t>
      </w:r>
      <w:r>
        <w:rPr>
          <w:spacing w:val="-3"/>
        </w:rPr>
        <w:t xml:space="preserve"> </w:t>
      </w:r>
      <w:r>
        <w:t>sustainability</w:t>
      </w:r>
      <w:r>
        <w:rPr>
          <w:spacing w:val="-3"/>
        </w:rPr>
        <w:t xml:space="preserve"> </w:t>
      </w:r>
      <w:r>
        <w:t>and</w:t>
      </w:r>
      <w:r>
        <w:rPr>
          <w:spacing w:val="-2"/>
        </w:rPr>
        <w:t xml:space="preserve"> </w:t>
      </w:r>
      <w:r>
        <w:t>impact.</w:t>
      </w:r>
      <w:r>
        <w:rPr>
          <w:spacing w:val="-5"/>
        </w:rPr>
        <w:t xml:space="preserve"> </w:t>
      </w:r>
      <w:r>
        <w:t>The</w:t>
      </w:r>
      <w:r>
        <w:rPr>
          <w:spacing w:val="-3"/>
        </w:rPr>
        <w:t xml:space="preserve"> </w:t>
      </w:r>
      <w:r>
        <w:t>UK-PHRST</w:t>
      </w:r>
      <w:r>
        <w:rPr>
          <w:spacing w:val="-5"/>
        </w:rPr>
        <w:t xml:space="preserve"> </w:t>
      </w:r>
      <w:r>
        <w:t>will</w:t>
      </w:r>
      <w:r>
        <w:rPr>
          <w:spacing w:val="-1"/>
        </w:rPr>
        <w:t xml:space="preserve"> </w:t>
      </w:r>
      <w:r>
        <w:t>build</w:t>
      </w:r>
      <w:r>
        <w:rPr>
          <w:spacing w:val="-2"/>
        </w:rPr>
        <w:t xml:space="preserve"> </w:t>
      </w:r>
      <w:r>
        <w:t xml:space="preserve">global north-south and south-south collaborations and support mechanisms. This will strengthen UK- PHRST's global positioning and enable more bilateral deployments and expanded capacity development and research </w:t>
      </w:r>
      <w:proofErr w:type="spellStart"/>
      <w:r>
        <w:t>programmes</w:t>
      </w:r>
      <w:proofErr w:type="spellEnd"/>
      <w:r>
        <w:t>.</w:t>
      </w:r>
    </w:p>
    <w:p w14:paraId="03EF4303" w14:textId="77777777" w:rsidR="00150D4D" w:rsidRDefault="00000000">
      <w:pPr>
        <w:pStyle w:val="BodyText"/>
        <w:spacing w:before="160" w:line="259" w:lineRule="auto"/>
        <w:ind w:left="120" w:right="612"/>
        <w:jc w:val="both"/>
      </w:pPr>
      <w:r>
        <w:t>Partnerships</w:t>
      </w:r>
      <w:r>
        <w:rPr>
          <w:spacing w:val="-4"/>
        </w:rPr>
        <w:t xml:space="preserve"> </w:t>
      </w:r>
      <w:r>
        <w:t>fostering</w:t>
      </w:r>
      <w:r>
        <w:rPr>
          <w:spacing w:val="-3"/>
        </w:rPr>
        <w:t xml:space="preserve"> </w:t>
      </w:r>
      <w:r>
        <w:t>mutual</w:t>
      </w:r>
      <w:r>
        <w:rPr>
          <w:spacing w:val="-1"/>
        </w:rPr>
        <w:t xml:space="preserve"> </w:t>
      </w:r>
      <w:r>
        <w:t>participation,</w:t>
      </w:r>
      <w:r>
        <w:rPr>
          <w:spacing w:val="-3"/>
        </w:rPr>
        <w:t xml:space="preserve"> </w:t>
      </w:r>
      <w:r>
        <w:t>trust,</w:t>
      </w:r>
      <w:r>
        <w:rPr>
          <w:spacing w:val="-5"/>
        </w:rPr>
        <w:t xml:space="preserve"> </w:t>
      </w:r>
      <w:r>
        <w:t>respect,</w:t>
      </w:r>
      <w:r>
        <w:rPr>
          <w:spacing w:val="-1"/>
        </w:rPr>
        <w:t xml:space="preserve"> </w:t>
      </w:r>
      <w:r>
        <w:t>and</w:t>
      </w:r>
      <w:r>
        <w:rPr>
          <w:spacing w:val="-2"/>
        </w:rPr>
        <w:t xml:space="preserve"> </w:t>
      </w:r>
      <w:r>
        <w:t>benefit</w:t>
      </w:r>
      <w:r>
        <w:rPr>
          <w:spacing w:val="-2"/>
        </w:rPr>
        <w:t xml:space="preserve"> </w:t>
      </w:r>
      <w:r>
        <w:t>will</w:t>
      </w:r>
      <w:r>
        <w:rPr>
          <w:spacing w:val="-1"/>
        </w:rPr>
        <w:t xml:space="preserve"> </w:t>
      </w:r>
      <w:r>
        <w:t>be</w:t>
      </w:r>
      <w:r>
        <w:rPr>
          <w:spacing w:val="-3"/>
        </w:rPr>
        <w:t xml:space="preserve"> </w:t>
      </w:r>
      <w:r>
        <w:t>the</w:t>
      </w:r>
      <w:r>
        <w:rPr>
          <w:spacing w:val="-1"/>
        </w:rPr>
        <w:t xml:space="preserve"> </w:t>
      </w:r>
      <w:r>
        <w:t>cornerstone</w:t>
      </w:r>
      <w:r>
        <w:rPr>
          <w:spacing w:val="-3"/>
        </w:rPr>
        <w:t xml:space="preserve"> </w:t>
      </w:r>
      <w:r>
        <w:t>of</w:t>
      </w:r>
      <w:r>
        <w:rPr>
          <w:spacing w:val="-3"/>
        </w:rPr>
        <w:t xml:space="preserve"> </w:t>
      </w:r>
      <w:r>
        <w:t xml:space="preserve">UK- PHRST's </w:t>
      </w:r>
      <w:proofErr w:type="spellStart"/>
      <w:r>
        <w:t>programme</w:t>
      </w:r>
      <w:proofErr w:type="spellEnd"/>
      <w:r>
        <w:t xml:space="preserve"> of work, improving our</w:t>
      </w:r>
      <w:r>
        <w:rPr>
          <w:spacing w:val="-1"/>
        </w:rPr>
        <w:t xml:space="preserve"> </w:t>
      </w:r>
      <w:r>
        <w:t>outcomes</w:t>
      </w:r>
      <w:r>
        <w:rPr>
          <w:spacing w:val="-1"/>
        </w:rPr>
        <w:t xml:space="preserve"> </w:t>
      </w:r>
      <w:r>
        <w:t>and impact and building resilience to operate more effectively in challenging environments.</w:t>
      </w:r>
    </w:p>
    <w:p w14:paraId="0CEA897C" w14:textId="77777777" w:rsidR="00150D4D" w:rsidRDefault="00150D4D">
      <w:pPr>
        <w:pStyle w:val="BodyText"/>
      </w:pPr>
    </w:p>
    <w:p w14:paraId="1CA900CA" w14:textId="77777777" w:rsidR="00150D4D" w:rsidRDefault="00150D4D">
      <w:pPr>
        <w:pStyle w:val="BodyText"/>
        <w:spacing w:before="10"/>
        <w:rPr>
          <w:sz w:val="27"/>
        </w:rPr>
      </w:pPr>
    </w:p>
    <w:p w14:paraId="1A8FF557" w14:textId="77777777" w:rsidR="00150D4D" w:rsidRDefault="00000000">
      <w:pPr>
        <w:pStyle w:val="Heading3"/>
      </w:pPr>
      <w:bookmarkStart w:id="5" w:name="_TOC_250056"/>
      <w:r>
        <w:rPr>
          <w:color w:val="1F3662"/>
          <w:w w:val="95"/>
        </w:rPr>
        <w:t>Government</w:t>
      </w:r>
      <w:r>
        <w:rPr>
          <w:color w:val="1F3662"/>
          <w:spacing w:val="39"/>
        </w:rPr>
        <w:t xml:space="preserve"> </w:t>
      </w:r>
      <w:bookmarkEnd w:id="5"/>
      <w:proofErr w:type="spellStart"/>
      <w:r>
        <w:rPr>
          <w:color w:val="1F3662"/>
          <w:spacing w:val="-2"/>
        </w:rPr>
        <w:t>programmes</w:t>
      </w:r>
      <w:proofErr w:type="spellEnd"/>
    </w:p>
    <w:p w14:paraId="1FC3C7AD" w14:textId="77777777" w:rsidR="00150D4D" w:rsidRDefault="00150D4D">
      <w:pPr>
        <w:pStyle w:val="BodyText"/>
        <w:rPr>
          <w:sz w:val="24"/>
        </w:rPr>
      </w:pPr>
    </w:p>
    <w:p w14:paraId="34CFECBF" w14:textId="77777777" w:rsidR="00150D4D" w:rsidRDefault="00000000">
      <w:pPr>
        <w:pStyle w:val="BodyText"/>
        <w:spacing w:before="180" w:line="259" w:lineRule="auto"/>
        <w:ind w:left="120" w:right="620"/>
      </w:pPr>
      <w:r>
        <w:t>The UK-PHRST is an integral part of the UK government’s response to global health security, contributing</w:t>
      </w:r>
      <w:r>
        <w:rPr>
          <w:spacing w:val="-4"/>
        </w:rPr>
        <w:t xml:space="preserve"> </w:t>
      </w:r>
      <w:r>
        <w:t>to</w:t>
      </w:r>
      <w:r>
        <w:rPr>
          <w:spacing w:val="-2"/>
        </w:rPr>
        <w:t xml:space="preserve"> </w:t>
      </w:r>
      <w:r>
        <w:t>the</w:t>
      </w:r>
      <w:r>
        <w:rPr>
          <w:spacing w:val="-2"/>
        </w:rPr>
        <w:t xml:space="preserve"> </w:t>
      </w:r>
      <w:r>
        <w:t>strategic</w:t>
      </w:r>
      <w:r>
        <w:rPr>
          <w:spacing w:val="-2"/>
        </w:rPr>
        <w:t xml:space="preserve"> </w:t>
      </w:r>
      <w:r>
        <w:t>objectives</w:t>
      </w:r>
      <w:r>
        <w:rPr>
          <w:spacing w:val="-4"/>
        </w:rPr>
        <w:t xml:space="preserve"> </w:t>
      </w:r>
      <w:r>
        <w:t>of</w:t>
      </w:r>
      <w:r>
        <w:rPr>
          <w:spacing w:val="-3"/>
        </w:rPr>
        <w:t xml:space="preserve"> </w:t>
      </w:r>
      <w:r>
        <w:t>prevention,</w:t>
      </w:r>
      <w:r>
        <w:rPr>
          <w:spacing w:val="-6"/>
        </w:rPr>
        <w:t xml:space="preserve"> </w:t>
      </w:r>
      <w:proofErr w:type="gramStart"/>
      <w:r>
        <w:t>detection</w:t>
      </w:r>
      <w:proofErr w:type="gramEnd"/>
      <w:r>
        <w:rPr>
          <w:spacing w:val="-3"/>
        </w:rPr>
        <w:t xml:space="preserve"> </w:t>
      </w:r>
      <w:r>
        <w:t>and</w:t>
      </w:r>
      <w:r>
        <w:rPr>
          <w:spacing w:val="-5"/>
        </w:rPr>
        <w:t xml:space="preserve"> </w:t>
      </w:r>
      <w:r>
        <w:t>early</w:t>
      </w:r>
      <w:r>
        <w:rPr>
          <w:spacing w:val="-1"/>
        </w:rPr>
        <w:t xml:space="preserve"> </w:t>
      </w:r>
      <w:r>
        <w:t>response</w:t>
      </w:r>
      <w:r>
        <w:rPr>
          <w:spacing w:val="-2"/>
        </w:rPr>
        <w:t xml:space="preserve"> </w:t>
      </w:r>
      <w:r>
        <w:t>to</w:t>
      </w:r>
      <w:r>
        <w:rPr>
          <w:spacing w:val="-2"/>
        </w:rPr>
        <w:t xml:space="preserve"> </w:t>
      </w:r>
      <w:r>
        <w:t>global</w:t>
      </w:r>
      <w:r>
        <w:rPr>
          <w:spacing w:val="-4"/>
        </w:rPr>
        <w:t xml:space="preserve"> </w:t>
      </w:r>
      <w:r>
        <w:t>health threats. As part of a coordinated, cross-government response, the UK-PHRST sits alongside other endeavours</w:t>
      </w:r>
      <w:r>
        <w:rPr>
          <w:vertAlign w:val="superscript"/>
        </w:rPr>
        <w:t>2</w:t>
      </w:r>
      <w:r>
        <w:t xml:space="preserve"> as part of a comprehensive </w:t>
      </w:r>
      <w:proofErr w:type="spellStart"/>
      <w:r>
        <w:t>programme</w:t>
      </w:r>
      <w:proofErr w:type="spellEnd"/>
      <w:r>
        <w:t xml:space="preserve"> of investments aimed at increasing Global Health Security. The UK-PHRST will work closely with all these partners and projects to ensure that our work is aligned across the broader UK HMG GHS, health system strengthening and research </w:t>
      </w:r>
      <w:proofErr w:type="spellStart"/>
      <w:r>
        <w:t>endeavours</w:t>
      </w:r>
      <w:proofErr w:type="spellEnd"/>
      <w:r>
        <w:t>, coordinating our efforts to assure continuity of our outbreak-focused work with the</w:t>
      </w:r>
    </w:p>
    <w:p w14:paraId="27BA3E5E" w14:textId="3930130B" w:rsidR="00150D4D" w:rsidRDefault="008415BA">
      <w:pPr>
        <w:pStyle w:val="BodyText"/>
        <w:spacing w:before="1"/>
        <w:rPr>
          <w:sz w:val="20"/>
        </w:rPr>
      </w:pPr>
      <w:r>
        <w:rPr>
          <w:noProof/>
        </w:rPr>
        <mc:AlternateContent>
          <mc:Choice Requires="wps">
            <w:drawing>
              <wp:anchor distT="0" distB="0" distL="0" distR="0" simplePos="0" relativeHeight="487591424" behindDoc="1" locked="0" layoutInCell="1" allowOverlap="1" wp14:anchorId="1ABA7003" wp14:editId="28F0CE88">
                <wp:simplePos x="0" y="0"/>
                <wp:positionH relativeFrom="page">
                  <wp:posOffset>914400</wp:posOffset>
                </wp:positionH>
                <wp:positionV relativeFrom="paragraph">
                  <wp:posOffset>170815</wp:posOffset>
                </wp:positionV>
                <wp:extent cx="1828800" cy="8890"/>
                <wp:effectExtent l="0" t="0" r="0" b="0"/>
                <wp:wrapTopAndBottom/>
                <wp:docPr id="3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1A7B6" id="docshape18" o:spid="_x0000_s1026" style="position:absolute;margin-left:1in;margin-top:13.45pt;width:2in;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UF7z394AAAAJAQAADwAAAAAAAAAAAAAAAAA+BAAAZHJzL2Rvd25yZXYueG1s&#10;UEsFBgAAAAAEAAQA8wAAAEkFAAAAAA==&#10;" fillcolor="black" stroked="f">
                <w10:wrap type="topAndBottom" anchorx="page"/>
              </v:rect>
            </w:pict>
          </mc:Fallback>
        </mc:AlternateContent>
      </w:r>
    </w:p>
    <w:p w14:paraId="2EF773F7" w14:textId="77777777" w:rsidR="00150D4D" w:rsidRDefault="00000000">
      <w:pPr>
        <w:spacing w:before="96"/>
        <w:ind w:left="120" w:right="620"/>
        <w:rPr>
          <w:rFonts w:ascii="Arial"/>
          <w:sz w:val="18"/>
        </w:rPr>
      </w:pPr>
      <w:r>
        <w:rPr>
          <w:rFonts w:ascii="Arial"/>
          <w:position w:val="6"/>
          <w:sz w:val="12"/>
        </w:rPr>
        <w:t>2</w:t>
      </w:r>
      <w:r>
        <w:rPr>
          <w:rFonts w:ascii="Arial"/>
          <w:spacing w:val="24"/>
          <w:position w:val="6"/>
          <w:sz w:val="12"/>
        </w:rPr>
        <w:t xml:space="preserve"> </w:t>
      </w:r>
      <w:r>
        <w:rPr>
          <w:rFonts w:ascii="Arial"/>
          <w:sz w:val="18"/>
        </w:rPr>
        <w:t>Including the Fleming Fund, the Global AMR Innovation Fund (GAMRIF), international AMR policy, the UK Vaccine Network,</w:t>
      </w:r>
      <w:r>
        <w:rPr>
          <w:rFonts w:ascii="Arial"/>
          <w:spacing w:val="-6"/>
          <w:sz w:val="18"/>
        </w:rPr>
        <w:t xml:space="preserve"> </w:t>
      </w:r>
      <w:r>
        <w:rPr>
          <w:rFonts w:ascii="Arial"/>
          <w:sz w:val="18"/>
        </w:rPr>
        <w:t>the</w:t>
      </w:r>
      <w:r>
        <w:rPr>
          <w:rFonts w:ascii="Arial"/>
          <w:spacing w:val="-4"/>
          <w:sz w:val="18"/>
        </w:rPr>
        <w:t xml:space="preserve"> </w:t>
      </w:r>
      <w:r>
        <w:rPr>
          <w:rFonts w:ascii="Arial"/>
          <w:sz w:val="18"/>
        </w:rPr>
        <w:t>IHR</w:t>
      </w:r>
      <w:r>
        <w:rPr>
          <w:rFonts w:ascii="Arial"/>
          <w:spacing w:val="-2"/>
          <w:sz w:val="18"/>
        </w:rPr>
        <w:t xml:space="preserve"> </w:t>
      </w:r>
      <w:r>
        <w:rPr>
          <w:rFonts w:ascii="Arial"/>
          <w:sz w:val="18"/>
        </w:rPr>
        <w:t>Strengthening</w:t>
      </w:r>
      <w:r>
        <w:rPr>
          <w:rFonts w:ascii="Arial"/>
          <w:spacing w:val="-4"/>
          <w:sz w:val="18"/>
        </w:rPr>
        <w:t xml:space="preserve"> </w:t>
      </w:r>
      <w:r>
        <w:rPr>
          <w:rFonts w:ascii="Arial"/>
          <w:sz w:val="18"/>
        </w:rPr>
        <w:t>Project</w:t>
      </w:r>
      <w:r>
        <w:rPr>
          <w:rFonts w:ascii="Arial"/>
          <w:spacing w:val="-2"/>
          <w:sz w:val="18"/>
        </w:rPr>
        <w:t xml:space="preserve"> </w:t>
      </w:r>
      <w:r>
        <w:rPr>
          <w:rFonts w:ascii="Arial"/>
          <w:sz w:val="18"/>
        </w:rPr>
        <w:t>(DHSC</w:t>
      </w:r>
      <w:r>
        <w:rPr>
          <w:rFonts w:ascii="Arial"/>
          <w:spacing w:val="-2"/>
          <w:sz w:val="18"/>
        </w:rPr>
        <w:t xml:space="preserve"> </w:t>
      </w:r>
      <w:r>
        <w:rPr>
          <w:rFonts w:ascii="Arial"/>
          <w:sz w:val="18"/>
        </w:rPr>
        <w:t>funded, delivered</w:t>
      </w:r>
      <w:r>
        <w:rPr>
          <w:rFonts w:ascii="Arial"/>
          <w:spacing w:val="-2"/>
          <w:sz w:val="18"/>
        </w:rPr>
        <w:t xml:space="preserve"> </w:t>
      </w:r>
      <w:r>
        <w:rPr>
          <w:rFonts w:ascii="Arial"/>
          <w:sz w:val="18"/>
        </w:rPr>
        <w:t>by</w:t>
      </w:r>
      <w:r>
        <w:rPr>
          <w:rFonts w:ascii="Arial"/>
          <w:spacing w:val="-2"/>
          <w:sz w:val="18"/>
        </w:rPr>
        <w:t xml:space="preserve"> </w:t>
      </w:r>
      <w:r>
        <w:rPr>
          <w:rFonts w:ascii="Arial"/>
          <w:sz w:val="18"/>
        </w:rPr>
        <w:t>the</w:t>
      </w:r>
      <w:r>
        <w:rPr>
          <w:rFonts w:ascii="Arial"/>
          <w:spacing w:val="-5"/>
          <w:sz w:val="18"/>
        </w:rPr>
        <w:t xml:space="preserve"> </w:t>
      </w:r>
      <w:r>
        <w:rPr>
          <w:rFonts w:ascii="Arial"/>
          <w:sz w:val="18"/>
        </w:rPr>
        <w:t>UKHSA),</w:t>
      </w:r>
      <w:r>
        <w:rPr>
          <w:rFonts w:ascii="Arial"/>
          <w:spacing w:val="-2"/>
          <w:sz w:val="18"/>
        </w:rPr>
        <w:t xml:space="preserve"> </w:t>
      </w:r>
      <w:r>
        <w:rPr>
          <w:rFonts w:ascii="Arial"/>
          <w:sz w:val="18"/>
        </w:rPr>
        <w:t>FCDO</w:t>
      </w:r>
      <w:r>
        <w:rPr>
          <w:rFonts w:ascii="Arial"/>
          <w:spacing w:val="-2"/>
          <w:sz w:val="18"/>
        </w:rPr>
        <w:t xml:space="preserve"> </w:t>
      </w:r>
      <w:r>
        <w:rPr>
          <w:rFonts w:ascii="Arial"/>
          <w:sz w:val="18"/>
        </w:rPr>
        <w:t>successor</w:t>
      </w:r>
      <w:r>
        <w:rPr>
          <w:rFonts w:ascii="Arial"/>
          <w:spacing w:val="-2"/>
          <w:sz w:val="18"/>
        </w:rPr>
        <w:t xml:space="preserve"> </w:t>
      </w:r>
      <w:r>
        <w:rPr>
          <w:rFonts w:ascii="Arial"/>
          <w:sz w:val="18"/>
        </w:rPr>
        <w:t xml:space="preserve">to Tackling Deadly Diseases in Africa </w:t>
      </w:r>
      <w:proofErr w:type="spellStart"/>
      <w:r>
        <w:rPr>
          <w:rFonts w:ascii="Arial"/>
          <w:sz w:val="18"/>
        </w:rPr>
        <w:t>Programme</w:t>
      </w:r>
      <w:proofErr w:type="spellEnd"/>
      <w:r>
        <w:rPr>
          <w:rFonts w:ascii="Arial"/>
          <w:sz w:val="18"/>
        </w:rPr>
        <w:t xml:space="preserve"> and the UK-EMT.</w:t>
      </w:r>
    </w:p>
    <w:p w14:paraId="6628A012" w14:textId="77777777" w:rsidR="00150D4D" w:rsidRDefault="00150D4D">
      <w:pPr>
        <w:rPr>
          <w:rFonts w:ascii="Arial"/>
          <w:sz w:val="18"/>
        </w:rPr>
        <w:sectPr w:rsidR="00150D4D">
          <w:pgSz w:w="11910" w:h="16840"/>
          <w:pgMar w:top="1400" w:right="840" w:bottom="920" w:left="1320" w:header="0" w:footer="736" w:gutter="0"/>
          <w:cols w:space="720"/>
        </w:sectPr>
      </w:pPr>
    </w:p>
    <w:p w14:paraId="3F91CE79" w14:textId="77777777" w:rsidR="00150D4D" w:rsidRDefault="00000000">
      <w:pPr>
        <w:pStyle w:val="BodyText"/>
        <w:spacing w:before="41" w:line="259" w:lineRule="auto"/>
        <w:ind w:left="120" w:right="620"/>
      </w:pPr>
      <w:r>
        <w:lastRenderedPageBreak/>
        <w:t>capacity</w:t>
      </w:r>
      <w:r>
        <w:rPr>
          <w:spacing w:val="-4"/>
        </w:rPr>
        <w:t xml:space="preserve"> </w:t>
      </w:r>
      <w:r>
        <w:t>building</w:t>
      </w:r>
      <w:r>
        <w:rPr>
          <w:spacing w:val="-4"/>
        </w:rPr>
        <w:t xml:space="preserve"> </w:t>
      </w:r>
      <w:r>
        <w:t>goals</w:t>
      </w:r>
      <w:r>
        <w:rPr>
          <w:spacing w:val="-2"/>
        </w:rPr>
        <w:t xml:space="preserve"> </w:t>
      </w:r>
      <w:r>
        <w:t>of</w:t>
      </w:r>
      <w:r>
        <w:rPr>
          <w:spacing w:val="-3"/>
        </w:rPr>
        <w:t xml:space="preserve"> </w:t>
      </w:r>
      <w:r>
        <w:t>the</w:t>
      </w:r>
      <w:r>
        <w:rPr>
          <w:spacing w:val="-2"/>
        </w:rPr>
        <w:t xml:space="preserve"> </w:t>
      </w:r>
      <w:r>
        <w:t>broader</w:t>
      </w:r>
      <w:r>
        <w:rPr>
          <w:spacing w:val="-4"/>
        </w:rPr>
        <w:t xml:space="preserve"> </w:t>
      </w:r>
      <w:r>
        <w:t>UK</w:t>
      </w:r>
      <w:r>
        <w:rPr>
          <w:spacing w:val="-2"/>
        </w:rPr>
        <w:t xml:space="preserve"> </w:t>
      </w:r>
      <w:r>
        <w:t>initiative.</w:t>
      </w:r>
      <w:r>
        <w:rPr>
          <w:spacing w:val="-1"/>
        </w:rPr>
        <w:t xml:space="preserve"> </w:t>
      </w:r>
      <w:r>
        <w:t>Through</w:t>
      </w:r>
      <w:r>
        <w:rPr>
          <w:spacing w:val="-3"/>
        </w:rPr>
        <w:t xml:space="preserve"> </w:t>
      </w:r>
      <w:r>
        <w:t>these collaborations,</w:t>
      </w:r>
      <w:r>
        <w:rPr>
          <w:spacing w:val="-4"/>
        </w:rPr>
        <w:t xml:space="preserve"> </w:t>
      </w:r>
      <w:r>
        <w:t>we</w:t>
      </w:r>
      <w:r>
        <w:rPr>
          <w:spacing w:val="-4"/>
        </w:rPr>
        <w:t xml:space="preserve"> </w:t>
      </w:r>
      <w:r>
        <w:t>will</w:t>
      </w:r>
      <w:r>
        <w:rPr>
          <w:spacing w:val="-2"/>
        </w:rPr>
        <w:t xml:space="preserve"> </w:t>
      </w:r>
      <w:r>
        <w:t>form</w:t>
      </w:r>
      <w:r>
        <w:rPr>
          <w:spacing w:val="-2"/>
        </w:rPr>
        <w:t xml:space="preserve"> </w:t>
      </w:r>
      <w:r>
        <w:t xml:space="preserve">links, create synergy and </w:t>
      </w:r>
      <w:proofErr w:type="spellStart"/>
      <w:r>
        <w:t>maximise</w:t>
      </w:r>
      <w:proofErr w:type="spellEnd"/>
      <w:r>
        <w:t xml:space="preserve"> impact.</w:t>
      </w:r>
    </w:p>
    <w:p w14:paraId="57AABC11" w14:textId="77777777" w:rsidR="00150D4D" w:rsidRDefault="00000000">
      <w:pPr>
        <w:pStyle w:val="BodyText"/>
        <w:spacing w:before="159" w:line="259" w:lineRule="auto"/>
        <w:ind w:left="120" w:right="658"/>
      </w:pPr>
      <w:r>
        <w:t>A key</w:t>
      </w:r>
      <w:r>
        <w:rPr>
          <w:spacing w:val="-1"/>
        </w:rPr>
        <w:t xml:space="preserve"> </w:t>
      </w:r>
      <w:r>
        <w:t>interaction</w:t>
      </w:r>
      <w:r>
        <w:rPr>
          <w:spacing w:val="-2"/>
        </w:rPr>
        <w:t xml:space="preserve"> </w:t>
      </w:r>
      <w:r>
        <w:t xml:space="preserve">will be with UKHSA’s Global Operations, </w:t>
      </w:r>
      <w:proofErr w:type="gramStart"/>
      <w:r>
        <w:t>in particular with</w:t>
      </w:r>
      <w:proofErr w:type="gramEnd"/>
      <w:r>
        <w:rPr>
          <w:spacing w:val="-2"/>
        </w:rPr>
        <w:t xml:space="preserve"> </w:t>
      </w:r>
      <w:r>
        <w:t xml:space="preserve">the International Health Regulations Strengthening Project that works with many of the same countries and regions as the UK-PHRST (specifically, Zambia, Nigeria, Ethiopia). The </w:t>
      </w:r>
      <w:proofErr w:type="gramStart"/>
      <w:r>
        <w:t>ultimate goal</w:t>
      </w:r>
      <w:proofErr w:type="gramEnd"/>
      <w:r>
        <w:t xml:space="preserve"> of both projects is to develop and support health system capacity in LMICs. While UK-PHRST focuses on the capacity to prevent and</w:t>
      </w:r>
      <w:r>
        <w:rPr>
          <w:spacing w:val="-2"/>
        </w:rPr>
        <w:t xml:space="preserve"> </w:t>
      </w:r>
      <w:r>
        <w:t>respond</w:t>
      </w:r>
      <w:r>
        <w:rPr>
          <w:spacing w:val="-2"/>
        </w:rPr>
        <w:t xml:space="preserve"> </w:t>
      </w:r>
      <w:r>
        <w:t>rapidly</w:t>
      </w:r>
      <w:r>
        <w:rPr>
          <w:spacing w:val="-4"/>
        </w:rPr>
        <w:t xml:space="preserve"> </w:t>
      </w:r>
      <w:r>
        <w:t>to</w:t>
      </w:r>
      <w:r>
        <w:rPr>
          <w:spacing w:val="-1"/>
        </w:rPr>
        <w:t xml:space="preserve"> </w:t>
      </w:r>
      <w:r>
        <w:t>health</w:t>
      </w:r>
      <w:r>
        <w:rPr>
          <w:spacing w:val="-2"/>
        </w:rPr>
        <w:t xml:space="preserve"> </w:t>
      </w:r>
      <w:r>
        <w:t>emergencies,</w:t>
      </w:r>
      <w:r>
        <w:rPr>
          <w:spacing w:val="-3"/>
        </w:rPr>
        <w:t xml:space="preserve"> </w:t>
      </w:r>
      <w:r>
        <w:t>we</w:t>
      </w:r>
      <w:r>
        <w:rPr>
          <w:spacing w:val="-1"/>
        </w:rPr>
        <w:t xml:space="preserve"> </w:t>
      </w:r>
      <w:r>
        <w:t>recognize</w:t>
      </w:r>
      <w:r>
        <w:rPr>
          <w:spacing w:val="-1"/>
        </w:rPr>
        <w:t xml:space="preserve"> </w:t>
      </w:r>
      <w:r>
        <w:t>that such</w:t>
      </w:r>
      <w:r>
        <w:rPr>
          <w:spacing w:val="-5"/>
        </w:rPr>
        <w:t xml:space="preserve"> </w:t>
      </w:r>
      <w:r>
        <w:t>capacity</w:t>
      </w:r>
      <w:r>
        <w:rPr>
          <w:spacing w:val="-3"/>
        </w:rPr>
        <w:t xml:space="preserve"> </w:t>
      </w:r>
      <w:r>
        <w:t>is</w:t>
      </w:r>
      <w:r>
        <w:rPr>
          <w:spacing w:val="-1"/>
        </w:rPr>
        <w:t xml:space="preserve"> </w:t>
      </w:r>
      <w:r>
        <w:t>ultimately dependent on</w:t>
      </w:r>
      <w:r>
        <w:rPr>
          <w:spacing w:val="-1"/>
        </w:rPr>
        <w:t xml:space="preserve"> </w:t>
      </w:r>
      <w:r>
        <w:t>a</w:t>
      </w:r>
      <w:r>
        <w:rPr>
          <w:spacing w:val="-1"/>
        </w:rPr>
        <w:t xml:space="preserve"> </w:t>
      </w:r>
      <w:r>
        <w:t>broader base</w:t>
      </w:r>
      <w:r>
        <w:rPr>
          <w:spacing w:val="-3"/>
        </w:rPr>
        <w:t xml:space="preserve"> </w:t>
      </w:r>
      <w:r>
        <w:t>of</w:t>
      </w:r>
      <w:r>
        <w:rPr>
          <w:spacing w:val="-1"/>
        </w:rPr>
        <w:t xml:space="preserve"> </w:t>
      </w:r>
      <w:r>
        <w:t>health</w:t>
      </w:r>
      <w:r>
        <w:rPr>
          <w:spacing w:val="-5"/>
        </w:rPr>
        <w:t xml:space="preserve"> </w:t>
      </w:r>
      <w:r>
        <w:t>infrastructure</w:t>
      </w:r>
      <w:r>
        <w:rPr>
          <w:spacing w:val="-3"/>
        </w:rPr>
        <w:t xml:space="preserve"> </w:t>
      </w:r>
      <w:r>
        <w:t>and</w:t>
      </w:r>
      <w:r>
        <w:rPr>
          <w:spacing w:val="-2"/>
        </w:rPr>
        <w:t xml:space="preserve"> </w:t>
      </w:r>
      <w:r>
        <w:t>trained</w:t>
      </w:r>
      <w:r>
        <w:rPr>
          <w:spacing w:val="-2"/>
        </w:rPr>
        <w:t xml:space="preserve"> </w:t>
      </w:r>
      <w:r>
        <w:t>personnel</w:t>
      </w:r>
      <w:r>
        <w:rPr>
          <w:spacing w:val="-1"/>
        </w:rPr>
        <w:t xml:space="preserve"> </w:t>
      </w:r>
      <w:r>
        <w:t>in</w:t>
      </w:r>
      <w:r>
        <w:rPr>
          <w:spacing w:val="-5"/>
        </w:rPr>
        <w:t xml:space="preserve"> </w:t>
      </w:r>
      <w:r>
        <w:t>LMICs.</w:t>
      </w:r>
      <w:r>
        <w:rPr>
          <w:spacing w:val="-4"/>
        </w:rPr>
        <w:t xml:space="preserve"> </w:t>
      </w:r>
      <w:r>
        <w:t>The</w:t>
      </w:r>
      <w:r>
        <w:rPr>
          <w:spacing w:val="-7"/>
        </w:rPr>
        <w:t xml:space="preserve"> </w:t>
      </w:r>
      <w:r>
        <w:t>UK-PHRST</w:t>
      </w:r>
      <w:r>
        <w:rPr>
          <w:spacing w:val="-3"/>
        </w:rPr>
        <w:t xml:space="preserve"> </w:t>
      </w:r>
      <w:r>
        <w:t>will</w:t>
      </w:r>
      <w:r>
        <w:rPr>
          <w:spacing w:val="-1"/>
        </w:rPr>
        <w:t xml:space="preserve"> </w:t>
      </w:r>
      <w:r>
        <w:t xml:space="preserve">assure continuity of our outbreak-focused work with UKHSA IHR capacity building goals, providing a link between the immediate response to a crisis and the longer-term actions needed to strengthen systems to </w:t>
      </w:r>
      <w:proofErr w:type="spellStart"/>
      <w:r>
        <w:t>minimise</w:t>
      </w:r>
      <w:proofErr w:type="spellEnd"/>
      <w:r>
        <w:t xml:space="preserve"> future risk.</w:t>
      </w:r>
    </w:p>
    <w:p w14:paraId="4BFDB649" w14:textId="77777777" w:rsidR="00150D4D" w:rsidRDefault="00150D4D">
      <w:pPr>
        <w:pStyle w:val="BodyText"/>
      </w:pPr>
    </w:p>
    <w:p w14:paraId="5F46EDC0" w14:textId="77777777" w:rsidR="00150D4D" w:rsidRDefault="00150D4D">
      <w:pPr>
        <w:pStyle w:val="BodyText"/>
        <w:spacing w:before="10"/>
        <w:rPr>
          <w:sz w:val="27"/>
        </w:rPr>
      </w:pPr>
    </w:p>
    <w:p w14:paraId="3F1BD9C8" w14:textId="77777777" w:rsidR="00150D4D" w:rsidRDefault="00000000">
      <w:pPr>
        <w:pStyle w:val="Heading3"/>
      </w:pPr>
      <w:bookmarkStart w:id="6" w:name="_TOC_250055"/>
      <w:r>
        <w:rPr>
          <w:color w:val="1F3662"/>
          <w:w w:val="95"/>
        </w:rPr>
        <w:t>Academic</w:t>
      </w:r>
      <w:r>
        <w:rPr>
          <w:color w:val="1F3662"/>
          <w:spacing w:val="33"/>
        </w:rPr>
        <w:t xml:space="preserve"> </w:t>
      </w:r>
      <w:bookmarkEnd w:id="6"/>
      <w:r>
        <w:rPr>
          <w:color w:val="1F3662"/>
          <w:spacing w:val="-2"/>
        </w:rPr>
        <w:t>partnerships</w:t>
      </w:r>
    </w:p>
    <w:p w14:paraId="2A7EB13D" w14:textId="77777777" w:rsidR="00150D4D" w:rsidRDefault="00150D4D">
      <w:pPr>
        <w:pStyle w:val="BodyText"/>
        <w:rPr>
          <w:sz w:val="24"/>
        </w:rPr>
      </w:pPr>
    </w:p>
    <w:p w14:paraId="596233FF" w14:textId="77777777" w:rsidR="00150D4D" w:rsidRDefault="00000000">
      <w:pPr>
        <w:pStyle w:val="BodyText"/>
        <w:spacing w:before="179" w:line="259" w:lineRule="auto"/>
        <w:ind w:left="120" w:right="620"/>
      </w:pPr>
      <w:r>
        <w:t>The</w:t>
      </w:r>
      <w:r>
        <w:rPr>
          <w:spacing w:val="-1"/>
        </w:rPr>
        <w:t xml:space="preserve"> </w:t>
      </w:r>
      <w:r>
        <w:t>UK-PHRST</w:t>
      </w:r>
      <w:r>
        <w:rPr>
          <w:spacing w:val="-3"/>
        </w:rPr>
        <w:t xml:space="preserve"> </w:t>
      </w:r>
      <w:r>
        <w:t>will</w:t>
      </w:r>
      <w:r>
        <w:rPr>
          <w:spacing w:val="-1"/>
        </w:rPr>
        <w:t xml:space="preserve"> </w:t>
      </w:r>
      <w:r>
        <w:t>seek</w:t>
      </w:r>
      <w:r>
        <w:rPr>
          <w:spacing w:val="-3"/>
        </w:rPr>
        <w:t xml:space="preserve"> </w:t>
      </w:r>
      <w:r>
        <w:t>to</w:t>
      </w:r>
      <w:r>
        <w:rPr>
          <w:spacing w:val="-1"/>
        </w:rPr>
        <w:t xml:space="preserve"> </w:t>
      </w:r>
      <w:r>
        <w:t>leverage</w:t>
      </w:r>
      <w:r>
        <w:rPr>
          <w:spacing w:val="-1"/>
        </w:rPr>
        <w:t xml:space="preserve"> </w:t>
      </w:r>
      <w:r>
        <w:t>and</w:t>
      </w:r>
      <w:r>
        <w:rPr>
          <w:spacing w:val="-2"/>
        </w:rPr>
        <w:t xml:space="preserve"> </w:t>
      </w:r>
      <w:r>
        <w:t>contribute</w:t>
      </w:r>
      <w:r>
        <w:rPr>
          <w:spacing w:val="-3"/>
        </w:rPr>
        <w:t xml:space="preserve"> </w:t>
      </w:r>
      <w:r>
        <w:t>to</w:t>
      </w:r>
      <w:r>
        <w:rPr>
          <w:spacing w:val="-3"/>
        </w:rPr>
        <w:t xml:space="preserve"> </w:t>
      </w:r>
      <w:r>
        <w:t>the</w:t>
      </w:r>
      <w:r>
        <w:rPr>
          <w:spacing w:val="-1"/>
        </w:rPr>
        <w:t xml:space="preserve"> </w:t>
      </w:r>
      <w:r>
        <w:t>many</w:t>
      </w:r>
      <w:r>
        <w:rPr>
          <w:spacing w:val="-1"/>
        </w:rPr>
        <w:t xml:space="preserve"> </w:t>
      </w:r>
      <w:r>
        <w:t>established</w:t>
      </w:r>
      <w:r>
        <w:rPr>
          <w:spacing w:val="-2"/>
        </w:rPr>
        <w:t xml:space="preserve"> </w:t>
      </w:r>
      <w:r>
        <w:t>projects</w:t>
      </w:r>
      <w:r>
        <w:rPr>
          <w:spacing w:val="-3"/>
        </w:rPr>
        <w:t xml:space="preserve"> </w:t>
      </w:r>
      <w:r>
        <w:t>of</w:t>
      </w:r>
      <w:r>
        <w:rPr>
          <w:spacing w:val="-5"/>
        </w:rPr>
        <w:t xml:space="preserve"> </w:t>
      </w:r>
      <w:r>
        <w:t>its</w:t>
      </w:r>
      <w:r>
        <w:rPr>
          <w:spacing w:val="-1"/>
        </w:rPr>
        <w:t xml:space="preserve"> </w:t>
      </w:r>
      <w:r>
        <w:t xml:space="preserve">academic partners. Of particular interest are the Medical Research Council units in the Gambia and Uganda that have been units within LSHTM since February 2018. In addition, University of Oxford has permanent tropical infectious diseases research </w:t>
      </w:r>
      <w:proofErr w:type="spellStart"/>
      <w:r>
        <w:t>centres</w:t>
      </w:r>
      <w:proofErr w:type="spellEnd"/>
      <w:r>
        <w:t xml:space="preserve"> in various sites, including Kenya, Thailand, Vietnam, Nepal, Laos, and Myanmar.</w:t>
      </w:r>
    </w:p>
    <w:p w14:paraId="27719860" w14:textId="77777777" w:rsidR="00150D4D" w:rsidRDefault="00150D4D">
      <w:pPr>
        <w:spacing w:line="259" w:lineRule="auto"/>
        <w:sectPr w:rsidR="00150D4D">
          <w:footerReference w:type="default" r:id="rId15"/>
          <w:pgSz w:w="11910" w:h="16840"/>
          <w:pgMar w:top="1380" w:right="840" w:bottom="920" w:left="1320" w:header="0" w:footer="736" w:gutter="0"/>
          <w:cols w:space="720"/>
        </w:sectPr>
      </w:pPr>
    </w:p>
    <w:p w14:paraId="4BEF7371" w14:textId="77777777" w:rsidR="00150D4D" w:rsidRDefault="00000000">
      <w:pPr>
        <w:pStyle w:val="Heading2"/>
        <w:spacing w:before="23"/>
      </w:pPr>
      <w:bookmarkStart w:id="7" w:name="_TOC_250054"/>
      <w:bookmarkEnd w:id="7"/>
      <w:r>
        <w:rPr>
          <w:color w:val="2F5495"/>
          <w:spacing w:val="-2"/>
        </w:rPr>
        <w:lastRenderedPageBreak/>
        <w:t>Impact</w:t>
      </w:r>
    </w:p>
    <w:p w14:paraId="3C2C845A" w14:textId="77777777" w:rsidR="00150D4D" w:rsidRDefault="00150D4D">
      <w:pPr>
        <w:pStyle w:val="BodyText"/>
        <w:spacing w:before="8"/>
        <w:rPr>
          <w:sz w:val="38"/>
        </w:rPr>
      </w:pPr>
    </w:p>
    <w:p w14:paraId="12DE436B" w14:textId="77777777" w:rsidR="00150D4D" w:rsidRDefault="00000000">
      <w:pPr>
        <w:pStyle w:val="BodyText"/>
        <w:spacing w:line="259" w:lineRule="auto"/>
        <w:ind w:left="120" w:right="603"/>
      </w:pPr>
      <w:r>
        <w:t>A focus over the next three years is ensuring our actions have long-term, sustainable impact, and that sustainable ways of working are embedded in our approach across our triple mandate of outbreak</w:t>
      </w:r>
      <w:r>
        <w:rPr>
          <w:spacing w:val="-4"/>
        </w:rPr>
        <w:t xml:space="preserve"> </w:t>
      </w:r>
      <w:r>
        <w:t>response,</w:t>
      </w:r>
      <w:r>
        <w:rPr>
          <w:spacing w:val="-4"/>
        </w:rPr>
        <w:t xml:space="preserve"> </w:t>
      </w:r>
      <w:proofErr w:type="gramStart"/>
      <w:r>
        <w:t>research</w:t>
      </w:r>
      <w:proofErr w:type="gramEnd"/>
      <w:r>
        <w:rPr>
          <w:spacing w:val="-5"/>
        </w:rPr>
        <w:t xml:space="preserve"> </w:t>
      </w:r>
      <w:r>
        <w:t>and</w:t>
      </w:r>
      <w:r>
        <w:rPr>
          <w:spacing w:val="-3"/>
        </w:rPr>
        <w:t xml:space="preserve"> </w:t>
      </w:r>
      <w:r>
        <w:t>capacity</w:t>
      </w:r>
      <w:r>
        <w:rPr>
          <w:spacing w:val="-4"/>
        </w:rPr>
        <w:t xml:space="preserve"> </w:t>
      </w:r>
      <w:r>
        <w:t>development.</w:t>
      </w:r>
      <w:r>
        <w:rPr>
          <w:spacing w:val="-4"/>
        </w:rPr>
        <w:t xml:space="preserve"> </w:t>
      </w:r>
      <w:r>
        <w:t>The</w:t>
      </w:r>
      <w:r>
        <w:rPr>
          <w:spacing w:val="-2"/>
        </w:rPr>
        <w:t xml:space="preserve"> </w:t>
      </w:r>
      <w:r>
        <w:t>UK-PHRST</w:t>
      </w:r>
      <w:r>
        <w:rPr>
          <w:spacing w:val="-2"/>
        </w:rPr>
        <w:t xml:space="preserve"> </w:t>
      </w:r>
      <w:r>
        <w:t>Sustainability</w:t>
      </w:r>
      <w:r>
        <w:rPr>
          <w:spacing w:val="-2"/>
        </w:rPr>
        <w:t xml:space="preserve"> </w:t>
      </w:r>
      <w:r>
        <w:t>Working</w:t>
      </w:r>
      <w:r>
        <w:rPr>
          <w:spacing w:val="-4"/>
        </w:rPr>
        <w:t xml:space="preserve"> </w:t>
      </w:r>
      <w:r>
        <w:t>Group will implement a</w:t>
      </w:r>
      <w:r>
        <w:rPr>
          <w:spacing w:val="-1"/>
        </w:rPr>
        <w:t xml:space="preserve"> </w:t>
      </w:r>
      <w:r>
        <w:t>sustainability plan to</w:t>
      </w:r>
      <w:r>
        <w:rPr>
          <w:spacing w:val="-1"/>
        </w:rPr>
        <w:t xml:space="preserve"> </w:t>
      </w:r>
      <w:r>
        <w:t>ensure actions</w:t>
      </w:r>
      <w:r>
        <w:rPr>
          <w:spacing w:val="-3"/>
        </w:rPr>
        <w:t xml:space="preserve"> </w:t>
      </w:r>
      <w:r>
        <w:t>will have better impact</w:t>
      </w:r>
      <w:r>
        <w:rPr>
          <w:spacing w:val="-1"/>
        </w:rPr>
        <w:t xml:space="preserve"> </w:t>
      </w:r>
      <w:r>
        <w:t>across</w:t>
      </w:r>
      <w:r>
        <w:rPr>
          <w:spacing w:val="-1"/>
        </w:rPr>
        <w:t xml:space="preserve"> </w:t>
      </w:r>
      <w:r>
        <w:t xml:space="preserve">the </w:t>
      </w:r>
      <w:proofErr w:type="spellStart"/>
      <w:r>
        <w:t>programme</w:t>
      </w:r>
      <w:proofErr w:type="spellEnd"/>
      <w:r>
        <w:t xml:space="preserve">. Overarching sustainability objectives include delivering value for money, mitigating the environmental impact of the UK-PHRST </w:t>
      </w:r>
      <w:proofErr w:type="spellStart"/>
      <w:r>
        <w:t>programme</w:t>
      </w:r>
      <w:proofErr w:type="spellEnd"/>
      <w:r>
        <w:t xml:space="preserve"> and adapting activities where possible, taking a One Health approach to deliver activities that strengthen our own and our partners’ response to climate change and infectious disease threats, and raising awareness on social equity issues (</w:t>
      </w:r>
      <w:proofErr w:type="gramStart"/>
      <w:r>
        <w:t>e.g.</w:t>
      </w:r>
      <w:proofErr w:type="gramEnd"/>
      <w:r>
        <w:t xml:space="preserve"> gender and racial issues) across our partnerships, internally and externally, in delivery of our activities. To ensure sustainable outcomes across the triple remit, activities will include (but are not limited to): investing in outbreak preparedness activities, linking deployments to mid to longer-term planning with partner countries where feasible, undertaking research that strengthens national/regional health systems around outbreak preparedness and response, and engaging wider national and regional stakeholders in the delivery of workshops, training courses or other capacity development activities.</w:t>
      </w:r>
    </w:p>
    <w:p w14:paraId="73CD27B9" w14:textId="77777777" w:rsidR="00150D4D" w:rsidRDefault="00000000">
      <w:pPr>
        <w:pStyle w:val="BodyText"/>
        <w:spacing w:before="157" w:line="259" w:lineRule="auto"/>
        <w:ind w:left="120" w:right="603"/>
      </w:pPr>
      <w:r>
        <w:t xml:space="preserve">To further </w:t>
      </w:r>
      <w:proofErr w:type="spellStart"/>
      <w:r>
        <w:t>maximise</w:t>
      </w:r>
      <w:proofErr w:type="spellEnd"/>
      <w:r>
        <w:t xml:space="preserve"> our impact, we will ensure our actions are tailored to partner needs. Across</w:t>
      </w:r>
      <w:r>
        <w:rPr>
          <w:spacing w:val="-1"/>
        </w:rPr>
        <w:t xml:space="preserve"> </w:t>
      </w:r>
      <w:r>
        <w:t>the triple mandate we have incorporated an operational (emergency) workstream to facilitate flexible, rapid</w:t>
      </w:r>
      <w:r>
        <w:rPr>
          <w:spacing w:val="-3"/>
        </w:rPr>
        <w:t xml:space="preserve"> </w:t>
      </w:r>
      <w:r>
        <w:t>action</w:t>
      </w:r>
      <w:r>
        <w:rPr>
          <w:spacing w:val="-3"/>
        </w:rPr>
        <w:t xml:space="preserve"> </w:t>
      </w:r>
      <w:r>
        <w:t>and</w:t>
      </w:r>
      <w:r>
        <w:rPr>
          <w:spacing w:val="-3"/>
        </w:rPr>
        <w:t xml:space="preserve"> </w:t>
      </w:r>
      <w:r>
        <w:t>generate</w:t>
      </w:r>
      <w:r>
        <w:rPr>
          <w:spacing w:val="-4"/>
        </w:rPr>
        <w:t xml:space="preserve"> </w:t>
      </w:r>
      <w:r>
        <w:t>insight</w:t>
      </w:r>
      <w:r>
        <w:rPr>
          <w:spacing w:val="-1"/>
        </w:rPr>
        <w:t xml:space="preserve"> </w:t>
      </w:r>
      <w:r>
        <w:t>during</w:t>
      </w:r>
      <w:r>
        <w:rPr>
          <w:spacing w:val="-2"/>
        </w:rPr>
        <w:t xml:space="preserve"> </w:t>
      </w:r>
      <w:r>
        <w:t>or</w:t>
      </w:r>
      <w:r>
        <w:rPr>
          <w:spacing w:val="-4"/>
        </w:rPr>
        <w:t xml:space="preserve"> </w:t>
      </w:r>
      <w:r>
        <w:t>in</w:t>
      </w:r>
      <w:r>
        <w:rPr>
          <w:spacing w:val="-2"/>
        </w:rPr>
        <w:t xml:space="preserve"> </w:t>
      </w:r>
      <w:r>
        <w:t>the</w:t>
      </w:r>
      <w:r>
        <w:rPr>
          <w:spacing w:val="-4"/>
        </w:rPr>
        <w:t xml:space="preserve"> </w:t>
      </w:r>
      <w:r>
        <w:t>wake</w:t>
      </w:r>
      <w:r>
        <w:rPr>
          <w:spacing w:val="-2"/>
        </w:rPr>
        <w:t xml:space="preserve"> </w:t>
      </w:r>
      <w:r>
        <w:t>of</w:t>
      </w:r>
      <w:r>
        <w:rPr>
          <w:spacing w:val="-6"/>
        </w:rPr>
        <w:t xml:space="preserve"> </w:t>
      </w:r>
      <w:r>
        <w:t>deployments,</w:t>
      </w:r>
      <w:r>
        <w:rPr>
          <w:spacing w:val="-4"/>
        </w:rPr>
        <w:t xml:space="preserve"> </w:t>
      </w:r>
      <w:r>
        <w:t>and</w:t>
      </w:r>
      <w:r>
        <w:rPr>
          <w:spacing w:val="-2"/>
        </w:rPr>
        <w:t xml:space="preserve"> </w:t>
      </w:r>
      <w:r>
        <w:t>a</w:t>
      </w:r>
      <w:r>
        <w:rPr>
          <w:spacing w:val="-2"/>
        </w:rPr>
        <w:t xml:space="preserve"> </w:t>
      </w:r>
      <w:r>
        <w:t>scheduled</w:t>
      </w:r>
      <w:r>
        <w:rPr>
          <w:spacing w:val="-3"/>
        </w:rPr>
        <w:t xml:space="preserve"> </w:t>
      </w:r>
      <w:proofErr w:type="spellStart"/>
      <w:r>
        <w:t>programme</w:t>
      </w:r>
      <w:proofErr w:type="spellEnd"/>
      <w:r>
        <w:t xml:space="preserve"> allowing longer term and directed action to provide evidence and develop capacity where there are pre-determined priorities. For example, our research will address critical questions that improve response</w:t>
      </w:r>
      <w:r>
        <w:rPr>
          <w:spacing w:val="-1"/>
        </w:rPr>
        <w:t xml:space="preserve"> </w:t>
      </w:r>
      <w:r>
        <w:t>effectiveness</w:t>
      </w:r>
      <w:r>
        <w:rPr>
          <w:spacing w:val="-1"/>
        </w:rPr>
        <w:t xml:space="preserve"> </w:t>
      </w:r>
      <w:r>
        <w:t>and</w:t>
      </w:r>
      <w:r>
        <w:rPr>
          <w:spacing w:val="-3"/>
        </w:rPr>
        <w:t xml:space="preserve"> </w:t>
      </w:r>
      <w:r>
        <w:t>are co-developed</w:t>
      </w:r>
      <w:r>
        <w:rPr>
          <w:spacing w:val="-1"/>
        </w:rPr>
        <w:t xml:space="preserve"> </w:t>
      </w:r>
      <w:r>
        <w:t>with partners –</w:t>
      </w:r>
      <w:r>
        <w:rPr>
          <w:spacing w:val="-1"/>
        </w:rPr>
        <w:t xml:space="preserve"> </w:t>
      </w:r>
      <w:r>
        <w:t>this is being</w:t>
      </w:r>
      <w:r>
        <w:rPr>
          <w:spacing w:val="-1"/>
        </w:rPr>
        <w:t xml:space="preserve"> </w:t>
      </w:r>
      <w:r>
        <w:t>achieved by systematically appraising gaps and opportunities through an evidence gap analysis, stakeholder interviews, feedback</w:t>
      </w:r>
      <w:r>
        <w:rPr>
          <w:spacing w:val="-1"/>
        </w:rPr>
        <w:t xml:space="preserve"> </w:t>
      </w:r>
      <w:r>
        <w:t>from</w:t>
      </w:r>
      <w:r>
        <w:rPr>
          <w:spacing w:val="-3"/>
        </w:rPr>
        <w:t xml:space="preserve"> </w:t>
      </w:r>
      <w:r>
        <w:t>external</w:t>
      </w:r>
      <w:r>
        <w:rPr>
          <w:spacing w:val="-2"/>
        </w:rPr>
        <w:t xml:space="preserve"> </w:t>
      </w:r>
      <w:r>
        <w:t>evaluations</w:t>
      </w:r>
      <w:r>
        <w:rPr>
          <w:spacing w:val="-2"/>
        </w:rPr>
        <w:t xml:space="preserve"> </w:t>
      </w:r>
      <w:r>
        <w:t>by</w:t>
      </w:r>
      <w:r>
        <w:rPr>
          <w:spacing w:val="-4"/>
        </w:rPr>
        <w:t xml:space="preserve"> </w:t>
      </w:r>
      <w:proofErr w:type="spellStart"/>
      <w:r>
        <w:t>Itad</w:t>
      </w:r>
      <w:proofErr w:type="spellEnd"/>
      <w:r>
        <w:rPr>
          <w:spacing w:val="-3"/>
        </w:rPr>
        <w:t xml:space="preserve"> </w:t>
      </w:r>
      <w:r>
        <w:t>and</w:t>
      </w:r>
      <w:r>
        <w:rPr>
          <w:spacing w:val="-3"/>
        </w:rPr>
        <w:t xml:space="preserve"> </w:t>
      </w:r>
      <w:proofErr w:type="gramStart"/>
      <w:r>
        <w:t>After</w:t>
      </w:r>
      <w:r>
        <w:rPr>
          <w:spacing w:val="-2"/>
        </w:rPr>
        <w:t xml:space="preserve"> </w:t>
      </w:r>
      <w:r>
        <w:t>Action</w:t>
      </w:r>
      <w:proofErr w:type="gramEnd"/>
      <w:r>
        <w:rPr>
          <w:spacing w:val="-3"/>
        </w:rPr>
        <w:t xml:space="preserve"> </w:t>
      </w:r>
      <w:r>
        <w:t>Reviews.</w:t>
      </w:r>
      <w:r>
        <w:rPr>
          <w:spacing w:val="40"/>
        </w:rPr>
        <w:t xml:space="preserve"> </w:t>
      </w:r>
      <w:r>
        <w:t>The</w:t>
      </w:r>
      <w:r>
        <w:rPr>
          <w:spacing w:val="-4"/>
        </w:rPr>
        <w:t xml:space="preserve"> </w:t>
      </w:r>
      <w:r>
        <w:t>team</w:t>
      </w:r>
      <w:r>
        <w:rPr>
          <w:spacing w:val="-4"/>
        </w:rPr>
        <w:t xml:space="preserve"> </w:t>
      </w:r>
      <w:r>
        <w:t>will</w:t>
      </w:r>
      <w:r>
        <w:rPr>
          <w:spacing w:val="-2"/>
        </w:rPr>
        <w:t xml:space="preserve"> </w:t>
      </w:r>
      <w:r>
        <w:t>be strengthened by the addition</w:t>
      </w:r>
      <w:r>
        <w:rPr>
          <w:spacing w:val="-3"/>
        </w:rPr>
        <w:t xml:space="preserve"> </w:t>
      </w:r>
      <w:r>
        <w:t>of implementation</w:t>
      </w:r>
      <w:r>
        <w:rPr>
          <w:spacing w:val="-1"/>
        </w:rPr>
        <w:t xml:space="preserve"> </w:t>
      </w:r>
      <w:r>
        <w:t>science</w:t>
      </w:r>
      <w:r>
        <w:rPr>
          <w:spacing w:val="-2"/>
        </w:rPr>
        <w:t xml:space="preserve"> </w:t>
      </w:r>
      <w:r>
        <w:t>experts</w:t>
      </w:r>
      <w:r>
        <w:rPr>
          <w:spacing w:val="-2"/>
        </w:rPr>
        <w:t xml:space="preserve"> </w:t>
      </w:r>
      <w:r>
        <w:t>to</w:t>
      </w:r>
      <w:r>
        <w:rPr>
          <w:spacing w:val="-3"/>
        </w:rPr>
        <w:t xml:space="preserve"> </w:t>
      </w:r>
      <w:r>
        <w:t>evaluate</w:t>
      </w:r>
      <w:r>
        <w:rPr>
          <w:spacing w:val="-2"/>
        </w:rPr>
        <w:t xml:space="preserve"> </w:t>
      </w:r>
      <w:r>
        <w:t>dissemination</w:t>
      </w:r>
      <w:r>
        <w:rPr>
          <w:spacing w:val="-1"/>
        </w:rPr>
        <w:t xml:space="preserve"> </w:t>
      </w:r>
      <w:r>
        <w:t>and</w:t>
      </w:r>
      <w:r>
        <w:rPr>
          <w:spacing w:val="-4"/>
        </w:rPr>
        <w:t xml:space="preserve"> </w:t>
      </w:r>
      <w:r>
        <w:t>uptake</w:t>
      </w:r>
      <w:r>
        <w:rPr>
          <w:spacing w:val="-2"/>
        </w:rPr>
        <w:t xml:space="preserve"> </w:t>
      </w:r>
      <w:r>
        <w:t>of</w:t>
      </w:r>
      <w:r>
        <w:rPr>
          <w:spacing w:val="-2"/>
        </w:rPr>
        <w:t xml:space="preserve"> </w:t>
      </w:r>
      <w:r>
        <w:t>evidence into policy decisions and best practice.</w:t>
      </w:r>
    </w:p>
    <w:p w14:paraId="2079EBD4" w14:textId="77777777" w:rsidR="00150D4D" w:rsidRDefault="00000000">
      <w:pPr>
        <w:pStyle w:val="BodyText"/>
        <w:spacing w:before="157" w:line="259" w:lineRule="auto"/>
        <w:ind w:left="120" w:right="658"/>
      </w:pPr>
      <w:r>
        <w:t xml:space="preserve">Mechanisms for evaluating impact will be agreed at the outset of activities across the remit. A monitoring, </w:t>
      </w:r>
      <w:proofErr w:type="gramStart"/>
      <w:r>
        <w:t>evaluation</w:t>
      </w:r>
      <w:proofErr w:type="gramEnd"/>
      <w:r>
        <w:t xml:space="preserve"> and learning (MEL) plan will be included in the design and development phase</w:t>
      </w:r>
      <w:r>
        <w:rPr>
          <w:spacing w:val="-2"/>
        </w:rPr>
        <w:t xml:space="preserve"> </w:t>
      </w:r>
      <w:r>
        <w:t>of</w:t>
      </w:r>
      <w:r>
        <w:rPr>
          <w:spacing w:val="-5"/>
        </w:rPr>
        <w:t xml:space="preserve"> </w:t>
      </w:r>
      <w:r>
        <w:t>new</w:t>
      </w:r>
      <w:r>
        <w:rPr>
          <w:spacing w:val="-3"/>
        </w:rPr>
        <w:t xml:space="preserve"> </w:t>
      </w:r>
      <w:r>
        <w:t>activities</w:t>
      </w:r>
      <w:r>
        <w:rPr>
          <w:spacing w:val="-3"/>
        </w:rPr>
        <w:t xml:space="preserve"> </w:t>
      </w:r>
      <w:r>
        <w:t>to</w:t>
      </w:r>
      <w:r>
        <w:rPr>
          <w:spacing w:val="-2"/>
        </w:rPr>
        <w:t xml:space="preserve"> </w:t>
      </w:r>
      <w:r>
        <w:t>ensure that</w:t>
      </w:r>
      <w:r>
        <w:rPr>
          <w:spacing w:val="-3"/>
        </w:rPr>
        <w:t xml:space="preserve"> </w:t>
      </w:r>
      <w:r>
        <w:t>appropriate</w:t>
      </w:r>
      <w:r>
        <w:rPr>
          <w:spacing w:val="-3"/>
        </w:rPr>
        <w:t xml:space="preserve"> </w:t>
      </w:r>
      <w:r>
        <w:t>and</w:t>
      </w:r>
      <w:r>
        <w:rPr>
          <w:spacing w:val="-3"/>
        </w:rPr>
        <w:t xml:space="preserve"> </w:t>
      </w:r>
      <w:r>
        <w:t>effective</w:t>
      </w:r>
      <w:r>
        <w:rPr>
          <w:spacing w:val="-2"/>
        </w:rPr>
        <w:t xml:space="preserve"> </w:t>
      </w:r>
      <w:r>
        <w:t>systems</w:t>
      </w:r>
      <w:r>
        <w:rPr>
          <w:spacing w:val="-4"/>
        </w:rPr>
        <w:t xml:space="preserve"> </w:t>
      </w:r>
      <w:r>
        <w:t>are</w:t>
      </w:r>
      <w:r>
        <w:rPr>
          <w:spacing w:val="-2"/>
        </w:rPr>
        <w:t xml:space="preserve"> </w:t>
      </w:r>
      <w:r>
        <w:t>in</w:t>
      </w:r>
      <w:r>
        <w:rPr>
          <w:spacing w:val="-3"/>
        </w:rPr>
        <w:t xml:space="preserve"> </w:t>
      </w:r>
      <w:r>
        <w:t>place</w:t>
      </w:r>
      <w:r>
        <w:rPr>
          <w:spacing w:val="-2"/>
        </w:rPr>
        <w:t xml:space="preserve"> </w:t>
      </w:r>
      <w:r>
        <w:t>to</w:t>
      </w:r>
      <w:r>
        <w:rPr>
          <w:spacing w:val="-3"/>
        </w:rPr>
        <w:t xml:space="preserve"> </w:t>
      </w:r>
      <w:r>
        <w:t>measure impact. We will develop guidance outlining the under-pinning principles and recommended approaches for strengthening equity and human rights (EHR). We will expand our network of partners to increase the scope and reach of our work.</w:t>
      </w:r>
    </w:p>
    <w:p w14:paraId="0058F52B" w14:textId="77777777" w:rsidR="00150D4D" w:rsidRDefault="00000000">
      <w:pPr>
        <w:pStyle w:val="BodyText"/>
        <w:spacing w:before="161" w:line="259" w:lineRule="auto"/>
        <w:ind w:left="120" w:right="696"/>
      </w:pPr>
      <w:r>
        <w:t>These efforts, together with the significant learning we have gained over the past five years including</w:t>
      </w:r>
      <w:r>
        <w:rPr>
          <w:spacing w:val="-2"/>
        </w:rPr>
        <w:t xml:space="preserve"> </w:t>
      </w:r>
      <w:r>
        <w:t>use</w:t>
      </w:r>
      <w:r>
        <w:rPr>
          <w:spacing w:val="-2"/>
        </w:rPr>
        <w:t xml:space="preserve"> </w:t>
      </w:r>
      <w:r>
        <w:t>of</w:t>
      </w:r>
      <w:r>
        <w:rPr>
          <w:spacing w:val="-2"/>
        </w:rPr>
        <w:t xml:space="preserve"> </w:t>
      </w:r>
      <w:r>
        <w:t>hybrid</w:t>
      </w:r>
      <w:r>
        <w:rPr>
          <w:spacing w:val="-3"/>
        </w:rPr>
        <w:t xml:space="preserve"> </w:t>
      </w:r>
      <w:r>
        <w:t>delivery</w:t>
      </w:r>
      <w:r>
        <w:rPr>
          <w:spacing w:val="-4"/>
        </w:rPr>
        <w:t xml:space="preserve"> </w:t>
      </w:r>
      <w:r>
        <w:t>mechanisms</w:t>
      </w:r>
      <w:r>
        <w:rPr>
          <w:spacing w:val="-4"/>
        </w:rPr>
        <w:t xml:space="preserve"> </w:t>
      </w:r>
      <w:r>
        <w:t>during</w:t>
      </w:r>
      <w:r>
        <w:rPr>
          <w:spacing w:val="-2"/>
        </w:rPr>
        <w:t xml:space="preserve"> </w:t>
      </w:r>
      <w:r>
        <w:t>the</w:t>
      </w:r>
      <w:r>
        <w:rPr>
          <w:spacing w:val="-2"/>
        </w:rPr>
        <w:t xml:space="preserve"> </w:t>
      </w:r>
      <w:r>
        <w:t>pandemic,</w:t>
      </w:r>
      <w:r>
        <w:rPr>
          <w:spacing w:val="-2"/>
        </w:rPr>
        <w:t xml:space="preserve"> </w:t>
      </w:r>
      <w:r>
        <w:t>will</w:t>
      </w:r>
      <w:r>
        <w:rPr>
          <w:spacing w:val="-4"/>
        </w:rPr>
        <w:t xml:space="preserve"> </w:t>
      </w:r>
      <w:r>
        <w:t>ensure</w:t>
      </w:r>
      <w:r>
        <w:rPr>
          <w:spacing w:val="-4"/>
        </w:rPr>
        <w:t xml:space="preserve"> </w:t>
      </w:r>
      <w:r>
        <w:t>that</w:t>
      </w:r>
      <w:r>
        <w:rPr>
          <w:spacing w:val="-1"/>
        </w:rPr>
        <w:t xml:space="preserve"> </w:t>
      </w:r>
      <w:r>
        <w:t>our</w:t>
      </w:r>
      <w:r>
        <w:rPr>
          <w:spacing w:val="-4"/>
        </w:rPr>
        <w:t xml:space="preserve"> </w:t>
      </w:r>
      <w:r>
        <w:t>actions</w:t>
      </w:r>
      <w:r>
        <w:rPr>
          <w:spacing w:val="-4"/>
        </w:rPr>
        <w:t xml:space="preserve"> </w:t>
      </w:r>
      <w:r>
        <w:t>over the next three years are more sustainable and have greater impact.</w:t>
      </w:r>
    </w:p>
    <w:p w14:paraId="6FC21B3B" w14:textId="77777777" w:rsidR="00150D4D" w:rsidRDefault="00150D4D">
      <w:pPr>
        <w:spacing w:line="259" w:lineRule="auto"/>
        <w:sectPr w:rsidR="00150D4D">
          <w:footerReference w:type="default" r:id="rId16"/>
          <w:pgSz w:w="11910" w:h="16840"/>
          <w:pgMar w:top="1400" w:right="840" w:bottom="920" w:left="1320" w:header="0" w:footer="736" w:gutter="0"/>
          <w:pgNumType w:start="1"/>
          <w:cols w:space="720"/>
        </w:sectPr>
      </w:pPr>
    </w:p>
    <w:p w14:paraId="049B9183" w14:textId="77777777" w:rsidR="00150D4D" w:rsidRDefault="00000000">
      <w:pPr>
        <w:pStyle w:val="Heading2"/>
        <w:spacing w:before="23"/>
      </w:pPr>
      <w:bookmarkStart w:id="8" w:name="_TOC_250053"/>
      <w:bookmarkEnd w:id="8"/>
      <w:r>
        <w:rPr>
          <w:color w:val="2F5495"/>
          <w:spacing w:val="-2"/>
        </w:rPr>
        <w:lastRenderedPageBreak/>
        <w:t>Learning</w:t>
      </w:r>
    </w:p>
    <w:p w14:paraId="5F29FFD1" w14:textId="77777777" w:rsidR="00150D4D" w:rsidRDefault="00150D4D">
      <w:pPr>
        <w:pStyle w:val="BodyText"/>
        <w:spacing w:before="8"/>
        <w:rPr>
          <w:sz w:val="38"/>
        </w:rPr>
      </w:pPr>
    </w:p>
    <w:p w14:paraId="6947DBBA" w14:textId="77777777" w:rsidR="00150D4D" w:rsidRDefault="00000000">
      <w:pPr>
        <w:pStyle w:val="BodyText"/>
        <w:spacing w:line="259" w:lineRule="auto"/>
        <w:ind w:left="120" w:right="620"/>
      </w:pPr>
      <w:r>
        <w:t>Since UK-PHRST's inception, significant lessons have been learnt about ways of working, process development and critical elements for successful delivery. Recent epidemics have also shown the interconnected nature of the health of animals, humans and the environment and a One Health approach</w:t>
      </w:r>
      <w:r>
        <w:rPr>
          <w:spacing w:val="-4"/>
        </w:rPr>
        <w:t xml:space="preserve"> </w:t>
      </w:r>
      <w:r>
        <w:t>must</w:t>
      </w:r>
      <w:r>
        <w:rPr>
          <w:spacing w:val="-1"/>
        </w:rPr>
        <w:t xml:space="preserve"> </w:t>
      </w:r>
      <w:r>
        <w:t>be</w:t>
      </w:r>
      <w:r>
        <w:rPr>
          <w:spacing w:val="-3"/>
        </w:rPr>
        <w:t xml:space="preserve"> </w:t>
      </w:r>
      <w:r>
        <w:t>promoted</w:t>
      </w:r>
      <w:r>
        <w:rPr>
          <w:spacing w:val="-3"/>
        </w:rPr>
        <w:t xml:space="preserve"> </w:t>
      </w:r>
      <w:r>
        <w:t>to</w:t>
      </w:r>
      <w:r>
        <w:rPr>
          <w:spacing w:val="-2"/>
        </w:rPr>
        <w:t xml:space="preserve"> </w:t>
      </w:r>
      <w:r>
        <w:t>prepare</w:t>
      </w:r>
      <w:r>
        <w:rPr>
          <w:spacing w:val="-2"/>
        </w:rPr>
        <w:t xml:space="preserve"> </w:t>
      </w:r>
      <w:r>
        <w:t>for</w:t>
      </w:r>
      <w:r>
        <w:rPr>
          <w:spacing w:val="-2"/>
        </w:rPr>
        <w:t xml:space="preserve"> </w:t>
      </w:r>
      <w:r>
        <w:t>and</w:t>
      </w:r>
      <w:r>
        <w:rPr>
          <w:spacing w:val="-3"/>
        </w:rPr>
        <w:t xml:space="preserve"> </w:t>
      </w:r>
      <w:r>
        <w:t>respond</w:t>
      </w:r>
      <w:r>
        <w:rPr>
          <w:spacing w:val="-3"/>
        </w:rPr>
        <w:t xml:space="preserve"> </w:t>
      </w:r>
      <w:r>
        <w:t>to</w:t>
      </w:r>
      <w:r>
        <w:rPr>
          <w:spacing w:val="-2"/>
        </w:rPr>
        <w:t xml:space="preserve"> </w:t>
      </w:r>
      <w:r>
        <w:t>future</w:t>
      </w:r>
      <w:r>
        <w:rPr>
          <w:spacing w:val="-2"/>
        </w:rPr>
        <w:t xml:space="preserve"> </w:t>
      </w:r>
      <w:r>
        <w:t>threats</w:t>
      </w:r>
      <w:r>
        <w:rPr>
          <w:spacing w:val="-3"/>
        </w:rPr>
        <w:t xml:space="preserve"> </w:t>
      </w:r>
      <w:r>
        <w:t>more</w:t>
      </w:r>
      <w:r>
        <w:rPr>
          <w:spacing w:val="-4"/>
        </w:rPr>
        <w:t xml:space="preserve"> </w:t>
      </w:r>
      <w:r>
        <w:t>effectively.</w:t>
      </w:r>
      <w:r>
        <w:rPr>
          <w:spacing w:val="-4"/>
        </w:rPr>
        <w:t xml:space="preserve"> </w:t>
      </w:r>
      <w:r>
        <w:t>A</w:t>
      </w:r>
      <w:r>
        <w:rPr>
          <w:spacing w:val="-2"/>
        </w:rPr>
        <w:t xml:space="preserve"> </w:t>
      </w:r>
      <w:r>
        <w:t xml:space="preserve">culture of ongoing learning is needed to ensure the </w:t>
      </w:r>
      <w:proofErr w:type="spellStart"/>
      <w:r>
        <w:t>programme</w:t>
      </w:r>
      <w:proofErr w:type="spellEnd"/>
      <w:r>
        <w:t xml:space="preserve"> impact is maintained and continually improves. Internal processes, evaluations and external reviews have captured key lessons and continue to inform process development. An external end-point </w:t>
      </w:r>
      <w:proofErr w:type="spellStart"/>
      <w:r>
        <w:t>programme</w:t>
      </w:r>
      <w:proofErr w:type="spellEnd"/>
      <w:r>
        <w:t xml:space="preserve"> evaluation from </w:t>
      </w:r>
      <w:proofErr w:type="spellStart"/>
      <w:r>
        <w:t>Itad</w:t>
      </w:r>
      <w:proofErr w:type="spellEnd"/>
      <w:r>
        <w:t xml:space="preserve"> highlighted six key areas to strengthen and this along with internally commissioned reports on research gaps and stakeholder opinions have informed the development of this strategy.</w:t>
      </w:r>
    </w:p>
    <w:p w14:paraId="04C55081" w14:textId="77777777" w:rsidR="00150D4D" w:rsidRDefault="00000000">
      <w:pPr>
        <w:pStyle w:val="BodyText"/>
        <w:spacing w:before="160"/>
        <w:ind w:left="120"/>
      </w:pPr>
      <w:r>
        <w:t>The</w:t>
      </w:r>
      <w:r>
        <w:rPr>
          <w:spacing w:val="-5"/>
        </w:rPr>
        <w:t xml:space="preserve"> </w:t>
      </w:r>
      <w:proofErr w:type="spellStart"/>
      <w:r>
        <w:t>Itad</w:t>
      </w:r>
      <w:proofErr w:type="spellEnd"/>
      <w:r>
        <w:rPr>
          <w:spacing w:val="-6"/>
        </w:rPr>
        <w:t xml:space="preserve"> </w:t>
      </w:r>
      <w:r>
        <w:t>external</w:t>
      </w:r>
      <w:r>
        <w:rPr>
          <w:spacing w:val="-4"/>
        </w:rPr>
        <w:t xml:space="preserve"> </w:t>
      </w:r>
      <w:r>
        <w:t>end-point</w:t>
      </w:r>
      <w:r>
        <w:rPr>
          <w:spacing w:val="-6"/>
        </w:rPr>
        <w:t xml:space="preserve"> </w:t>
      </w:r>
      <w:proofErr w:type="spellStart"/>
      <w:r>
        <w:t>programme</w:t>
      </w:r>
      <w:proofErr w:type="spellEnd"/>
      <w:r>
        <w:rPr>
          <w:spacing w:val="-4"/>
        </w:rPr>
        <w:t xml:space="preserve"> </w:t>
      </w:r>
      <w:r>
        <w:t>evaluation</w:t>
      </w:r>
      <w:r>
        <w:rPr>
          <w:spacing w:val="-6"/>
        </w:rPr>
        <w:t xml:space="preserve"> </w:t>
      </w:r>
      <w:r>
        <w:t>recommendations</w:t>
      </w:r>
      <w:r>
        <w:rPr>
          <w:spacing w:val="-6"/>
        </w:rPr>
        <w:t xml:space="preserve"> </w:t>
      </w:r>
      <w:r>
        <w:rPr>
          <w:spacing w:val="-2"/>
        </w:rPr>
        <w:t>were:</w:t>
      </w:r>
    </w:p>
    <w:p w14:paraId="20AE27DA" w14:textId="77777777" w:rsidR="00150D4D" w:rsidRDefault="00000000">
      <w:pPr>
        <w:pStyle w:val="ListParagraph"/>
        <w:numPr>
          <w:ilvl w:val="0"/>
          <w:numId w:val="43"/>
        </w:numPr>
        <w:tabs>
          <w:tab w:val="left" w:pos="480"/>
        </w:tabs>
        <w:spacing w:before="180" w:line="259" w:lineRule="auto"/>
        <w:ind w:right="695"/>
      </w:pPr>
      <w:r>
        <w:t xml:space="preserve">Ensure sufficient capacity to adequately meet the demands of </w:t>
      </w:r>
      <w:proofErr w:type="spellStart"/>
      <w:r>
        <w:t>programme</w:t>
      </w:r>
      <w:proofErr w:type="spellEnd"/>
      <w:r>
        <w:t xml:space="preserve"> delivery and </w:t>
      </w:r>
      <w:proofErr w:type="spellStart"/>
      <w:r>
        <w:t>maximise</w:t>
      </w:r>
      <w:proofErr w:type="spellEnd"/>
      <w:r>
        <w:rPr>
          <w:spacing w:val="-5"/>
        </w:rPr>
        <w:t xml:space="preserve"> </w:t>
      </w:r>
      <w:r>
        <w:t>successful</w:t>
      </w:r>
      <w:r>
        <w:rPr>
          <w:spacing w:val="-5"/>
        </w:rPr>
        <w:t xml:space="preserve"> </w:t>
      </w:r>
      <w:r>
        <w:t>outcomes</w:t>
      </w:r>
      <w:r>
        <w:rPr>
          <w:spacing w:val="-6"/>
        </w:rPr>
        <w:t xml:space="preserve"> </w:t>
      </w:r>
      <w:r>
        <w:t>across</w:t>
      </w:r>
      <w:r>
        <w:rPr>
          <w:spacing w:val="-3"/>
        </w:rPr>
        <w:t xml:space="preserve"> </w:t>
      </w:r>
      <w:r>
        <w:t>the</w:t>
      </w:r>
      <w:r>
        <w:rPr>
          <w:spacing w:val="-3"/>
        </w:rPr>
        <w:t xml:space="preserve"> </w:t>
      </w:r>
      <w:r>
        <w:t>triple</w:t>
      </w:r>
      <w:r>
        <w:rPr>
          <w:spacing w:val="-6"/>
        </w:rPr>
        <w:t xml:space="preserve"> </w:t>
      </w:r>
      <w:r>
        <w:t>mandate,</w:t>
      </w:r>
      <w:r>
        <w:rPr>
          <w:spacing w:val="-3"/>
        </w:rPr>
        <w:t xml:space="preserve"> </w:t>
      </w:r>
      <w:r>
        <w:t>by</w:t>
      </w:r>
      <w:r>
        <w:rPr>
          <w:spacing w:val="-2"/>
        </w:rPr>
        <w:t xml:space="preserve"> </w:t>
      </w:r>
      <w:r>
        <w:t>advancing</w:t>
      </w:r>
      <w:r>
        <w:rPr>
          <w:spacing w:val="-3"/>
        </w:rPr>
        <w:t xml:space="preserve"> </w:t>
      </w:r>
      <w:r>
        <w:t>recruitment</w:t>
      </w:r>
      <w:r>
        <w:rPr>
          <w:spacing w:val="-2"/>
        </w:rPr>
        <w:t xml:space="preserve"> </w:t>
      </w:r>
      <w:r>
        <w:t>plans,</w:t>
      </w:r>
      <w:r>
        <w:rPr>
          <w:spacing w:val="-3"/>
        </w:rPr>
        <w:t xml:space="preserve"> </w:t>
      </w:r>
      <w:r>
        <w:t>using reservists and FETPs where possible, and clearly articulating a request for more human resources in any future phase</w:t>
      </w:r>
    </w:p>
    <w:p w14:paraId="543B9882" w14:textId="77777777" w:rsidR="00150D4D" w:rsidRDefault="00000000">
      <w:pPr>
        <w:pStyle w:val="ListParagraph"/>
        <w:numPr>
          <w:ilvl w:val="0"/>
          <w:numId w:val="43"/>
        </w:numPr>
        <w:tabs>
          <w:tab w:val="left" w:pos="480"/>
        </w:tabs>
        <w:spacing w:line="259" w:lineRule="auto"/>
        <w:ind w:right="767"/>
      </w:pPr>
      <w:r>
        <w:t>Deepen</w:t>
      </w:r>
      <w:r>
        <w:rPr>
          <w:spacing w:val="-4"/>
        </w:rPr>
        <w:t xml:space="preserve"> </w:t>
      </w:r>
      <w:r>
        <w:t>in-country</w:t>
      </w:r>
      <w:r>
        <w:rPr>
          <w:spacing w:val="-2"/>
        </w:rPr>
        <w:t xml:space="preserve"> </w:t>
      </w:r>
      <w:r>
        <w:t>networks</w:t>
      </w:r>
      <w:r>
        <w:rPr>
          <w:spacing w:val="-3"/>
        </w:rPr>
        <w:t xml:space="preserve"> </w:t>
      </w:r>
      <w:r>
        <w:t>and</w:t>
      </w:r>
      <w:r>
        <w:rPr>
          <w:spacing w:val="-4"/>
        </w:rPr>
        <w:t xml:space="preserve"> </w:t>
      </w:r>
      <w:r>
        <w:t>partnerships</w:t>
      </w:r>
      <w:r>
        <w:rPr>
          <w:spacing w:val="-5"/>
        </w:rPr>
        <w:t xml:space="preserve"> </w:t>
      </w:r>
      <w:r>
        <w:t>to</w:t>
      </w:r>
      <w:r>
        <w:rPr>
          <w:spacing w:val="-5"/>
        </w:rPr>
        <w:t xml:space="preserve"> </w:t>
      </w:r>
      <w:r>
        <w:t>achieve</w:t>
      </w:r>
      <w:r>
        <w:rPr>
          <w:spacing w:val="-5"/>
        </w:rPr>
        <w:t xml:space="preserve"> </w:t>
      </w:r>
      <w:proofErr w:type="spellStart"/>
      <w:r>
        <w:t>programme</w:t>
      </w:r>
      <w:proofErr w:type="spellEnd"/>
      <w:r>
        <w:rPr>
          <w:spacing w:val="-5"/>
        </w:rPr>
        <w:t xml:space="preserve"> </w:t>
      </w:r>
      <w:r>
        <w:t>objectives</w:t>
      </w:r>
      <w:r>
        <w:rPr>
          <w:spacing w:val="-3"/>
        </w:rPr>
        <w:t xml:space="preserve"> </w:t>
      </w:r>
      <w:r>
        <w:t>(particularly</w:t>
      </w:r>
      <w:r>
        <w:rPr>
          <w:spacing w:val="-3"/>
        </w:rPr>
        <w:t xml:space="preserve"> </w:t>
      </w:r>
      <w:r>
        <w:t>in relation to sustainability) through an updated approach to partnerships.</w:t>
      </w:r>
    </w:p>
    <w:p w14:paraId="0D56838E" w14:textId="77777777" w:rsidR="00150D4D" w:rsidRDefault="00000000">
      <w:pPr>
        <w:pStyle w:val="ListParagraph"/>
        <w:numPr>
          <w:ilvl w:val="0"/>
          <w:numId w:val="43"/>
        </w:numPr>
        <w:tabs>
          <w:tab w:val="left" w:pos="480"/>
        </w:tabs>
        <w:spacing w:line="259" w:lineRule="auto"/>
        <w:ind w:right="628"/>
      </w:pPr>
      <w:r>
        <w:t>Put greater emphasis on ensuring that research is used to inform decision making and to guide policy</w:t>
      </w:r>
      <w:r>
        <w:rPr>
          <w:spacing w:val="-2"/>
        </w:rPr>
        <w:t xml:space="preserve"> </w:t>
      </w:r>
      <w:r>
        <w:t>in</w:t>
      </w:r>
      <w:r>
        <w:rPr>
          <w:spacing w:val="-6"/>
        </w:rPr>
        <w:t xml:space="preserve"> </w:t>
      </w:r>
      <w:r>
        <w:t>LMICs,</w:t>
      </w:r>
      <w:r>
        <w:rPr>
          <w:spacing w:val="-4"/>
        </w:rPr>
        <w:t xml:space="preserve"> </w:t>
      </w:r>
      <w:r>
        <w:t>by</w:t>
      </w:r>
      <w:r>
        <w:rPr>
          <w:spacing w:val="-4"/>
        </w:rPr>
        <w:t xml:space="preserve"> </w:t>
      </w:r>
      <w:r>
        <w:t>articulating</w:t>
      </w:r>
      <w:r>
        <w:rPr>
          <w:spacing w:val="-2"/>
        </w:rPr>
        <w:t xml:space="preserve"> </w:t>
      </w:r>
      <w:r>
        <w:t>and</w:t>
      </w:r>
      <w:r>
        <w:rPr>
          <w:spacing w:val="-2"/>
        </w:rPr>
        <w:t xml:space="preserve"> </w:t>
      </w:r>
      <w:r>
        <w:t>implementing</w:t>
      </w:r>
      <w:r>
        <w:rPr>
          <w:spacing w:val="-2"/>
        </w:rPr>
        <w:t xml:space="preserve"> </w:t>
      </w:r>
      <w:r>
        <w:t>a</w:t>
      </w:r>
      <w:r>
        <w:rPr>
          <w:spacing w:val="-2"/>
        </w:rPr>
        <w:t xml:space="preserve"> </w:t>
      </w:r>
      <w:r>
        <w:t>research</w:t>
      </w:r>
      <w:r>
        <w:rPr>
          <w:spacing w:val="-3"/>
        </w:rPr>
        <w:t xml:space="preserve"> </w:t>
      </w:r>
      <w:r>
        <w:t>uptake strategy</w:t>
      </w:r>
      <w:r>
        <w:rPr>
          <w:spacing w:val="-4"/>
        </w:rPr>
        <w:t xml:space="preserve"> </w:t>
      </w:r>
      <w:r>
        <w:t>and</w:t>
      </w:r>
      <w:r>
        <w:rPr>
          <w:spacing w:val="-3"/>
        </w:rPr>
        <w:t xml:space="preserve"> </w:t>
      </w:r>
      <w:r>
        <w:t>further</w:t>
      </w:r>
      <w:r>
        <w:rPr>
          <w:spacing w:val="-2"/>
        </w:rPr>
        <w:t xml:space="preserve"> </w:t>
      </w:r>
      <w:r>
        <w:t>aligning research questions with needs</w:t>
      </w:r>
    </w:p>
    <w:p w14:paraId="4B018746" w14:textId="77777777" w:rsidR="00150D4D" w:rsidRDefault="00000000">
      <w:pPr>
        <w:pStyle w:val="ListParagraph"/>
        <w:numPr>
          <w:ilvl w:val="0"/>
          <w:numId w:val="43"/>
        </w:numPr>
        <w:tabs>
          <w:tab w:val="left" w:pos="480"/>
        </w:tabs>
        <w:spacing w:line="259" w:lineRule="auto"/>
        <w:ind w:right="786"/>
        <w:jc w:val="both"/>
      </w:pPr>
      <w:r>
        <w:t>Further</w:t>
      </w:r>
      <w:r>
        <w:rPr>
          <w:spacing w:val="-1"/>
        </w:rPr>
        <w:t xml:space="preserve"> </w:t>
      </w:r>
      <w:r>
        <w:t>define</w:t>
      </w:r>
      <w:r>
        <w:rPr>
          <w:spacing w:val="-1"/>
        </w:rPr>
        <w:t xml:space="preserve"> </w:t>
      </w:r>
      <w:r>
        <w:t>and</w:t>
      </w:r>
      <w:r>
        <w:rPr>
          <w:spacing w:val="-4"/>
        </w:rPr>
        <w:t xml:space="preserve"> </w:t>
      </w:r>
      <w:r>
        <w:t>embed</w:t>
      </w:r>
      <w:r>
        <w:rPr>
          <w:spacing w:val="-4"/>
        </w:rPr>
        <w:t xml:space="preserve"> </w:t>
      </w:r>
      <w:r>
        <w:t>UK-</w:t>
      </w:r>
      <w:r>
        <w:rPr>
          <w:spacing w:val="-3"/>
        </w:rPr>
        <w:t xml:space="preserve"> </w:t>
      </w:r>
      <w:r>
        <w:t>’s</w:t>
      </w:r>
      <w:r>
        <w:rPr>
          <w:spacing w:val="-3"/>
        </w:rPr>
        <w:t xml:space="preserve"> </w:t>
      </w:r>
      <w:r>
        <w:t>scope</w:t>
      </w:r>
      <w:r>
        <w:rPr>
          <w:spacing w:val="-3"/>
        </w:rPr>
        <w:t xml:space="preserve"> </w:t>
      </w:r>
      <w:r>
        <w:t>of</w:t>
      </w:r>
      <w:r>
        <w:rPr>
          <w:spacing w:val="-1"/>
        </w:rPr>
        <w:t xml:space="preserve"> </w:t>
      </w:r>
      <w:r>
        <w:t>work</w:t>
      </w:r>
      <w:r>
        <w:rPr>
          <w:spacing w:val="-3"/>
        </w:rPr>
        <w:t xml:space="preserve"> </w:t>
      </w:r>
      <w:r>
        <w:t>and</w:t>
      </w:r>
      <w:r>
        <w:rPr>
          <w:spacing w:val="-1"/>
        </w:rPr>
        <w:t xml:space="preserve"> </w:t>
      </w:r>
      <w:r>
        <w:t>ways</w:t>
      </w:r>
      <w:r>
        <w:rPr>
          <w:spacing w:val="-3"/>
        </w:rPr>
        <w:t xml:space="preserve"> </w:t>
      </w:r>
      <w:r>
        <w:t>of</w:t>
      </w:r>
      <w:r>
        <w:rPr>
          <w:spacing w:val="-1"/>
        </w:rPr>
        <w:t xml:space="preserve"> </w:t>
      </w:r>
      <w:r>
        <w:t>working,</w:t>
      </w:r>
      <w:r>
        <w:rPr>
          <w:spacing w:val="-5"/>
        </w:rPr>
        <w:t xml:space="preserve"> </w:t>
      </w:r>
      <w:r>
        <w:t>especially</w:t>
      </w:r>
      <w:r>
        <w:rPr>
          <w:spacing w:val="-3"/>
        </w:rPr>
        <w:t xml:space="preserve"> </w:t>
      </w:r>
      <w:r>
        <w:t>within</w:t>
      </w:r>
      <w:r>
        <w:rPr>
          <w:spacing w:val="-2"/>
        </w:rPr>
        <w:t xml:space="preserve"> </w:t>
      </w:r>
      <w:r>
        <w:t>capacity development, and improve</w:t>
      </w:r>
      <w:r>
        <w:rPr>
          <w:spacing w:val="-3"/>
        </w:rPr>
        <w:t xml:space="preserve"> </w:t>
      </w:r>
      <w:r>
        <w:t>partners’ awareness and understanding of UK-</w:t>
      </w:r>
      <w:r>
        <w:rPr>
          <w:spacing w:val="-1"/>
        </w:rPr>
        <w:t xml:space="preserve"> </w:t>
      </w:r>
      <w:r>
        <w:t>’s</w:t>
      </w:r>
      <w:r>
        <w:rPr>
          <w:spacing w:val="-1"/>
        </w:rPr>
        <w:t xml:space="preserve"> </w:t>
      </w:r>
      <w:r>
        <w:t>mandate through an effective communications plan</w:t>
      </w:r>
    </w:p>
    <w:p w14:paraId="14AF541C" w14:textId="77777777" w:rsidR="00150D4D" w:rsidRDefault="00000000">
      <w:pPr>
        <w:pStyle w:val="ListParagraph"/>
        <w:numPr>
          <w:ilvl w:val="0"/>
          <w:numId w:val="43"/>
        </w:numPr>
        <w:tabs>
          <w:tab w:val="left" w:pos="480"/>
        </w:tabs>
        <w:spacing w:line="259" w:lineRule="auto"/>
        <w:ind w:right="935"/>
      </w:pPr>
      <w:r>
        <w:t>Continue</w:t>
      </w:r>
      <w:r>
        <w:rPr>
          <w:spacing w:val="-1"/>
        </w:rPr>
        <w:t xml:space="preserve"> </w:t>
      </w:r>
      <w:r>
        <w:t>to</w:t>
      </w:r>
      <w:r>
        <w:rPr>
          <w:spacing w:val="-3"/>
        </w:rPr>
        <w:t xml:space="preserve"> </w:t>
      </w:r>
      <w:r>
        <w:t>strengthen</w:t>
      </w:r>
      <w:r>
        <w:rPr>
          <w:spacing w:val="-5"/>
        </w:rPr>
        <w:t xml:space="preserve"> </w:t>
      </w:r>
      <w:r>
        <w:t>and</w:t>
      </w:r>
      <w:r>
        <w:rPr>
          <w:spacing w:val="-2"/>
        </w:rPr>
        <w:t xml:space="preserve"> </w:t>
      </w:r>
      <w:r>
        <w:t>implement</w:t>
      </w:r>
      <w:r>
        <w:rPr>
          <w:spacing w:val="-5"/>
        </w:rPr>
        <w:t xml:space="preserve"> </w:t>
      </w:r>
      <w:r>
        <w:t>UK-</w:t>
      </w:r>
      <w:r>
        <w:rPr>
          <w:spacing w:val="-3"/>
        </w:rPr>
        <w:t xml:space="preserve"> </w:t>
      </w:r>
      <w:r>
        <w:t>’s</w:t>
      </w:r>
      <w:r>
        <w:rPr>
          <w:spacing w:val="-3"/>
        </w:rPr>
        <w:t xml:space="preserve"> </w:t>
      </w:r>
      <w:r>
        <w:t>approach</w:t>
      </w:r>
      <w:r>
        <w:rPr>
          <w:spacing w:val="-2"/>
        </w:rPr>
        <w:t xml:space="preserve"> </w:t>
      </w:r>
      <w:r>
        <w:t>to</w:t>
      </w:r>
      <w:r>
        <w:rPr>
          <w:spacing w:val="-3"/>
        </w:rPr>
        <w:t xml:space="preserve"> </w:t>
      </w:r>
      <w:proofErr w:type="spellStart"/>
      <w:r>
        <w:t>maximise</w:t>
      </w:r>
      <w:proofErr w:type="spellEnd"/>
      <w:r>
        <w:rPr>
          <w:spacing w:val="-1"/>
        </w:rPr>
        <w:t xml:space="preserve"> </w:t>
      </w:r>
      <w:r>
        <w:t>chances</w:t>
      </w:r>
      <w:r>
        <w:rPr>
          <w:spacing w:val="-1"/>
        </w:rPr>
        <w:t xml:space="preserve"> </w:t>
      </w:r>
      <w:r>
        <w:t>to</w:t>
      </w:r>
      <w:r>
        <w:rPr>
          <w:spacing w:val="-3"/>
        </w:rPr>
        <w:t xml:space="preserve"> </w:t>
      </w:r>
      <w:r>
        <w:t>contribute</w:t>
      </w:r>
      <w:r>
        <w:rPr>
          <w:spacing w:val="-3"/>
        </w:rPr>
        <w:t xml:space="preserve"> </w:t>
      </w:r>
      <w:r>
        <w:t>to desired outcome level results and to be able to demonstrate contribution at this level.</w:t>
      </w:r>
    </w:p>
    <w:p w14:paraId="253A7B2F" w14:textId="77777777" w:rsidR="00150D4D" w:rsidRDefault="00000000">
      <w:pPr>
        <w:pStyle w:val="ListParagraph"/>
        <w:numPr>
          <w:ilvl w:val="0"/>
          <w:numId w:val="43"/>
        </w:numPr>
        <w:tabs>
          <w:tab w:val="left" w:pos="480"/>
        </w:tabs>
        <w:spacing w:line="256" w:lineRule="auto"/>
        <w:ind w:right="743"/>
      </w:pPr>
      <w:r>
        <w:t>Retain</w:t>
      </w:r>
      <w:r>
        <w:rPr>
          <w:spacing w:val="-3"/>
        </w:rPr>
        <w:t xml:space="preserve"> </w:t>
      </w:r>
      <w:r>
        <w:t>lessons</w:t>
      </w:r>
      <w:r>
        <w:rPr>
          <w:spacing w:val="-5"/>
        </w:rPr>
        <w:t xml:space="preserve"> </w:t>
      </w:r>
      <w:r>
        <w:t>learned</w:t>
      </w:r>
      <w:r>
        <w:rPr>
          <w:spacing w:val="-3"/>
        </w:rPr>
        <w:t xml:space="preserve"> </w:t>
      </w:r>
      <w:r>
        <w:t>during</w:t>
      </w:r>
      <w:r>
        <w:rPr>
          <w:spacing w:val="-2"/>
        </w:rPr>
        <w:t xml:space="preserve"> </w:t>
      </w:r>
      <w:r>
        <w:t>COVID-19</w:t>
      </w:r>
      <w:r>
        <w:rPr>
          <w:spacing w:val="-2"/>
        </w:rPr>
        <w:t xml:space="preserve"> </w:t>
      </w:r>
      <w:r>
        <w:t>through</w:t>
      </w:r>
      <w:r>
        <w:rPr>
          <w:spacing w:val="-3"/>
        </w:rPr>
        <w:t xml:space="preserve"> </w:t>
      </w:r>
      <w:r>
        <w:t>a</w:t>
      </w:r>
      <w:r>
        <w:rPr>
          <w:spacing w:val="-2"/>
        </w:rPr>
        <w:t xml:space="preserve"> </w:t>
      </w:r>
      <w:r>
        <w:t>‘blended’</w:t>
      </w:r>
      <w:r>
        <w:rPr>
          <w:spacing w:val="-2"/>
        </w:rPr>
        <w:t xml:space="preserve"> </w:t>
      </w:r>
      <w:r>
        <w:t>approach</w:t>
      </w:r>
      <w:r>
        <w:rPr>
          <w:spacing w:val="-3"/>
        </w:rPr>
        <w:t xml:space="preserve"> </w:t>
      </w:r>
      <w:r>
        <w:t>combining</w:t>
      </w:r>
      <w:r>
        <w:rPr>
          <w:spacing w:val="-2"/>
        </w:rPr>
        <w:t xml:space="preserve"> </w:t>
      </w:r>
      <w:r>
        <w:t>in</w:t>
      </w:r>
      <w:r>
        <w:rPr>
          <w:spacing w:val="-3"/>
        </w:rPr>
        <w:t xml:space="preserve"> </w:t>
      </w:r>
      <w:r>
        <w:t>person</w:t>
      </w:r>
      <w:r>
        <w:rPr>
          <w:spacing w:val="-3"/>
        </w:rPr>
        <w:t xml:space="preserve"> </w:t>
      </w:r>
      <w:r>
        <w:t>and remote support</w:t>
      </w:r>
    </w:p>
    <w:p w14:paraId="4F9478B7" w14:textId="77777777" w:rsidR="00150D4D" w:rsidRDefault="00150D4D">
      <w:pPr>
        <w:spacing w:line="256" w:lineRule="auto"/>
        <w:sectPr w:rsidR="00150D4D">
          <w:pgSz w:w="11910" w:h="16840"/>
          <w:pgMar w:top="1400" w:right="840" w:bottom="920" w:left="1320" w:header="0" w:footer="736" w:gutter="0"/>
          <w:cols w:space="720"/>
        </w:sectPr>
      </w:pPr>
    </w:p>
    <w:p w14:paraId="0DE7D8A1" w14:textId="77777777" w:rsidR="00150D4D" w:rsidRDefault="00000000">
      <w:pPr>
        <w:pStyle w:val="Heading1"/>
        <w:numPr>
          <w:ilvl w:val="0"/>
          <w:numId w:val="44"/>
        </w:numPr>
        <w:tabs>
          <w:tab w:val="left" w:pos="432"/>
        </w:tabs>
        <w:spacing w:before="21"/>
        <w:ind w:left="431" w:hanging="312"/>
      </w:pPr>
      <w:bookmarkStart w:id="9" w:name="_TOC_250052"/>
      <w:r>
        <w:rPr>
          <w:color w:val="2F5495"/>
        </w:rPr>
        <w:lastRenderedPageBreak/>
        <w:t>THEORY</w:t>
      </w:r>
      <w:r>
        <w:rPr>
          <w:color w:val="2F5495"/>
          <w:spacing w:val="-15"/>
        </w:rPr>
        <w:t xml:space="preserve"> </w:t>
      </w:r>
      <w:r>
        <w:rPr>
          <w:color w:val="2F5495"/>
        </w:rPr>
        <w:t>OF</w:t>
      </w:r>
      <w:r>
        <w:rPr>
          <w:color w:val="2F5495"/>
          <w:spacing w:val="-14"/>
        </w:rPr>
        <w:t xml:space="preserve"> </w:t>
      </w:r>
      <w:bookmarkEnd w:id="9"/>
      <w:r>
        <w:rPr>
          <w:color w:val="2F5495"/>
          <w:spacing w:val="-2"/>
        </w:rPr>
        <w:t>CHANGE</w:t>
      </w:r>
    </w:p>
    <w:p w14:paraId="126E4B4B" w14:textId="77777777" w:rsidR="00150D4D" w:rsidRDefault="00000000">
      <w:pPr>
        <w:pStyle w:val="BodyText"/>
        <w:spacing w:before="31" w:line="259" w:lineRule="auto"/>
        <w:ind w:left="120" w:right="620"/>
      </w:pPr>
      <w:r>
        <w:t>The UK-PHRST Theory of Change (</w:t>
      </w:r>
      <w:proofErr w:type="spellStart"/>
      <w:r>
        <w:t>ToC</w:t>
      </w:r>
      <w:proofErr w:type="spellEnd"/>
      <w:r>
        <w:t>) is shown in figure 2. The intended long-term impact of the project</w:t>
      </w:r>
      <w:r>
        <w:rPr>
          <w:spacing w:val="-1"/>
        </w:rPr>
        <w:t xml:space="preserve"> </w:t>
      </w:r>
      <w:r>
        <w:t>is</w:t>
      </w:r>
      <w:r>
        <w:rPr>
          <w:spacing w:val="-2"/>
        </w:rPr>
        <w:t xml:space="preserve"> </w:t>
      </w:r>
      <w:r>
        <w:t>for</w:t>
      </w:r>
      <w:r>
        <w:rPr>
          <w:spacing w:val="-4"/>
        </w:rPr>
        <w:t xml:space="preserve"> </w:t>
      </w:r>
      <w:r>
        <w:t>the global</w:t>
      </w:r>
      <w:r>
        <w:rPr>
          <w:spacing w:val="-4"/>
        </w:rPr>
        <w:t xml:space="preserve"> </w:t>
      </w:r>
      <w:r>
        <w:t>population,</w:t>
      </w:r>
      <w:r>
        <w:rPr>
          <w:spacing w:val="-2"/>
        </w:rPr>
        <w:t xml:space="preserve"> </w:t>
      </w:r>
      <w:r>
        <w:t>including</w:t>
      </w:r>
      <w:r>
        <w:rPr>
          <w:spacing w:val="-2"/>
        </w:rPr>
        <w:t xml:space="preserve"> </w:t>
      </w:r>
      <w:r>
        <w:t>the</w:t>
      </w:r>
      <w:r>
        <w:rPr>
          <w:spacing w:val="-2"/>
        </w:rPr>
        <w:t xml:space="preserve"> </w:t>
      </w:r>
      <w:r>
        <w:t>UK,</w:t>
      </w:r>
      <w:r>
        <w:rPr>
          <w:spacing w:val="-6"/>
        </w:rPr>
        <w:t xml:space="preserve"> </w:t>
      </w:r>
      <w:r>
        <w:t>to</w:t>
      </w:r>
      <w:r>
        <w:rPr>
          <w:spacing w:val="-2"/>
        </w:rPr>
        <w:t xml:space="preserve"> </w:t>
      </w:r>
      <w:r>
        <w:t>be</w:t>
      </w:r>
      <w:r>
        <w:rPr>
          <w:spacing w:val="-4"/>
        </w:rPr>
        <w:t xml:space="preserve"> </w:t>
      </w:r>
      <w:r>
        <w:t>safer</w:t>
      </w:r>
      <w:r>
        <w:rPr>
          <w:spacing w:val="-4"/>
        </w:rPr>
        <w:t xml:space="preserve"> </w:t>
      </w:r>
      <w:r>
        <w:t>and</w:t>
      </w:r>
      <w:r>
        <w:rPr>
          <w:spacing w:val="-2"/>
        </w:rPr>
        <w:t xml:space="preserve"> </w:t>
      </w:r>
      <w:r>
        <w:t>more</w:t>
      </w:r>
      <w:r>
        <w:rPr>
          <w:spacing w:val="-2"/>
        </w:rPr>
        <w:t xml:space="preserve"> </w:t>
      </w:r>
      <w:r>
        <w:t>secure</w:t>
      </w:r>
      <w:r>
        <w:rPr>
          <w:spacing w:val="-2"/>
        </w:rPr>
        <w:t xml:space="preserve"> </w:t>
      </w:r>
      <w:r>
        <w:t>from global</w:t>
      </w:r>
      <w:r>
        <w:rPr>
          <w:spacing w:val="-4"/>
        </w:rPr>
        <w:t xml:space="preserve"> </w:t>
      </w:r>
      <w:r>
        <w:t>health security threats.</w:t>
      </w:r>
    </w:p>
    <w:p w14:paraId="2C4B3591" w14:textId="77777777" w:rsidR="00150D4D" w:rsidRDefault="00000000">
      <w:pPr>
        <w:pStyle w:val="Heading4"/>
        <w:spacing w:before="160"/>
      </w:pPr>
      <w:r>
        <w:t>Figure</w:t>
      </w:r>
      <w:r>
        <w:rPr>
          <w:spacing w:val="-4"/>
        </w:rPr>
        <w:t xml:space="preserve"> </w:t>
      </w:r>
      <w:r>
        <w:t>2.</w:t>
      </w:r>
      <w:r>
        <w:rPr>
          <w:spacing w:val="47"/>
        </w:rPr>
        <w:t xml:space="preserve"> </w:t>
      </w:r>
      <w:r>
        <w:t>UK-PHRST</w:t>
      </w:r>
      <w:r>
        <w:rPr>
          <w:spacing w:val="-4"/>
        </w:rPr>
        <w:t xml:space="preserve"> </w:t>
      </w:r>
      <w:r>
        <w:t>Theory</w:t>
      </w:r>
      <w:r>
        <w:rPr>
          <w:spacing w:val="-1"/>
        </w:rPr>
        <w:t xml:space="preserve"> </w:t>
      </w:r>
      <w:r>
        <w:t>of</w:t>
      </w:r>
      <w:r>
        <w:rPr>
          <w:spacing w:val="-4"/>
        </w:rPr>
        <w:t xml:space="preserve"> </w:t>
      </w:r>
      <w:r>
        <w:rPr>
          <w:spacing w:val="-2"/>
        </w:rPr>
        <w:t>Change</w:t>
      </w:r>
      <w:r>
        <w:rPr>
          <w:spacing w:val="-2"/>
          <w:vertAlign w:val="superscript"/>
        </w:rPr>
        <w:t>3</w:t>
      </w:r>
    </w:p>
    <w:p w14:paraId="5C52D3CA" w14:textId="77777777" w:rsidR="00150D4D" w:rsidRDefault="00000000">
      <w:pPr>
        <w:pStyle w:val="BodyText"/>
        <w:spacing w:before="4"/>
        <w:rPr>
          <w:b/>
          <w:sz w:val="27"/>
        </w:rPr>
      </w:pPr>
      <w:r>
        <w:rPr>
          <w:noProof/>
        </w:rPr>
        <w:drawing>
          <wp:anchor distT="0" distB="0" distL="0" distR="0" simplePos="0" relativeHeight="8" behindDoc="0" locked="0" layoutInCell="1" allowOverlap="1" wp14:anchorId="7D67EA58" wp14:editId="16962835">
            <wp:simplePos x="0" y="0"/>
            <wp:positionH relativeFrom="page">
              <wp:posOffset>950649</wp:posOffset>
            </wp:positionH>
            <wp:positionV relativeFrom="paragraph">
              <wp:posOffset>227534</wp:posOffset>
            </wp:positionV>
            <wp:extent cx="5153456" cy="3294888"/>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7" cstate="print"/>
                    <a:stretch>
                      <a:fillRect/>
                    </a:stretch>
                  </pic:blipFill>
                  <pic:spPr>
                    <a:xfrm>
                      <a:off x="0" y="0"/>
                      <a:ext cx="5153456" cy="3294888"/>
                    </a:xfrm>
                    <a:prstGeom prst="rect">
                      <a:avLst/>
                    </a:prstGeom>
                  </pic:spPr>
                </pic:pic>
              </a:graphicData>
            </a:graphic>
          </wp:anchor>
        </w:drawing>
      </w:r>
    </w:p>
    <w:p w14:paraId="7093DD99" w14:textId="77777777" w:rsidR="00150D4D" w:rsidRDefault="00150D4D">
      <w:pPr>
        <w:pStyle w:val="BodyText"/>
        <w:rPr>
          <w:b/>
          <w:sz w:val="24"/>
        </w:rPr>
      </w:pPr>
    </w:p>
    <w:p w14:paraId="73A92207" w14:textId="77777777" w:rsidR="00150D4D" w:rsidRDefault="00150D4D">
      <w:pPr>
        <w:pStyle w:val="BodyText"/>
        <w:rPr>
          <w:b/>
          <w:sz w:val="24"/>
        </w:rPr>
      </w:pPr>
    </w:p>
    <w:p w14:paraId="3A8B52AA" w14:textId="77777777" w:rsidR="00150D4D" w:rsidRDefault="00150D4D">
      <w:pPr>
        <w:pStyle w:val="BodyText"/>
        <w:spacing w:before="3"/>
        <w:rPr>
          <w:b/>
          <w:sz w:val="20"/>
        </w:rPr>
      </w:pPr>
    </w:p>
    <w:p w14:paraId="0DEF21CC" w14:textId="77777777" w:rsidR="00150D4D" w:rsidRDefault="00000000">
      <w:pPr>
        <w:pStyle w:val="Heading1"/>
        <w:numPr>
          <w:ilvl w:val="0"/>
          <w:numId w:val="42"/>
        </w:numPr>
        <w:tabs>
          <w:tab w:val="left" w:pos="404"/>
        </w:tabs>
      </w:pPr>
      <w:bookmarkStart w:id="10" w:name="_TOC_250051"/>
      <w:r>
        <w:rPr>
          <w:color w:val="2F5495"/>
          <w:w w:val="95"/>
        </w:rPr>
        <w:t>OUTBREAK</w:t>
      </w:r>
      <w:r>
        <w:rPr>
          <w:color w:val="2F5495"/>
          <w:spacing w:val="38"/>
        </w:rPr>
        <w:t xml:space="preserve"> </w:t>
      </w:r>
      <w:bookmarkEnd w:id="10"/>
      <w:r>
        <w:rPr>
          <w:color w:val="2F5495"/>
          <w:spacing w:val="-2"/>
        </w:rPr>
        <w:t>RESPONSE</w:t>
      </w:r>
    </w:p>
    <w:p w14:paraId="29F04103" w14:textId="77777777" w:rsidR="00150D4D" w:rsidRDefault="00000000">
      <w:pPr>
        <w:pStyle w:val="Heading2"/>
        <w:spacing w:before="72"/>
      </w:pPr>
      <w:bookmarkStart w:id="11" w:name="_TOC_250050"/>
      <w:bookmarkEnd w:id="11"/>
      <w:r>
        <w:rPr>
          <w:color w:val="2F5495"/>
          <w:spacing w:val="-2"/>
        </w:rPr>
        <w:t>Background</w:t>
      </w:r>
    </w:p>
    <w:p w14:paraId="00FAE8E2" w14:textId="77777777" w:rsidR="00150D4D" w:rsidRDefault="00000000">
      <w:pPr>
        <w:pStyle w:val="BodyText"/>
        <w:spacing w:before="26" w:line="259" w:lineRule="auto"/>
        <w:ind w:left="120" w:right="658"/>
      </w:pPr>
      <w:r>
        <w:t>The</w:t>
      </w:r>
      <w:r>
        <w:rPr>
          <w:spacing w:val="-2"/>
        </w:rPr>
        <w:t xml:space="preserve"> </w:t>
      </w:r>
      <w:r>
        <w:t>UK-PHRST</w:t>
      </w:r>
      <w:r>
        <w:rPr>
          <w:spacing w:val="-4"/>
        </w:rPr>
        <w:t xml:space="preserve"> </w:t>
      </w:r>
      <w:r>
        <w:t>will</w:t>
      </w:r>
      <w:r>
        <w:rPr>
          <w:spacing w:val="-4"/>
        </w:rPr>
        <w:t xml:space="preserve"> </w:t>
      </w:r>
      <w:r>
        <w:t>maintain</w:t>
      </w:r>
      <w:r>
        <w:rPr>
          <w:spacing w:val="-2"/>
        </w:rPr>
        <w:t xml:space="preserve"> </w:t>
      </w:r>
      <w:r>
        <w:t>the</w:t>
      </w:r>
      <w:r>
        <w:rPr>
          <w:spacing w:val="-2"/>
        </w:rPr>
        <w:t xml:space="preserve"> </w:t>
      </w:r>
      <w:r>
        <w:t>capacity</w:t>
      </w:r>
      <w:r>
        <w:rPr>
          <w:spacing w:val="-4"/>
        </w:rPr>
        <w:t xml:space="preserve"> </w:t>
      </w:r>
      <w:r>
        <w:t>to</w:t>
      </w:r>
      <w:r>
        <w:rPr>
          <w:spacing w:val="-4"/>
        </w:rPr>
        <w:t xml:space="preserve"> </w:t>
      </w:r>
      <w:r>
        <w:t>be ready</w:t>
      </w:r>
      <w:r>
        <w:rPr>
          <w:spacing w:val="-4"/>
        </w:rPr>
        <w:t xml:space="preserve"> </w:t>
      </w:r>
      <w:r>
        <w:t>to</w:t>
      </w:r>
      <w:r>
        <w:rPr>
          <w:spacing w:val="-2"/>
        </w:rPr>
        <w:t xml:space="preserve"> </w:t>
      </w:r>
      <w:r>
        <w:t>deploy</w:t>
      </w:r>
      <w:r>
        <w:rPr>
          <w:spacing w:val="-2"/>
        </w:rPr>
        <w:t xml:space="preserve"> </w:t>
      </w:r>
      <w:r>
        <w:t>to</w:t>
      </w:r>
      <w:r>
        <w:rPr>
          <w:spacing w:val="-4"/>
        </w:rPr>
        <w:t xml:space="preserve"> </w:t>
      </w:r>
      <w:r>
        <w:t>ODA-eligible</w:t>
      </w:r>
      <w:r>
        <w:rPr>
          <w:spacing w:val="-2"/>
        </w:rPr>
        <w:t xml:space="preserve"> </w:t>
      </w:r>
      <w:r>
        <w:t>countries</w:t>
      </w:r>
      <w:r>
        <w:rPr>
          <w:spacing w:val="-2"/>
        </w:rPr>
        <w:t xml:space="preserve"> </w:t>
      </w:r>
      <w:r>
        <w:t>within</w:t>
      </w:r>
      <w:r>
        <w:rPr>
          <w:spacing w:val="-5"/>
        </w:rPr>
        <w:t xml:space="preserve"> </w:t>
      </w:r>
      <w:r>
        <w:t xml:space="preserve">48 hours’ notice of HMG </w:t>
      </w:r>
      <w:proofErr w:type="spellStart"/>
      <w:r>
        <w:t>authorisation</w:t>
      </w:r>
      <w:proofErr w:type="spellEnd"/>
      <w:r>
        <w:t xml:space="preserve"> where required. Rapid public health responses have the potential to quickly control or even prevent outbreaks. To respond rapidly and effectively to outbreaks the UK-PHRST provides a cadre of trained and skilled experts available for deployment (including reservists, FETP Fellows and other affiliated personnel and trainees).</w:t>
      </w:r>
      <w:r>
        <w:rPr>
          <w:vertAlign w:val="superscript"/>
        </w:rPr>
        <w:t>4</w:t>
      </w:r>
      <w:r>
        <w:t xml:space="preserve"> Requests for deployments are evaluated and </w:t>
      </w:r>
      <w:proofErr w:type="spellStart"/>
      <w:r>
        <w:t>prioritised</w:t>
      </w:r>
      <w:proofErr w:type="spellEnd"/>
      <w:r>
        <w:t xml:space="preserve"> in terms of risk and impact, </w:t>
      </w:r>
      <w:proofErr w:type="gramStart"/>
      <w:r>
        <w:t>taking into account</w:t>
      </w:r>
      <w:proofErr w:type="gramEnd"/>
      <w:r>
        <w:t>:</w:t>
      </w:r>
    </w:p>
    <w:p w14:paraId="34C4E2F2" w14:textId="77777777" w:rsidR="00150D4D" w:rsidRDefault="00000000">
      <w:pPr>
        <w:pStyle w:val="ListParagraph"/>
        <w:numPr>
          <w:ilvl w:val="1"/>
          <w:numId w:val="42"/>
        </w:numPr>
        <w:tabs>
          <w:tab w:val="left" w:pos="839"/>
          <w:tab w:val="left" w:pos="840"/>
        </w:tabs>
        <w:spacing w:before="158"/>
      </w:pPr>
      <w:r>
        <w:t>ODA-eligibility</w:t>
      </w:r>
      <w:r>
        <w:rPr>
          <w:spacing w:val="-4"/>
        </w:rPr>
        <w:t xml:space="preserve"> </w:t>
      </w:r>
      <w:r>
        <w:t>of</w:t>
      </w:r>
      <w:r>
        <w:rPr>
          <w:spacing w:val="-3"/>
        </w:rPr>
        <w:t xml:space="preserve"> </w:t>
      </w:r>
      <w:r>
        <w:t>the</w:t>
      </w:r>
      <w:r>
        <w:rPr>
          <w:spacing w:val="-4"/>
        </w:rPr>
        <w:t xml:space="preserve"> </w:t>
      </w:r>
      <w:r>
        <w:t>country</w:t>
      </w:r>
      <w:r>
        <w:rPr>
          <w:spacing w:val="-1"/>
        </w:rPr>
        <w:t xml:space="preserve"> </w:t>
      </w:r>
      <w:r>
        <w:t>in</w:t>
      </w:r>
      <w:r>
        <w:rPr>
          <w:spacing w:val="-3"/>
        </w:rPr>
        <w:t xml:space="preserve"> </w:t>
      </w:r>
      <w:r>
        <w:rPr>
          <w:spacing w:val="-2"/>
        </w:rPr>
        <w:t>question</w:t>
      </w:r>
    </w:p>
    <w:p w14:paraId="00432447" w14:textId="77777777" w:rsidR="00150D4D" w:rsidRDefault="00000000">
      <w:pPr>
        <w:pStyle w:val="ListParagraph"/>
        <w:numPr>
          <w:ilvl w:val="1"/>
          <w:numId w:val="42"/>
        </w:numPr>
        <w:tabs>
          <w:tab w:val="left" w:pos="839"/>
          <w:tab w:val="left" w:pos="840"/>
        </w:tabs>
        <w:spacing w:before="22" w:line="259" w:lineRule="auto"/>
        <w:ind w:right="708"/>
      </w:pPr>
      <w:r>
        <w:t>the</w:t>
      </w:r>
      <w:r>
        <w:rPr>
          <w:spacing w:val="-1"/>
        </w:rPr>
        <w:t xml:space="preserve"> </w:t>
      </w:r>
      <w:r>
        <w:t>potential</w:t>
      </w:r>
      <w:r>
        <w:rPr>
          <w:spacing w:val="-5"/>
        </w:rPr>
        <w:t xml:space="preserve"> </w:t>
      </w:r>
      <w:r>
        <w:t>scale</w:t>
      </w:r>
      <w:r>
        <w:rPr>
          <w:spacing w:val="-3"/>
        </w:rPr>
        <w:t xml:space="preserve"> </w:t>
      </w:r>
      <w:r>
        <w:t>of</w:t>
      </w:r>
      <w:r>
        <w:rPr>
          <w:spacing w:val="-3"/>
        </w:rPr>
        <w:t xml:space="preserve"> </w:t>
      </w:r>
      <w:r>
        <w:t>the</w:t>
      </w:r>
      <w:r>
        <w:rPr>
          <w:spacing w:val="-3"/>
        </w:rPr>
        <w:t xml:space="preserve"> </w:t>
      </w:r>
      <w:r>
        <w:t>event in</w:t>
      </w:r>
      <w:r>
        <w:rPr>
          <w:spacing w:val="-4"/>
        </w:rPr>
        <w:t xml:space="preserve"> </w:t>
      </w:r>
      <w:r>
        <w:t>terms</w:t>
      </w:r>
      <w:r>
        <w:rPr>
          <w:spacing w:val="-3"/>
        </w:rPr>
        <w:t xml:space="preserve"> </w:t>
      </w:r>
      <w:r>
        <w:t>of</w:t>
      </w:r>
      <w:r>
        <w:rPr>
          <w:spacing w:val="-4"/>
        </w:rPr>
        <w:t xml:space="preserve"> </w:t>
      </w:r>
      <w:r>
        <w:t>case</w:t>
      </w:r>
      <w:r>
        <w:rPr>
          <w:spacing w:val="-3"/>
        </w:rPr>
        <w:t xml:space="preserve"> </w:t>
      </w:r>
      <w:r>
        <w:t>counts,</w:t>
      </w:r>
      <w:r>
        <w:rPr>
          <w:spacing w:val="-1"/>
        </w:rPr>
        <w:t xml:space="preserve"> </w:t>
      </w:r>
      <w:r>
        <w:t>excess</w:t>
      </w:r>
      <w:r>
        <w:rPr>
          <w:spacing w:val="-5"/>
        </w:rPr>
        <w:t xml:space="preserve"> </w:t>
      </w:r>
      <w:proofErr w:type="gramStart"/>
      <w:r>
        <w:t>morbidity</w:t>
      </w:r>
      <w:proofErr w:type="gramEnd"/>
      <w:r>
        <w:rPr>
          <w:spacing w:val="-3"/>
        </w:rPr>
        <w:t xml:space="preserve"> </w:t>
      </w:r>
      <w:r>
        <w:t>and</w:t>
      </w:r>
      <w:r>
        <w:rPr>
          <w:spacing w:val="-2"/>
        </w:rPr>
        <w:t xml:space="preserve"> </w:t>
      </w:r>
      <w:r>
        <w:t>mortality; risk of spread locally, regionally and internationally; and ancillary factors such as potential economic impact or potential to produce civil unrest and insecurity</w:t>
      </w:r>
    </w:p>
    <w:p w14:paraId="2AD365EA" w14:textId="77777777" w:rsidR="00150D4D" w:rsidRDefault="00150D4D">
      <w:pPr>
        <w:pStyle w:val="BodyText"/>
        <w:rPr>
          <w:sz w:val="20"/>
        </w:rPr>
      </w:pPr>
    </w:p>
    <w:p w14:paraId="0AF980FD" w14:textId="77777777" w:rsidR="00150D4D" w:rsidRDefault="00150D4D">
      <w:pPr>
        <w:pStyle w:val="BodyText"/>
        <w:rPr>
          <w:sz w:val="20"/>
        </w:rPr>
      </w:pPr>
    </w:p>
    <w:p w14:paraId="20D63241" w14:textId="13CFB76A" w:rsidR="00150D4D" w:rsidRDefault="008415BA">
      <w:pPr>
        <w:pStyle w:val="BodyText"/>
        <w:spacing w:before="4"/>
        <w:rPr>
          <w:sz w:val="20"/>
        </w:rPr>
      </w:pPr>
      <w:r>
        <w:rPr>
          <w:noProof/>
        </w:rPr>
        <mc:AlternateContent>
          <mc:Choice Requires="wps">
            <w:drawing>
              <wp:anchor distT="0" distB="0" distL="0" distR="0" simplePos="0" relativeHeight="487592448" behindDoc="1" locked="0" layoutInCell="1" allowOverlap="1" wp14:anchorId="19914502" wp14:editId="2C31F6A4">
                <wp:simplePos x="0" y="0"/>
                <wp:positionH relativeFrom="page">
                  <wp:posOffset>914400</wp:posOffset>
                </wp:positionH>
                <wp:positionV relativeFrom="paragraph">
                  <wp:posOffset>172720</wp:posOffset>
                </wp:positionV>
                <wp:extent cx="1828800" cy="8890"/>
                <wp:effectExtent l="0" t="0" r="0" b="0"/>
                <wp:wrapTopAndBottom/>
                <wp:docPr id="3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77F5" id="docshape21" o:spid="_x0000_s1026" style="position:absolute;margin-left:1in;margin-top:13.6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JQ7Jdd4AAAAJAQAADwAAAAAAAAAAAAAAAAA+BAAAZHJzL2Rvd25yZXYueG1s&#10;UEsFBgAAAAAEAAQA8wAAAEkFAAAAAA==&#10;" fillcolor="black" stroked="f">
                <w10:wrap type="topAndBottom" anchorx="page"/>
              </v:rect>
            </w:pict>
          </mc:Fallback>
        </mc:AlternateContent>
      </w:r>
    </w:p>
    <w:p w14:paraId="5452BC9E" w14:textId="77777777" w:rsidR="00150D4D" w:rsidRDefault="00150D4D">
      <w:pPr>
        <w:pStyle w:val="BodyText"/>
        <w:spacing w:before="7"/>
        <w:rPr>
          <w:sz w:val="21"/>
        </w:rPr>
      </w:pPr>
    </w:p>
    <w:p w14:paraId="051AE928" w14:textId="77777777" w:rsidR="00150D4D" w:rsidRDefault="00000000">
      <w:pPr>
        <w:spacing w:before="69" w:line="256" w:lineRule="auto"/>
        <w:ind w:left="120" w:right="620"/>
        <w:rPr>
          <w:sz w:val="18"/>
        </w:rPr>
      </w:pPr>
      <w:r>
        <w:rPr>
          <w:position w:val="5"/>
          <w:sz w:val="12"/>
        </w:rPr>
        <w:t>4</w:t>
      </w:r>
      <w:r>
        <w:rPr>
          <w:spacing w:val="10"/>
          <w:position w:val="5"/>
          <w:sz w:val="12"/>
        </w:rPr>
        <w:t xml:space="preserve"> </w:t>
      </w:r>
      <w:r>
        <w:rPr>
          <w:sz w:val="18"/>
        </w:rPr>
        <w:t>These</w:t>
      </w:r>
      <w:r>
        <w:rPr>
          <w:spacing w:val="-4"/>
          <w:sz w:val="18"/>
        </w:rPr>
        <w:t xml:space="preserve"> </w:t>
      </w:r>
      <w:r>
        <w:rPr>
          <w:sz w:val="18"/>
        </w:rPr>
        <w:t>personnel</w:t>
      </w:r>
      <w:r>
        <w:rPr>
          <w:spacing w:val="-2"/>
          <w:sz w:val="18"/>
        </w:rPr>
        <w:t xml:space="preserve"> </w:t>
      </w:r>
      <w:r>
        <w:rPr>
          <w:sz w:val="18"/>
        </w:rPr>
        <w:t>are</w:t>
      </w:r>
      <w:r>
        <w:rPr>
          <w:spacing w:val="-4"/>
          <w:sz w:val="18"/>
        </w:rPr>
        <w:t xml:space="preserve"> </w:t>
      </w:r>
      <w:r>
        <w:rPr>
          <w:sz w:val="18"/>
        </w:rPr>
        <w:t>a prerequisite</w:t>
      </w:r>
      <w:r>
        <w:rPr>
          <w:spacing w:val="-4"/>
          <w:sz w:val="18"/>
        </w:rPr>
        <w:t xml:space="preserve"> </w:t>
      </w:r>
      <w:r>
        <w:rPr>
          <w:sz w:val="18"/>
        </w:rPr>
        <w:t>for</w:t>
      </w:r>
      <w:r>
        <w:rPr>
          <w:spacing w:val="-2"/>
          <w:sz w:val="18"/>
        </w:rPr>
        <w:t xml:space="preserve"> </w:t>
      </w:r>
      <w:r>
        <w:rPr>
          <w:sz w:val="18"/>
        </w:rPr>
        <w:t>all</w:t>
      </w:r>
      <w:r>
        <w:rPr>
          <w:spacing w:val="-2"/>
          <w:sz w:val="18"/>
        </w:rPr>
        <w:t xml:space="preserve"> </w:t>
      </w:r>
      <w:r>
        <w:rPr>
          <w:sz w:val="18"/>
        </w:rPr>
        <w:t>UK-PHRST</w:t>
      </w:r>
      <w:r>
        <w:rPr>
          <w:spacing w:val="-2"/>
          <w:sz w:val="18"/>
        </w:rPr>
        <w:t xml:space="preserve"> </w:t>
      </w:r>
      <w:r>
        <w:rPr>
          <w:sz w:val="18"/>
        </w:rPr>
        <w:t>activities</w:t>
      </w:r>
      <w:r>
        <w:rPr>
          <w:spacing w:val="-4"/>
          <w:sz w:val="18"/>
        </w:rPr>
        <w:t xml:space="preserve"> </w:t>
      </w:r>
      <w:r>
        <w:rPr>
          <w:sz w:val="18"/>
        </w:rPr>
        <w:t>in</w:t>
      </w:r>
      <w:r>
        <w:rPr>
          <w:spacing w:val="-3"/>
          <w:sz w:val="18"/>
        </w:rPr>
        <w:t xml:space="preserve"> </w:t>
      </w:r>
      <w:r>
        <w:rPr>
          <w:sz w:val="18"/>
        </w:rPr>
        <w:t>outbreak response,</w:t>
      </w:r>
      <w:r>
        <w:rPr>
          <w:spacing w:val="-2"/>
          <w:sz w:val="18"/>
        </w:rPr>
        <w:t xml:space="preserve"> </w:t>
      </w:r>
      <w:proofErr w:type="gramStart"/>
      <w:r>
        <w:rPr>
          <w:sz w:val="18"/>
        </w:rPr>
        <w:t>research</w:t>
      </w:r>
      <w:proofErr w:type="gramEnd"/>
      <w:r>
        <w:rPr>
          <w:spacing w:val="-3"/>
          <w:sz w:val="18"/>
        </w:rPr>
        <w:t xml:space="preserve"> </w:t>
      </w:r>
      <w:r>
        <w:rPr>
          <w:sz w:val="18"/>
        </w:rPr>
        <w:t>and</w:t>
      </w:r>
      <w:r>
        <w:rPr>
          <w:spacing w:val="-3"/>
          <w:sz w:val="18"/>
        </w:rPr>
        <w:t xml:space="preserve"> </w:t>
      </w:r>
      <w:r>
        <w:rPr>
          <w:sz w:val="18"/>
        </w:rPr>
        <w:t>capacity</w:t>
      </w:r>
      <w:r>
        <w:rPr>
          <w:spacing w:val="-4"/>
          <w:sz w:val="18"/>
        </w:rPr>
        <w:t xml:space="preserve"> </w:t>
      </w:r>
      <w:r>
        <w:rPr>
          <w:sz w:val="18"/>
        </w:rPr>
        <w:t>building overseas, and thus feed into all three intermediate and long-term UK-PHRST outcomes.</w:t>
      </w:r>
    </w:p>
    <w:p w14:paraId="746F66F7" w14:textId="77777777" w:rsidR="00150D4D" w:rsidRDefault="00150D4D">
      <w:pPr>
        <w:spacing w:line="256" w:lineRule="auto"/>
        <w:rPr>
          <w:sz w:val="18"/>
        </w:rPr>
        <w:sectPr w:rsidR="00150D4D">
          <w:pgSz w:w="11910" w:h="16840"/>
          <w:pgMar w:top="1400" w:right="840" w:bottom="920" w:left="1320" w:header="0" w:footer="736" w:gutter="0"/>
          <w:cols w:space="720"/>
        </w:sectPr>
      </w:pPr>
    </w:p>
    <w:p w14:paraId="70CDFDD9" w14:textId="77777777" w:rsidR="00150D4D" w:rsidRDefault="00000000">
      <w:pPr>
        <w:pStyle w:val="ListParagraph"/>
        <w:numPr>
          <w:ilvl w:val="1"/>
          <w:numId w:val="42"/>
        </w:numPr>
        <w:tabs>
          <w:tab w:val="left" w:pos="839"/>
          <w:tab w:val="left" w:pos="840"/>
        </w:tabs>
        <w:spacing w:before="81" w:line="259" w:lineRule="auto"/>
        <w:ind w:right="711"/>
      </w:pPr>
      <w:r>
        <w:lastRenderedPageBreak/>
        <w:t>UK-PHRST’s</w:t>
      </w:r>
      <w:r>
        <w:rPr>
          <w:spacing w:val="-2"/>
        </w:rPr>
        <w:t xml:space="preserve"> </w:t>
      </w:r>
      <w:r>
        <w:t>capacity</w:t>
      </w:r>
      <w:r>
        <w:rPr>
          <w:spacing w:val="-5"/>
        </w:rPr>
        <w:t xml:space="preserve"> </w:t>
      </w:r>
      <w:r>
        <w:t>to</w:t>
      </w:r>
      <w:r>
        <w:rPr>
          <w:spacing w:val="-4"/>
        </w:rPr>
        <w:t xml:space="preserve"> </w:t>
      </w:r>
      <w:r>
        <w:t>fill</w:t>
      </w:r>
      <w:r>
        <w:rPr>
          <w:spacing w:val="-4"/>
        </w:rPr>
        <w:t xml:space="preserve"> </w:t>
      </w:r>
      <w:r>
        <w:t>the</w:t>
      </w:r>
      <w:r>
        <w:rPr>
          <w:spacing w:val="-2"/>
        </w:rPr>
        <w:t xml:space="preserve"> </w:t>
      </w:r>
      <w:r>
        <w:t>gaps</w:t>
      </w:r>
      <w:r>
        <w:rPr>
          <w:spacing w:val="-2"/>
        </w:rPr>
        <w:t xml:space="preserve"> </w:t>
      </w:r>
      <w:r>
        <w:t>in</w:t>
      </w:r>
      <w:r>
        <w:rPr>
          <w:spacing w:val="-2"/>
        </w:rPr>
        <w:t xml:space="preserve"> </w:t>
      </w:r>
      <w:r>
        <w:t>technical</w:t>
      </w:r>
      <w:r>
        <w:rPr>
          <w:spacing w:val="-4"/>
        </w:rPr>
        <w:t xml:space="preserve"> </w:t>
      </w:r>
      <w:r>
        <w:t>expertise</w:t>
      </w:r>
      <w:r>
        <w:rPr>
          <w:spacing w:val="-2"/>
        </w:rPr>
        <w:t xml:space="preserve"> </w:t>
      </w:r>
      <w:r>
        <w:t>and</w:t>
      </w:r>
      <w:r>
        <w:rPr>
          <w:spacing w:val="-2"/>
        </w:rPr>
        <w:t xml:space="preserve"> </w:t>
      </w:r>
      <w:r>
        <w:t>human</w:t>
      </w:r>
      <w:r>
        <w:rPr>
          <w:spacing w:val="-3"/>
        </w:rPr>
        <w:t xml:space="preserve"> </w:t>
      </w:r>
      <w:r>
        <w:t>resources</w:t>
      </w:r>
      <w:r>
        <w:rPr>
          <w:spacing w:val="-2"/>
        </w:rPr>
        <w:t xml:space="preserve"> </w:t>
      </w:r>
      <w:r>
        <w:t>through</w:t>
      </w:r>
      <w:r>
        <w:rPr>
          <w:spacing w:val="-3"/>
        </w:rPr>
        <w:t xml:space="preserve"> </w:t>
      </w:r>
      <w:r>
        <w:t>the CDT, reservists, FETP Fellows and affiliated personnel</w:t>
      </w:r>
    </w:p>
    <w:p w14:paraId="2990723B" w14:textId="77777777" w:rsidR="00150D4D" w:rsidRDefault="00000000">
      <w:pPr>
        <w:pStyle w:val="BodyText"/>
        <w:spacing w:before="159" w:line="259" w:lineRule="auto"/>
        <w:ind w:left="120" w:right="658"/>
      </w:pPr>
      <w:r>
        <w:t>Deployments may be through participation in international teams, WHO/GOARN, bilateral agreements with other governments or in support of other UK actors, such as FCDO and UK-EMT. The</w:t>
      </w:r>
      <w:r>
        <w:rPr>
          <w:spacing w:val="-1"/>
        </w:rPr>
        <w:t xml:space="preserve"> </w:t>
      </w:r>
      <w:r>
        <w:t>UK-PHRST</w:t>
      </w:r>
      <w:r>
        <w:rPr>
          <w:spacing w:val="-3"/>
        </w:rPr>
        <w:t xml:space="preserve"> </w:t>
      </w:r>
      <w:r>
        <w:t>will</w:t>
      </w:r>
      <w:r>
        <w:rPr>
          <w:spacing w:val="-1"/>
        </w:rPr>
        <w:t xml:space="preserve"> </w:t>
      </w:r>
      <w:r>
        <w:t>continue</w:t>
      </w:r>
      <w:r>
        <w:rPr>
          <w:spacing w:val="-1"/>
        </w:rPr>
        <w:t xml:space="preserve"> </w:t>
      </w:r>
      <w:r>
        <w:t>to</w:t>
      </w:r>
      <w:r>
        <w:rPr>
          <w:spacing w:val="-1"/>
        </w:rPr>
        <w:t xml:space="preserve"> </w:t>
      </w:r>
      <w:r>
        <w:t>seek</w:t>
      </w:r>
      <w:r>
        <w:rPr>
          <w:spacing w:val="-1"/>
        </w:rPr>
        <w:t xml:space="preserve"> </w:t>
      </w:r>
      <w:r>
        <w:t>to</w:t>
      </w:r>
      <w:r>
        <w:rPr>
          <w:spacing w:val="-3"/>
        </w:rPr>
        <w:t xml:space="preserve"> </w:t>
      </w:r>
      <w:r>
        <w:t>arrive</w:t>
      </w:r>
      <w:r>
        <w:rPr>
          <w:spacing w:val="-1"/>
        </w:rPr>
        <w:t xml:space="preserve"> </w:t>
      </w:r>
      <w:r>
        <w:t>early in</w:t>
      </w:r>
      <w:r>
        <w:rPr>
          <w:spacing w:val="-4"/>
        </w:rPr>
        <w:t xml:space="preserve"> </w:t>
      </w:r>
      <w:r>
        <w:t>the</w:t>
      </w:r>
      <w:r>
        <w:rPr>
          <w:spacing w:val="-1"/>
        </w:rPr>
        <w:t xml:space="preserve"> </w:t>
      </w:r>
      <w:r>
        <w:t>field,</w:t>
      </w:r>
      <w:r>
        <w:rPr>
          <w:spacing w:val="-1"/>
        </w:rPr>
        <w:t xml:space="preserve"> </w:t>
      </w:r>
      <w:r>
        <w:t>providing</w:t>
      </w:r>
      <w:r>
        <w:rPr>
          <w:spacing w:val="-3"/>
        </w:rPr>
        <w:t xml:space="preserve"> </w:t>
      </w:r>
      <w:r>
        <w:t>rapid</w:t>
      </w:r>
      <w:r>
        <w:rPr>
          <w:spacing w:val="-2"/>
        </w:rPr>
        <w:t xml:space="preserve"> </w:t>
      </w:r>
      <w:r>
        <w:t>context analysis,</w:t>
      </w:r>
      <w:r>
        <w:rPr>
          <w:spacing w:val="-3"/>
        </w:rPr>
        <w:t xml:space="preserve"> </w:t>
      </w:r>
      <w:r>
        <w:t>risk assessment of developing threats and feedback to Ministries of Health, HMG, UK-Med, WHO/GOARN,</w:t>
      </w:r>
      <w:r>
        <w:rPr>
          <w:spacing w:val="-2"/>
        </w:rPr>
        <w:t xml:space="preserve"> </w:t>
      </w:r>
      <w:r>
        <w:t>and</w:t>
      </w:r>
      <w:r>
        <w:rPr>
          <w:spacing w:val="-5"/>
        </w:rPr>
        <w:t xml:space="preserve"> </w:t>
      </w:r>
      <w:r>
        <w:t>other</w:t>
      </w:r>
      <w:r>
        <w:rPr>
          <w:spacing w:val="-4"/>
        </w:rPr>
        <w:t xml:space="preserve"> </w:t>
      </w:r>
      <w:r>
        <w:t>local</w:t>
      </w:r>
      <w:r>
        <w:rPr>
          <w:spacing w:val="-2"/>
        </w:rPr>
        <w:t xml:space="preserve"> </w:t>
      </w:r>
      <w:r>
        <w:t>and</w:t>
      </w:r>
      <w:r>
        <w:rPr>
          <w:spacing w:val="-3"/>
        </w:rPr>
        <w:t xml:space="preserve"> </w:t>
      </w:r>
      <w:r>
        <w:t>international</w:t>
      </w:r>
      <w:r>
        <w:rPr>
          <w:spacing w:val="-4"/>
        </w:rPr>
        <w:t xml:space="preserve"> </w:t>
      </w:r>
      <w:r>
        <w:t>stakeholders</w:t>
      </w:r>
      <w:r>
        <w:rPr>
          <w:spacing w:val="-2"/>
        </w:rPr>
        <w:t xml:space="preserve"> </w:t>
      </w:r>
      <w:r>
        <w:t>regarding</w:t>
      </w:r>
      <w:r>
        <w:rPr>
          <w:spacing w:val="-2"/>
        </w:rPr>
        <w:t xml:space="preserve"> </w:t>
      </w:r>
      <w:r>
        <w:t>transmission</w:t>
      </w:r>
      <w:r>
        <w:rPr>
          <w:spacing w:val="-3"/>
        </w:rPr>
        <w:t xml:space="preserve"> </w:t>
      </w:r>
      <w:r>
        <w:t>dynamics</w:t>
      </w:r>
      <w:r>
        <w:rPr>
          <w:spacing w:val="-5"/>
        </w:rPr>
        <w:t xml:space="preserve"> </w:t>
      </w:r>
      <w:r>
        <w:t xml:space="preserve">and required steps and capacities to stem transmission and </w:t>
      </w:r>
      <w:proofErr w:type="spellStart"/>
      <w:r>
        <w:t>optimise</w:t>
      </w:r>
      <w:proofErr w:type="spellEnd"/>
      <w:r>
        <w:t xml:space="preserve"> patient care. The UK-PHRST contributes services such as enhanced epidemiologic surveillance and analysis, information management, and technical guidance on public health control measures, laboratory diagnosis, infection prevention and control and social science, including risk communication and community </w:t>
      </w:r>
      <w:r>
        <w:rPr>
          <w:spacing w:val="-2"/>
        </w:rPr>
        <w:t>engagement.</w:t>
      </w:r>
    </w:p>
    <w:p w14:paraId="257B19C7" w14:textId="77777777" w:rsidR="00150D4D" w:rsidRDefault="00000000">
      <w:pPr>
        <w:pStyle w:val="BodyText"/>
        <w:spacing w:before="157" w:line="259" w:lineRule="auto"/>
        <w:ind w:left="120" w:right="620"/>
      </w:pPr>
      <w:r>
        <w:t>To date</w:t>
      </w:r>
      <w:r>
        <w:rPr>
          <w:spacing w:val="-2"/>
        </w:rPr>
        <w:t xml:space="preserve"> </w:t>
      </w:r>
      <w:r>
        <w:t>UK-PHRST</w:t>
      </w:r>
      <w:r>
        <w:rPr>
          <w:spacing w:val="-2"/>
        </w:rPr>
        <w:t xml:space="preserve"> </w:t>
      </w:r>
      <w:r>
        <w:t>has</w:t>
      </w:r>
      <w:r>
        <w:rPr>
          <w:spacing w:val="-2"/>
        </w:rPr>
        <w:t xml:space="preserve"> </w:t>
      </w:r>
      <w:r>
        <w:t>predominately</w:t>
      </w:r>
      <w:r>
        <w:rPr>
          <w:spacing w:val="-5"/>
        </w:rPr>
        <w:t xml:space="preserve"> </w:t>
      </w:r>
      <w:r>
        <w:t>worked</w:t>
      </w:r>
      <w:r>
        <w:rPr>
          <w:spacing w:val="-3"/>
        </w:rPr>
        <w:t xml:space="preserve"> </w:t>
      </w:r>
      <w:r>
        <w:t>through</w:t>
      </w:r>
      <w:r>
        <w:rPr>
          <w:spacing w:val="-3"/>
        </w:rPr>
        <w:t xml:space="preserve"> </w:t>
      </w:r>
      <w:r>
        <w:t>GOARN.</w:t>
      </w:r>
      <w:r>
        <w:rPr>
          <w:spacing w:val="-4"/>
        </w:rPr>
        <w:t xml:space="preserve"> </w:t>
      </w:r>
      <w:r>
        <w:t>Operating</w:t>
      </w:r>
      <w:r>
        <w:rPr>
          <w:spacing w:val="-4"/>
        </w:rPr>
        <w:t xml:space="preserve"> </w:t>
      </w:r>
      <w:r>
        <w:t>through</w:t>
      </w:r>
      <w:r>
        <w:rPr>
          <w:spacing w:val="-6"/>
        </w:rPr>
        <w:t xml:space="preserve"> </w:t>
      </w:r>
      <w:r>
        <w:t>WHO</w:t>
      </w:r>
      <w:r>
        <w:rPr>
          <w:spacing w:val="-4"/>
        </w:rPr>
        <w:t xml:space="preserve"> </w:t>
      </w:r>
      <w:r>
        <w:t>enables UK- PHRST to place technical experts into the epidemic response structure in country through the established WHO links with the government public health and response functions.</w:t>
      </w:r>
    </w:p>
    <w:p w14:paraId="7E98A0AF" w14:textId="77777777" w:rsidR="00150D4D" w:rsidRDefault="00000000">
      <w:pPr>
        <w:pStyle w:val="BodyText"/>
        <w:spacing w:before="160"/>
        <w:ind w:left="120"/>
      </w:pPr>
      <w:r>
        <w:t>UK-PHRST</w:t>
      </w:r>
      <w:r>
        <w:rPr>
          <w:spacing w:val="-4"/>
        </w:rPr>
        <w:t xml:space="preserve"> </w:t>
      </w:r>
      <w:r>
        <w:t>deployments</w:t>
      </w:r>
      <w:r>
        <w:rPr>
          <w:spacing w:val="-5"/>
        </w:rPr>
        <w:t xml:space="preserve"> </w:t>
      </w:r>
      <w:r>
        <w:t>to</w:t>
      </w:r>
      <w:r>
        <w:rPr>
          <w:spacing w:val="-4"/>
        </w:rPr>
        <w:t xml:space="preserve"> </w:t>
      </w:r>
      <w:r>
        <w:t>date</w:t>
      </w:r>
      <w:r>
        <w:rPr>
          <w:spacing w:val="-2"/>
        </w:rPr>
        <w:t xml:space="preserve"> </w:t>
      </w:r>
      <w:r>
        <w:t>are</w:t>
      </w:r>
      <w:r>
        <w:rPr>
          <w:spacing w:val="-4"/>
        </w:rPr>
        <w:t xml:space="preserve"> </w:t>
      </w:r>
      <w:r>
        <w:t>presented</w:t>
      </w:r>
      <w:r>
        <w:rPr>
          <w:spacing w:val="-1"/>
        </w:rPr>
        <w:t xml:space="preserve"> </w:t>
      </w:r>
      <w:r>
        <w:t>in</w:t>
      </w:r>
      <w:r>
        <w:rPr>
          <w:spacing w:val="-3"/>
        </w:rPr>
        <w:t xml:space="preserve"> </w:t>
      </w:r>
      <w:r>
        <w:t>Figure</w:t>
      </w:r>
      <w:r>
        <w:rPr>
          <w:spacing w:val="-1"/>
        </w:rPr>
        <w:t xml:space="preserve"> </w:t>
      </w:r>
      <w:r>
        <w:rPr>
          <w:spacing w:val="-5"/>
        </w:rPr>
        <w:t>3.</w:t>
      </w:r>
    </w:p>
    <w:p w14:paraId="40595F06" w14:textId="77777777" w:rsidR="00150D4D" w:rsidRDefault="00150D4D">
      <w:pPr>
        <w:sectPr w:rsidR="00150D4D">
          <w:pgSz w:w="11910" w:h="16840"/>
          <w:pgMar w:top="1340" w:right="840" w:bottom="920" w:left="1320" w:header="0" w:footer="736" w:gutter="0"/>
          <w:cols w:space="720"/>
        </w:sectPr>
      </w:pPr>
    </w:p>
    <w:p w14:paraId="3F9F2FFD" w14:textId="77777777" w:rsidR="00150D4D" w:rsidRDefault="00000000">
      <w:pPr>
        <w:pStyle w:val="Heading4"/>
        <w:spacing w:before="41"/>
      </w:pPr>
      <w:r>
        <w:lastRenderedPageBreak/>
        <w:t>Figure</w:t>
      </w:r>
      <w:r>
        <w:rPr>
          <w:spacing w:val="-5"/>
        </w:rPr>
        <w:t xml:space="preserve"> </w:t>
      </w:r>
      <w:r>
        <w:t>3:</w:t>
      </w:r>
      <w:r>
        <w:rPr>
          <w:spacing w:val="-3"/>
        </w:rPr>
        <w:t xml:space="preserve"> </w:t>
      </w:r>
      <w:r>
        <w:t>UK-PHRST</w:t>
      </w:r>
      <w:r>
        <w:rPr>
          <w:spacing w:val="-3"/>
        </w:rPr>
        <w:t xml:space="preserve"> </w:t>
      </w:r>
      <w:r>
        <w:t>deployments</w:t>
      </w:r>
      <w:r>
        <w:rPr>
          <w:spacing w:val="-3"/>
        </w:rPr>
        <w:t xml:space="preserve"> </w:t>
      </w:r>
      <w:r>
        <w:t>April 2017-</w:t>
      </w:r>
      <w:r>
        <w:rPr>
          <w:spacing w:val="-5"/>
        </w:rPr>
        <w:t xml:space="preserve"> </w:t>
      </w:r>
      <w:r>
        <w:t>April</w:t>
      </w:r>
      <w:r>
        <w:rPr>
          <w:spacing w:val="-4"/>
        </w:rPr>
        <w:t xml:space="preserve"> 2022</w:t>
      </w:r>
    </w:p>
    <w:p w14:paraId="5900C956" w14:textId="77777777" w:rsidR="00150D4D" w:rsidRPr="008415BA" w:rsidRDefault="00150D4D">
      <w:pPr>
        <w:pStyle w:val="BodyText"/>
        <w:rPr>
          <w:b/>
          <w:sz w:val="20"/>
          <w:vertAlign w:val="subscript"/>
        </w:rPr>
      </w:pPr>
    </w:p>
    <w:p w14:paraId="0E38CC93" w14:textId="77777777" w:rsidR="00150D4D" w:rsidRDefault="00150D4D">
      <w:pPr>
        <w:pStyle w:val="BodyText"/>
        <w:rPr>
          <w:b/>
          <w:sz w:val="20"/>
        </w:rPr>
      </w:pPr>
    </w:p>
    <w:p w14:paraId="340CDF32" w14:textId="77777777" w:rsidR="00150D4D" w:rsidRDefault="00150D4D">
      <w:pPr>
        <w:pStyle w:val="BodyText"/>
        <w:rPr>
          <w:b/>
          <w:sz w:val="20"/>
        </w:rPr>
      </w:pPr>
    </w:p>
    <w:p w14:paraId="6CDB590D" w14:textId="0B8A67A5" w:rsidR="00150D4D" w:rsidRDefault="00E00C90">
      <w:pPr>
        <w:pStyle w:val="BodyText"/>
        <w:spacing w:before="9"/>
        <w:rPr>
          <w:b/>
          <w:sz w:val="26"/>
        </w:rPr>
      </w:pPr>
      <w:r>
        <w:rPr>
          <w:b/>
          <w:noProof/>
          <w:sz w:val="26"/>
        </w:rPr>
        <w:drawing>
          <wp:inline distT="0" distB="0" distL="0" distR="0" wp14:anchorId="57B6DA4A" wp14:editId="0522DE8F">
            <wp:extent cx="6191250" cy="4333875"/>
            <wp:effectExtent l="0" t="0" r="0" b="9525"/>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50" cy="4333875"/>
                    </a:xfrm>
                    <a:prstGeom prst="rect">
                      <a:avLst/>
                    </a:prstGeom>
                  </pic:spPr>
                </pic:pic>
              </a:graphicData>
            </a:graphic>
          </wp:inline>
        </w:drawing>
      </w:r>
    </w:p>
    <w:p w14:paraId="35F44A66" w14:textId="77777777" w:rsidR="00150D4D" w:rsidRDefault="00150D4D">
      <w:pPr>
        <w:rPr>
          <w:sz w:val="26"/>
        </w:rPr>
        <w:sectPr w:rsidR="00150D4D">
          <w:pgSz w:w="11910" w:h="16840"/>
          <w:pgMar w:top="1380" w:right="840" w:bottom="920" w:left="1320" w:header="0" w:footer="736" w:gutter="0"/>
          <w:cols w:space="720"/>
        </w:sectPr>
      </w:pPr>
    </w:p>
    <w:p w14:paraId="77D6FC80" w14:textId="77777777" w:rsidR="00150D4D" w:rsidRDefault="00000000">
      <w:pPr>
        <w:pStyle w:val="Heading4"/>
        <w:spacing w:before="41"/>
      </w:pPr>
      <w:r>
        <w:lastRenderedPageBreak/>
        <w:t>Figure</w:t>
      </w:r>
      <w:r>
        <w:rPr>
          <w:spacing w:val="-6"/>
        </w:rPr>
        <w:t xml:space="preserve"> </w:t>
      </w:r>
      <w:r>
        <w:t>4:</w:t>
      </w:r>
      <w:r>
        <w:rPr>
          <w:spacing w:val="-4"/>
        </w:rPr>
        <w:t xml:space="preserve"> </w:t>
      </w:r>
      <w:r>
        <w:t>UK-PHRST</w:t>
      </w:r>
      <w:r>
        <w:rPr>
          <w:spacing w:val="-3"/>
        </w:rPr>
        <w:t xml:space="preserve"> </w:t>
      </w:r>
      <w:r>
        <w:t>Outbreak</w:t>
      </w:r>
      <w:r>
        <w:rPr>
          <w:spacing w:val="-4"/>
        </w:rPr>
        <w:t xml:space="preserve"> </w:t>
      </w:r>
      <w:r>
        <w:t>Response</w:t>
      </w:r>
      <w:r>
        <w:rPr>
          <w:spacing w:val="-3"/>
        </w:rPr>
        <w:t xml:space="preserve"> </w:t>
      </w:r>
      <w:r>
        <w:t>Deployment</w:t>
      </w:r>
      <w:r>
        <w:rPr>
          <w:spacing w:val="-6"/>
        </w:rPr>
        <w:t xml:space="preserve"> </w:t>
      </w:r>
      <w:r>
        <w:t>Strategy</w:t>
      </w:r>
      <w:r>
        <w:rPr>
          <w:spacing w:val="-3"/>
        </w:rPr>
        <w:t xml:space="preserve"> </w:t>
      </w:r>
      <w:r>
        <w:t>2022-</w:t>
      </w:r>
      <w:r>
        <w:rPr>
          <w:spacing w:val="-4"/>
        </w:rPr>
        <w:t>2025</w:t>
      </w:r>
    </w:p>
    <w:p w14:paraId="0DA1A55A" w14:textId="77777777" w:rsidR="00150D4D" w:rsidRDefault="00150D4D">
      <w:pPr>
        <w:pStyle w:val="BodyText"/>
        <w:rPr>
          <w:b/>
          <w:sz w:val="20"/>
        </w:rPr>
      </w:pPr>
    </w:p>
    <w:p w14:paraId="0D512213" w14:textId="77777777" w:rsidR="00150D4D" w:rsidRDefault="00000000">
      <w:pPr>
        <w:pStyle w:val="BodyText"/>
        <w:spacing w:before="9"/>
        <w:rPr>
          <w:b/>
          <w:sz w:val="29"/>
        </w:rPr>
      </w:pPr>
      <w:r>
        <w:rPr>
          <w:noProof/>
        </w:rPr>
        <w:drawing>
          <wp:anchor distT="0" distB="0" distL="0" distR="0" simplePos="0" relativeHeight="11" behindDoc="0" locked="0" layoutInCell="1" allowOverlap="1" wp14:anchorId="0FABB507" wp14:editId="494C83CA">
            <wp:simplePos x="0" y="0"/>
            <wp:positionH relativeFrom="page">
              <wp:posOffset>914400</wp:posOffset>
            </wp:positionH>
            <wp:positionV relativeFrom="paragraph">
              <wp:posOffset>246318</wp:posOffset>
            </wp:positionV>
            <wp:extent cx="5713818" cy="320040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9" cstate="print"/>
                    <a:stretch>
                      <a:fillRect/>
                    </a:stretch>
                  </pic:blipFill>
                  <pic:spPr>
                    <a:xfrm>
                      <a:off x="0" y="0"/>
                      <a:ext cx="5713818" cy="3200400"/>
                    </a:xfrm>
                    <a:prstGeom prst="rect">
                      <a:avLst/>
                    </a:prstGeom>
                  </pic:spPr>
                </pic:pic>
              </a:graphicData>
            </a:graphic>
          </wp:anchor>
        </w:drawing>
      </w:r>
    </w:p>
    <w:p w14:paraId="7C94E51A" w14:textId="77777777" w:rsidR="00150D4D" w:rsidRDefault="00150D4D">
      <w:pPr>
        <w:pStyle w:val="BodyText"/>
        <w:rPr>
          <w:b/>
        </w:rPr>
      </w:pPr>
    </w:p>
    <w:p w14:paraId="77260B1B" w14:textId="77777777" w:rsidR="00150D4D" w:rsidRDefault="00150D4D">
      <w:pPr>
        <w:pStyle w:val="BodyText"/>
        <w:spacing w:before="10"/>
        <w:rPr>
          <w:b/>
          <w:sz w:val="32"/>
        </w:rPr>
      </w:pPr>
    </w:p>
    <w:p w14:paraId="098503F9" w14:textId="77777777" w:rsidR="00150D4D" w:rsidRDefault="00000000">
      <w:pPr>
        <w:pStyle w:val="Heading2"/>
      </w:pPr>
      <w:bookmarkStart w:id="12" w:name="_TOC_250049"/>
      <w:r>
        <w:rPr>
          <w:color w:val="2F5495"/>
          <w:w w:val="95"/>
        </w:rPr>
        <w:t>Aims</w:t>
      </w:r>
      <w:r>
        <w:rPr>
          <w:color w:val="2F5495"/>
          <w:spacing w:val="24"/>
        </w:rPr>
        <w:t xml:space="preserve"> </w:t>
      </w:r>
      <w:r>
        <w:rPr>
          <w:color w:val="2F5495"/>
          <w:w w:val="95"/>
        </w:rPr>
        <w:t>of</w:t>
      </w:r>
      <w:r>
        <w:rPr>
          <w:color w:val="2F5495"/>
          <w:spacing w:val="24"/>
        </w:rPr>
        <w:t xml:space="preserve"> </w:t>
      </w:r>
      <w:r>
        <w:rPr>
          <w:color w:val="2F5495"/>
          <w:w w:val="95"/>
        </w:rPr>
        <w:t>the</w:t>
      </w:r>
      <w:r>
        <w:rPr>
          <w:color w:val="2F5495"/>
          <w:spacing w:val="25"/>
        </w:rPr>
        <w:t xml:space="preserve"> </w:t>
      </w:r>
      <w:r>
        <w:rPr>
          <w:color w:val="2F5495"/>
          <w:w w:val="95"/>
        </w:rPr>
        <w:t>UK-PHRST</w:t>
      </w:r>
      <w:r>
        <w:rPr>
          <w:color w:val="2F5495"/>
          <w:spacing w:val="27"/>
        </w:rPr>
        <w:t xml:space="preserve"> </w:t>
      </w:r>
      <w:r>
        <w:rPr>
          <w:color w:val="2F5495"/>
          <w:w w:val="95"/>
        </w:rPr>
        <w:t>deployment</w:t>
      </w:r>
      <w:r>
        <w:rPr>
          <w:color w:val="2F5495"/>
          <w:spacing w:val="25"/>
        </w:rPr>
        <w:t xml:space="preserve"> </w:t>
      </w:r>
      <w:r>
        <w:rPr>
          <w:color w:val="2F5495"/>
          <w:w w:val="95"/>
        </w:rPr>
        <w:t>strategy</w:t>
      </w:r>
      <w:r>
        <w:rPr>
          <w:color w:val="2F5495"/>
          <w:spacing w:val="26"/>
        </w:rPr>
        <w:t xml:space="preserve"> </w:t>
      </w:r>
      <w:r>
        <w:rPr>
          <w:color w:val="2F5495"/>
          <w:w w:val="95"/>
        </w:rPr>
        <w:t>2022-</w:t>
      </w:r>
      <w:bookmarkEnd w:id="12"/>
      <w:r>
        <w:rPr>
          <w:color w:val="2F5495"/>
          <w:spacing w:val="-4"/>
          <w:w w:val="95"/>
        </w:rPr>
        <w:t>2025</w:t>
      </w:r>
    </w:p>
    <w:p w14:paraId="4EF60FFE" w14:textId="77777777" w:rsidR="00150D4D" w:rsidRDefault="00000000">
      <w:pPr>
        <w:pStyle w:val="BodyText"/>
        <w:spacing w:before="23" w:line="259" w:lineRule="auto"/>
        <w:ind w:left="120" w:right="588"/>
      </w:pPr>
      <w:r>
        <w:t>The</w:t>
      </w:r>
      <w:r>
        <w:rPr>
          <w:spacing w:val="-2"/>
        </w:rPr>
        <w:t xml:space="preserve"> </w:t>
      </w:r>
      <w:r>
        <w:t>UK-PHRST</w:t>
      </w:r>
      <w:r>
        <w:rPr>
          <w:spacing w:val="-4"/>
        </w:rPr>
        <w:t xml:space="preserve"> </w:t>
      </w:r>
      <w:r>
        <w:t>Outbreak</w:t>
      </w:r>
      <w:r>
        <w:rPr>
          <w:spacing w:val="-2"/>
        </w:rPr>
        <w:t xml:space="preserve"> </w:t>
      </w:r>
      <w:r>
        <w:t>Response</w:t>
      </w:r>
      <w:r>
        <w:rPr>
          <w:spacing w:val="-4"/>
        </w:rPr>
        <w:t xml:space="preserve"> </w:t>
      </w:r>
      <w:r>
        <w:t>Deployment</w:t>
      </w:r>
      <w:r>
        <w:rPr>
          <w:spacing w:val="-2"/>
        </w:rPr>
        <w:t xml:space="preserve"> </w:t>
      </w:r>
      <w:r>
        <w:t>Strategy</w:t>
      </w:r>
      <w:r>
        <w:rPr>
          <w:spacing w:val="-2"/>
        </w:rPr>
        <w:t xml:space="preserve"> </w:t>
      </w:r>
      <w:r>
        <w:t>2022-2025</w:t>
      </w:r>
      <w:r>
        <w:rPr>
          <w:spacing w:val="-2"/>
        </w:rPr>
        <w:t xml:space="preserve"> </w:t>
      </w:r>
      <w:r>
        <w:t>is</w:t>
      </w:r>
      <w:r>
        <w:rPr>
          <w:spacing w:val="-6"/>
        </w:rPr>
        <w:t xml:space="preserve"> </w:t>
      </w:r>
      <w:r>
        <w:t>shown</w:t>
      </w:r>
      <w:r>
        <w:rPr>
          <w:spacing w:val="-3"/>
        </w:rPr>
        <w:t xml:space="preserve"> </w:t>
      </w:r>
      <w:r>
        <w:t>in</w:t>
      </w:r>
      <w:r>
        <w:rPr>
          <w:spacing w:val="-3"/>
        </w:rPr>
        <w:t xml:space="preserve"> </w:t>
      </w:r>
      <w:r>
        <w:t>Figure</w:t>
      </w:r>
      <w:r>
        <w:rPr>
          <w:spacing w:val="-2"/>
        </w:rPr>
        <w:t xml:space="preserve"> </w:t>
      </w:r>
      <w:r>
        <w:t>4.</w:t>
      </w:r>
      <w:r>
        <w:rPr>
          <w:spacing w:val="-4"/>
        </w:rPr>
        <w:t xml:space="preserve"> </w:t>
      </w:r>
      <w:r>
        <w:t>The</w:t>
      </w:r>
      <w:r>
        <w:rPr>
          <w:spacing w:val="-4"/>
        </w:rPr>
        <w:t xml:space="preserve"> </w:t>
      </w:r>
      <w:r>
        <w:t>overall aims of the strategy are to:</w:t>
      </w:r>
    </w:p>
    <w:p w14:paraId="50D06760" w14:textId="77777777" w:rsidR="00150D4D" w:rsidRDefault="00000000">
      <w:pPr>
        <w:pStyle w:val="ListParagraph"/>
        <w:numPr>
          <w:ilvl w:val="1"/>
          <w:numId w:val="42"/>
        </w:numPr>
        <w:tabs>
          <w:tab w:val="left" w:pos="839"/>
          <w:tab w:val="left" w:pos="840"/>
        </w:tabs>
        <w:spacing w:before="159"/>
      </w:pPr>
      <w:r>
        <w:t>improve</w:t>
      </w:r>
      <w:r>
        <w:rPr>
          <w:spacing w:val="-6"/>
        </w:rPr>
        <w:t xml:space="preserve"> </w:t>
      </w:r>
      <w:r>
        <w:t>the</w:t>
      </w:r>
      <w:r>
        <w:rPr>
          <w:spacing w:val="-3"/>
        </w:rPr>
        <w:t xml:space="preserve"> </w:t>
      </w:r>
      <w:r>
        <w:t>IMPACT</w:t>
      </w:r>
      <w:r>
        <w:rPr>
          <w:spacing w:val="-5"/>
        </w:rPr>
        <w:t xml:space="preserve"> </w:t>
      </w:r>
      <w:r>
        <w:t>of</w:t>
      </w:r>
      <w:r>
        <w:rPr>
          <w:spacing w:val="-4"/>
        </w:rPr>
        <w:t xml:space="preserve"> </w:t>
      </w:r>
      <w:r>
        <w:t>deployments,</w:t>
      </w:r>
      <w:r>
        <w:rPr>
          <w:spacing w:val="-3"/>
        </w:rPr>
        <w:t xml:space="preserve"> </w:t>
      </w:r>
      <w:r>
        <w:t>including</w:t>
      </w:r>
      <w:r>
        <w:rPr>
          <w:spacing w:val="-5"/>
        </w:rPr>
        <w:t xml:space="preserve"> to</w:t>
      </w:r>
    </w:p>
    <w:p w14:paraId="661AC17D" w14:textId="77777777" w:rsidR="00150D4D" w:rsidRDefault="00000000">
      <w:pPr>
        <w:pStyle w:val="ListParagraph"/>
        <w:numPr>
          <w:ilvl w:val="2"/>
          <w:numId w:val="42"/>
        </w:numPr>
        <w:tabs>
          <w:tab w:val="left" w:pos="1560"/>
        </w:tabs>
        <w:spacing w:before="22"/>
      </w:pPr>
      <w:r>
        <w:t>review</w:t>
      </w:r>
      <w:r>
        <w:rPr>
          <w:spacing w:val="-5"/>
        </w:rPr>
        <w:t xml:space="preserve"> </w:t>
      </w:r>
      <w:r>
        <w:t>and</w:t>
      </w:r>
      <w:r>
        <w:rPr>
          <w:spacing w:val="-4"/>
        </w:rPr>
        <w:t xml:space="preserve"> </w:t>
      </w:r>
      <w:r>
        <w:t>improve</w:t>
      </w:r>
      <w:r>
        <w:rPr>
          <w:spacing w:val="-6"/>
        </w:rPr>
        <w:t xml:space="preserve"> </w:t>
      </w:r>
      <w:r>
        <w:t>deployment</w:t>
      </w:r>
      <w:r>
        <w:rPr>
          <w:spacing w:val="-4"/>
        </w:rPr>
        <w:t xml:space="preserve"> </w:t>
      </w:r>
      <w:r>
        <w:rPr>
          <w:spacing w:val="-2"/>
        </w:rPr>
        <w:t>models</w:t>
      </w:r>
    </w:p>
    <w:p w14:paraId="2B7DBCAA" w14:textId="77777777" w:rsidR="00150D4D" w:rsidRDefault="00000000">
      <w:pPr>
        <w:pStyle w:val="ListParagraph"/>
        <w:numPr>
          <w:ilvl w:val="2"/>
          <w:numId w:val="42"/>
        </w:numPr>
        <w:tabs>
          <w:tab w:val="left" w:pos="1560"/>
        </w:tabs>
        <w:spacing w:before="13"/>
      </w:pPr>
      <w:r>
        <w:t>support</w:t>
      </w:r>
      <w:r>
        <w:rPr>
          <w:spacing w:val="-8"/>
        </w:rPr>
        <w:t xml:space="preserve"> </w:t>
      </w:r>
      <w:r>
        <w:t>more</w:t>
      </w:r>
      <w:r>
        <w:rPr>
          <w:spacing w:val="-4"/>
        </w:rPr>
        <w:t xml:space="preserve"> </w:t>
      </w:r>
      <w:r>
        <w:t>frequent</w:t>
      </w:r>
      <w:r>
        <w:rPr>
          <w:spacing w:val="-4"/>
        </w:rPr>
        <w:t xml:space="preserve"> </w:t>
      </w:r>
      <w:r>
        <w:t>and</w:t>
      </w:r>
      <w:r>
        <w:rPr>
          <w:spacing w:val="-7"/>
        </w:rPr>
        <w:t xml:space="preserve"> </w:t>
      </w:r>
      <w:r>
        <w:t>simultaneous</w:t>
      </w:r>
      <w:r>
        <w:rPr>
          <w:spacing w:val="-7"/>
        </w:rPr>
        <w:t xml:space="preserve"> </w:t>
      </w:r>
      <w:r>
        <w:t>operational</w:t>
      </w:r>
      <w:r>
        <w:rPr>
          <w:spacing w:val="-9"/>
        </w:rPr>
        <w:t xml:space="preserve"> </w:t>
      </w:r>
      <w:r>
        <w:rPr>
          <w:spacing w:val="-2"/>
        </w:rPr>
        <w:t>deployments</w:t>
      </w:r>
    </w:p>
    <w:p w14:paraId="11BBA0F3" w14:textId="77777777" w:rsidR="00150D4D" w:rsidRDefault="00000000">
      <w:pPr>
        <w:pStyle w:val="ListParagraph"/>
        <w:numPr>
          <w:ilvl w:val="2"/>
          <w:numId w:val="42"/>
        </w:numPr>
        <w:tabs>
          <w:tab w:val="left" w:pos="1560"/>
        </w:tabs>
        <w:spacing w:before="14"/>
      </w:pPr>
      <w:r>
        <w:t>facilitate</w:t>
      </w:r>
      <w:r>
        <w:rPr>
          <w:spacing w:val="-7"/>
        </w:rPr>
        <w:t xml:space="preserve"> </w:t>
      </w:r>
      <w:r>
        <w:t>the</w:t>
      </w:r>
      <w:r>
        <w:rPr>
          <w:spacing w:val="-1"/>
        </w:rPr>
        <w:t xml:space="preserve"> </w:t>
      </w:r>
      <w:r>
        <w:t>increased</w:t>
      </w:r>
      <w:r>
        <w:rPr>
          <w:spacing w:val="-5"/>
        </w:rPr>
        <w:t xml:space="preserve"> </w:t>
      </w:r>
      <w:r>
        <w:t>use</w:t>
      </w:r>
      <w:r>
        <w:rPr>
          <w:spacing w:val="-3"/>
        </w:rPr>
        <w:t xml:space="preserve"> </w:t>
      </w:r>
      <w:r>
        <w:t>of</w:t>
      </w:r>
      <w:r>
        <w:rPr>
          <w:spacing w:val="-3"/>
        </w:rPr>
        <w:t xml:space="preserve"> </w:t>
      </w:r>
      <w:r>
        <w:t>the</w:t>
      </w:r>
      <w:r>
        <w:rPr>
          <w:spacing w:val="-3"/>
        </w:rPr>
        <w:t xml:space="preserve"> </w:t>
      </w:r>
      <w:r>
        <w:t>bilateral</w:t>
      </w:r>
      <w:r>
        <w:rPr>
          <w:spacing w:val="-5"/>
        </w:rPr>
        <w:t xml:space="preserve"> </w:t>
      </w:r>
      <w:r>
        <w:t>deployment</w:t>
      </w:r>
      <w:r>
        <w:rPr>
          <w:spacing w:val="-3"/>
        </w:rPr>
        <w:t xml:space="preserve"> </w:t>
      </w:r>
      <w:r>
        <w:rPr>
          <w:spacing w:val="-2"/>
        </w:rPr>
        <w:t>mechanism</w:t>
      </w:r>
    </w:p>
    <w:p w14:paraId="661A3FED" w14:textId="77777777" w:rsidR="00150D4D" w:rsidRDefault="00000000">
      <w:pPr>
        <w:pStyle w:val="ListParagraph"/>
        <w:numPr>
          <w:ilvl w:val="1"/>
          <w:numId w:val="42"/>
        </w:numPr>
        <w:tabs>
          <w:tab w:val="left" w:pos="839"/>
          <w:tab w:val="left" w:pos="840"/>
        </w:tabs>
        <w:spacing w:before="16" w:line="259" w:lineRule="auto"/>
        <w:ind w:right="934"/>
      </w:pPr>
      <w:r>
        <w:t>provide</w:t>
      </w:r>
      <w:r>
        <w:rPr>
          <w:spacing w:val="-4"/>
        </w:rPr>
        <w:t xml:space="preserve"> </w:t>
      </w:r>
      <w:r>
        <w:t>DEPLOYABLE</w:t>
      </w:r>
      <w:r>
        <w:rPr>
          <w:spacing w:val="-2"/>
        </w:rPr>
        <w:t xml:space="preserve"> </w:t>
      </w:r>
      <w:r>
        <w:t>CAPACITY</w:t>
      </w:r>
      <w:r>
        <w:rPr>
          <w:spacing w:val="-2"/>
        </w:rPr>
        <w:t xml:space="preserve"> </w:t>
      </w:r>
      <w:r>
        <w:t>which</w:t>
      </w:r>
      <w:r>
        <w:rPr>
          <w:spacing w:val="-7"/>
        </w:rPr>
        <w:t xml:space="preserve"> </w:t>
      </w:r>
      <w:r>
        <w:t>is</w:t>
      </w:r>
      <w:r>
        <w:rPr>
          <w:spacing w:val="-2"/>
        </w:rPr>
        <w:t xml:space="preserve"> </w:t>
      </w:r>
      <w:r>
        <w:t>fit</w:t>
      </w:r>
      <w:r>
        <w:rPr>
          <w:spacing w:val="-3"/>
        </w:rPr>
        <w:t xml:space="preserve"> </w:t>
      </w:r>
      <w:r>
        <w:t>for</w:t>
      </w:r>
      <w:r>
        <w:rPr>
          <w:spacing w:val="-4"/>
        </w:rPr>
        <w:t xml:space="preserve"> </w:t>
      </w:r>
      <w:r>
        <w:t>purpose</w:t>
      </w:r>
      <w:r>
        <w:rPr>
          <w:spacing w:val="-2"/>
        </w:rPr>
        <w:t xml:space="preserve"> </w:t>
      </w:r>
      <w:r>
        <w:t>to</w:t>
      </w:r>
      <w:r>
        <w:rPr>
          <w:spacing w:val="-4"/>
        </w:rPr>
        <w:t xml:space="preserve"> </w:t>
      </w:r>
      <w:r>
        <w:t>support</w:t>
      </w:r>
      <w:r>
        <w:rPr>
          <w:spacing w:val="-1"/>
        </w:rPr>
        <w:t xml:space="preserve"> </w:t>
      </w:r>
      <w:r>
        <w:t>international</w:t>
      </w:r>
      <w:r>
        <w:rPr>
          <w:spacing w:val="-4"/>
        </w:rPr>
        <w:t xml:space="preserve"> </w:t>
      </w:r>
      <w:r>
        <w:t>outbreak responses across the globe through the provision of technical expertise</w:t>
      </w:r>
    </w:p>
    <w:p w14:paraId="1813430A" w14:textId="77777777" w:rsidR="00150D4D" w:rsidRDefault="00150D4D">
      <w:pPr>
        <w:pStyle w:val="BodyText"/>
      </w:pPr>
    </w:p>
    <w:p w14:paraId="35FF853D" w14:textId="77777777" w:rsidR="00150D4D" w:rsidRDefault="00150D4D">
      <w:pPr>
        <w:pStyle w:val="BodyText"/>
        <w:spacing w:before="6"/>
      </w:pPr>
    </w:p>
    <w:p w14:paraId="26A74E40" w14:textId="77777777" w:rsidR="00150D4D" w:rsidRDefault="00000000">
      <w:pPr>
        <w:pStyle w:val="Heading2"/>
      </w:pPr>
      <w:bookmarkStart w:id="13" w:name="_TOC_250048"/>
      <w:r>
        <w:rPr>
          <w:color w:val="2F5495"/>
          <w:spacing w:val="-2"/>
        </w:rPr>
        <w:t>Improving Impact</w:t>
      </w:r>
      <w:r>
        <w:rPr>
          <w:color w:val="2F5495"/>
          <w:spacing w:val="-3"/>
        </w:rPr>
        <w:t xml:space="preserve"> </w:t>
      </w:r>
      <w:r>
        <w:rPr>
          <w:color w:val="2F5495"/>
          <w:spacing w:val="-2"/>
        </w:rPr>
        <w:t>of</w:t>
      </w:r>
      <w:r>
        <w:rPr>
          <w:color w:val="2F5495"/>
          <w:spacing w:val="-7"/>
        </w:rPr>
        <w:t xml:space="preserve"> </w:t>
      </w:r>
      <w:bookmarkEnd w:id="13"/>
      <w:r>
        <w:rPr>
          <w:color w:val="2F5495"/>
          <w:spacing w:val="-2"/>
        </w:rPr>
        <w:t>Deployments</w:t>
      </w:r>
    </w:p>
    <w:p w14:paraId="7B71C5F6" w14:textId="77777777" w:rsidR="00150D4D" w:rsidRDefault="00000000">
      <w:pPr>
        <w:pStyle w:val="BodyText"/>
        <w:spacing w:before="23" w:line="259" w:lineRule="auto"/>
        <w:ind w:left="120" w:right="620"/>
      </w:pPr>
      <w:r>
        <w:t>We</w:t>
      </w:r>
      <w:r>
        <w:rPr>
          <w:spacing w:val="-3"/>
        </w:rPr>
        <w:t xml:space="preserve"> </w:t>
      </w:r>
      <w:r>
        <w:t>will</w:t>
      </w:r>
      <w:r>
        <w:rPr>
          <w:spacing w:val="-3"/>
        </w:rPr>
        <w:t xml:space="preserve"> </w:t>
      </w:r>
      <w:r>
        <w:t>continue</w:t>
      </w:r>
      <w:r>
        <w:rPr>
          <w:spacing w:val="-1"/>
        </w:rPr>
        <w:t xml:space="preserve"> </w:t>
      </w:r>
      <w:r>
        <w:t>to</w:t>
      </w:r>
      <w:r>
        <w:rPr>
          <w:spacing w:val="-3"/>
        </w:rPr>
        <w:t xml:space="preserve"> </w:t>
      </w:r>
      <w:r>
        <w:t>evolve</w:t>
      </w:r>
      <w:r>
        <w:rPr>
          <w:spacing w:val="-3"/>
        </w:rPr>
        <w:t xml:space="preserve"> </w:t>
      </w:r>
      <w:r>
        <w:t>how</w:t>
      </w:r>
      <w:r>
        <w:rPr>
          <w:spacing w:val="-2"/>
        </w:rPr>
        <w:t xml:space="preserve"> </w:t>
      </w:r>
      <w:r>
        <w:t>we</w:t>
      </w:r>
      <w:r>
        <w:rPr>
          <w:spacing w:val="-3"/>
        </w:rPr>
        <w:t xml:space="preserve"> </w:t>
      </w:r>
      <w:r>
        <w:t>operate</w:t>
      </w:r>
      <w:r>
        <w:rPr>
          <w:spacing w:val="-3"/>
        </w:rPr>
        <w:t xml:space="preserve"> </w:t>
      </w:r>
      <w:r>
        <w:t>to</w:t>
      </w:r>
      <w:r>
        <w:rPr>
          <w:spacing w:val="-3"/>
        </w:rPr>
        <w:t xml:space="preserve"> </w:t>
      </w:r>
      <w:r>
        <w:t>increase</w:t>
      </w:r>
      <w:r>
        <w:rPr>
          <w:spacing w:val="-1"/>
        </w:rPr>
        <w:t xml:space="preserve"> </w:t>
      </w:r>
      <w:r>
        <w:t>impact</w:t>
      </w:r>
      <w:r>
        <w:rPr>
          <w:spacing w:val="-2"/>
        </w:rPr>
        <w:t xml:space="preserve"> </w:t>
      </w:r>
      <w:r>
        <w:t>through</w:t>
      </w:r>
      <w:r>
        <w:rPr>
          <w:spacing w:val="-2"/>
        </w:rPr>
        <w:t xml:space="preserve"> </w:t>
      </w:r>
      <w:r>
        <w:t>the</w:t>
      </w:r>
      <w:r>
        <w:rPr>
          <w:spacing w:val="-3"/>
        </w:rPr>
        <w:t xml:space="preserve"> </w:t>
      </w:r>
      <w:r>
        <w:t>continuous</w:t>
      </w:r>
      <w:r>
        <w:rPr>
          <w:spacing w:val="-1"/>
        </w:rPr>
        <w:t xml:space="preserve"> </w:t>
      </w:r>
      <w:r>
        <w:t xml:space="preserve">learning philosophy applied across the </w:t>
      </w:r>
      <w:proofErr w:type="spellStart"/>
      <w:r>
        <w:t>programme</w:t>
      </w:r>
      <w:proofErr w:type="spellEnd"/>
      <w:r>
        <w:t xml:space="preserve"> through the MEL </w:t>
      </w:r>
      <w:proofErr w:type="spellStart"/>
      <w:r>
        <w:t>programme</w:t>
      </w:r>
      <w:proofErr w:type="spellEnd"/>
      <w:r>
        <w:t>.</w:t>
      </w:r>
    </w:p>
    <w:p w14:paraId="56C470F7" w14:textId="77777777" w:rsidR="00150D4D" w:rsidRDefault="00000000">
      <w:pPr>
        <w:pStyle w:val="BodyText"/>
        <w:spacing w:before="159" w:line="259" w:lineRule="auto"/>
        <w:ind w:left="120" w:right="609"/>
      </w:pPr>
      <w:r>
        <w:t xml:space="preserve">It is useful to consider deployments in the context of the underpinning principles of partnerships, </w:t>
      </w:r>
      <w:proofErr w:type="gramStart"/>
      <w:r>
        <w:t>impact</w:t>
      </w:r>
      <w:proofErr w:type="gramEnd"/>
      <w:r>
        <w:t xml:space="preserve"> and learning. Developing and establishing partnerships is essential for deployments to have an impact. We have learnt through the experience from the past 5 years of operations several key challenges</w:t>
      </w:r>
      <w:r>
        <w:rPr>
          <w:spacing w:val="-1"/>
        </w:rPr>
        <w:t xml:space="preserve"> </w:t>
      </w:r>
      <w:r>
        <w:t>to</w:t>
      </w:r>
      <w:r>
        <w:rPr>
          <w:spacing w:val="-3"/>
        </w:rPr>
        <w:t xml:space="preserve"> </w:t>
      </w:r>
      <w:r>
        <w:t>enable</w:t>
      </w:r>
      <w:r>
        <w:rPr>
          <w:spacing w:val="-3"/>
        </w:rPr>
        <w:t xml:space="preserve"> </w:t>
      </w:r>
      <w:r>
        <w:t>more</w:t>
      </w:r>
      <w:r>
        <w:rPr>
          <w:spacing w:val="-3"/>
        </w:rPr>
        <w:t xml:space="preserve"> </w:t>
      </w:r>
      <w:r>
        <w:t>impactful</w:t>
      </w:r>
      <w:r>
        <w:rPr>
          <w:spacing w:val="-3"/>
        </w:rPr>
        <w:t xml:space="preserve"> </w:t>
      </w:r>
      <w:r>
        <w:t>working.</w:t>
      </w:r>
      <w:r>
        <w:rPr>
          <w:spacing w:val="-3"/>
        </w:rPr>
        <w:t xml:space="preserve"> </w:t>
      </w:r>
      <w:r>
        <w:t>COVID-19</w:t>
      </w:r>
      <w:r>
        <w:rPr>
          <w:spacing w:val="-3"/>
        </w:rPr>
        <w:t xml:space="preserve"> </w:t>
      </w:r>
      <w:r>
        <w:t>created</w:t>
      </w:r>
      <w:r>
        <w:rPr>
          <w:spacing w:val="-4"/>
        </w:rPr>
        <w:t xml:space="preserve"> </w:t>
      </w:r>
      <w:r>
        <w:t>many</w:t>
      </w:r>
      <w:r>
        <w:rPr>
          <w:spacing w:val="-1"/>
        </w:rPr>
        <w:t xml:space="preserve"> </w:t>
      </w:r>
      <w:r>
        <w:t>travel</w:t>
      </w:r>
      <w:r>
        <w:rPr>
          <w:spacing w:val="-1"/>
        </w:rPr>
        <w:t xml:space="preserve"> </w:t>
      </w:r>
      <w:r>
        <w:t>limitations</w:t>
      </w:r>
      <w:r>
        <w:rPr>
          <w:spacing w:val="-4"/>
        </w:rPr>
        <w:t xml:space="preserve"> </w:t>
      </w:r>
      <w:r>
        <w:t>reducing</w:t>
      </w:r>
      <w:r>
        <w:rPr>
          <w:spacing w:val="-3"/>
        </w:rPr>
        <w:t xml:space="preserve"> </w:t>
      </w:r>
      <w:r>
        <w:t xml:space="preserve">the capability to respond to outbreaks. The use of innovative, remote support mechanisms has been offered to partners with all indicating that in person deployment is essential. However, as networks </w:t>
      </w:r>
      <w:proofErr w:type="gramStart"/>
      <w:r>
        <w:t>improve</w:t>
      </w:r>
      <w:proofErr w:type="gramEnd"/>
      <w:r>
        <w:t xml:space="preserve"> and online working becomes more accepted, remote operating models will begin to</w:t>
      </w:r>
      <w:r>
        <w:rPr>
          <w:spacing w:val="40"/>
        </w:rPr>
        <w:t xml:space="preserve"> </w:t>
      </w:r>
      <w:r>
        <w:t xml:space="preserve">become more prevalent. The utility, </w:t>
      </w:r>
      <w:proofErr w:type="gramStart"/>
      <w:r>
        <w:t>uptake</w:t>
      </w:r>
      <w:proofErr w:type="gramEnd"/>
      <w:r>
        <w:t xml:space="preserve"> and effectiveness of this way of working will be further assessed across all of the deployment mechanisms. Initial conclusions from deployments indicate that remote deployments are not appropriate in many cases. In person deployments are more</w:t>
      </w:r>
    </w:p>
    <w:p w14:paraId="492EA4A6" w14:textId="77777777" w:rsidR="00150D4D" w:rsidRDefault="00150D4D">
      <w:pPr>
        <w:spacing w:line="259" w:lineRule="auto"/>
        <w:sectPr w:rsidR="00150D4D">
          <w:pgSz w:w="11910" w:h="16840"/>
          <w:pgMar w:top="1380" w:right="840" w:bottom="920" w:left="1320" w:header="0" w:footer="736" w:gutter="0"/>
          <w:cols w:space="720"/>
        </w:sectPr>
      </w:pPr>
    </w:p>
    <w:p w14:paraId="1D6F43E2" w14:textId="77777777" w:rsidR="00150D4D" w:rsidRDefault="00000000">
      <w:pPr>
        <w:pStyle w:val="BodyText"/>
        <w:spacing w:before="41" w:line="259" w:lineRule="auto"/>
        <w:ind w:left="120" w:right="696"/>
      </w:pPr>
      <w:r>
        <w:lastRenderedPageBreak/>
        <w:t>effective at building trust and developing relationships with partners and enable the team to witness,</w:t>
      </w:r>
      <w:r>
        <w:rPr>
          <w:spacing w:val="-4"/>
        </w:rPr>
        <w:t xml:space="preserve"> </w:t>
      </w:r>
      <w:r>
        <w:t>understand</w:t>
      </w:r>
      <w:r>
        <w:rPr>
          <w:spacing w:val="-3"/>
        </w:rPr>
        <w:t xml:space="preserve"> </w:t>
      </w:r>
      <w:r>
        <w:t>and</w:t>
      </w:r>
      <w:r>
        <w:rPr>
          <w:spacing w:val="-2"/>
        </w:rPr>
        <w:t xml:space="preserve"> </w:t>
      </w:r>
      <w:r>
        <w:t>resolve</w:t>
      </w:r>
      <w:r>
        <w:rPr>
          <w:spacing w:val="-2"/>
        </w:rPr>
        <w:t xml:space="preserve"> </w:t>
      </w:r>
      <w:r>
        <w:t>daily</w:t>
      </w:r>
      <w:r>
        <w:rPr>
          <w:spacing w:val="-4"/>
        </w:rPr>
        <w:t xml:space="preserve"> </w:t>
      </w:r>
      <w:r>
        <w:t>challenges</w:t>
      </w:r>
      <w:r>
        <w:rPr>
          <w:spacing w:val="-5"/>
        </w:rPr>
        <w:t xml:space="preserve"> </w:t>
      </w:r>
      <w:r>
        <w:t>in</w:t>
      </w:r>
      <w:r>
        <w:rPr>
          <w:spacing w:val="-3"/>
        </w:rPr>
        <w:t xml:space="preserve"> </w:t>
      </w:r>
      <w:r>
        <w:t>the field.</w:t>
      </w:r>
      <w:r>
        <w:rPr>
          <w:spacing w:val="-2"/>
        </w:rPr>
        <w:t xml:space="preserve"> </w:t>
      </w:r>
      <w:r>
        <w:t>However,</w:t>
      </w:r>
      <w:r>
        <w:rPr>
          <w:spacing w:val="-2"/>
        </w:rPr>
        <w:t xml:space="preserve"> </w:t>
      </w:r>
      <w:r>
        <w:t>there</w:t>
      </w:r>
      <w:r>
        <w:rPr>
          <w:spacing w:val="-2"/>
        </w:rPr>
        <w:t xml:space="preserve"> </w:t>
      </w:r>
      <w:r>
        <w:t>remain</w:t>
      </w:r>
      <w:r>
        <w:rPr>
          <w:spacing w:val="-5"/>
        </w:rPr>
        <w:t xml:space="preserve"> </w:t>
      </w:r>
      <w:r>
        <w:t>opportunities to use this mechanism or a hybrid model combining in person and remote either in parallel or consecutively to provide an efficient way to deliver support.</w:t>
      </w:r>
      <w:r>
        <w:rPr>
          <w:spacing w:val="40"/>
        </w:rPr>
        <w:t xml:space="preserve"> </w:t>
      </w:r>
      <w:r>
        <w:t>Further innovative methods will be explored to strengthen our response offer and improve effectiveness.</w:t>
      </w:r>
    </w:p>
    <w:p w14:paraId="508BE4D5" w14:textId="77777777" w:rsidR="00150D4D" w:rsidRDefault="00000000">
      <w:pPr>
        <w:pStyle w:val="Heading3"/>
        <w:spacing w:before="158"/>
      </w:pPr>
      <w:bookmarkStart w:id="14" w:name="_TOC_250047"/>
      <w:r>
        <w:rPr>
          <w:color w:val="1F3662"/>
          <w:spacing w:val="-2"/>
        </w:rPr>
        <w:t>GOARN</w:t>
      </w:r>
      <w:r>
        <w:rPr>
          <w:color w:val="1F3662"/>
          <w:spacing w:val="-5"/>
        </w:rPr>
        <w:t xml:space="preserve"> </w:t>
      </w:r>
      <w:bookmarkEnd w:id="14"/>
      <w:r>
        <w:rPr>
          <w:color w:val="1F3662"/>
          <w:spacing w:val="-2"/>
        </w:rPr>
        <w:t>deployments</w:t>
      </w:r>
    </w:p>
    <w:p w14:paraId="21D68DE8" w14:textId="77777777" w:rsidR="00150D4D" w:rsidRDefault="00150D4D">
      <w:pPr>
        <w:pStyle w:val="BodyText"/>
        <w:rPr>
          <w:sz w:val="24"/>
        </w:rPr>
      </w:pPr>
    </w:p>
    <w:p w14:paraId="3F0EBE8B" w14:textId="77777777" w:rsidR="00150D4D" w:rsidRDefault="00000000">
      <w:pPr>
        <w:pStyle w:val="BodyText"/>
        <w:spacing w:before="181"/>
        <w:ind w:left="120"/>
      </w:pPr>
      <w:r>
        <w:t>Significant</w:t>
      </w:r>
      <w:r>
        <w:rPr>
          <w:spacing w:val="-3"/>
        </w:rPr>
        <w:t xml:space="preserve"> </w:t>
      </w:r>
      <w:r>
        <w:t>learning</w:t>
      </w:r>
      <w:r>
        <w:rPr>
          <w:spacing w:val="-3"/>
        </w:rPr>
        <w:t xml:space="preserve"> </w:t>
      </w:r>
      <w:r>
        <w:t>points</w:t>
      </w:r>
      <w:r>
        <w:rPr>
          <w:spacing w:val="-3"/>
        </w:rPr>
        <w:t xml:space="preserve"> </w:t>
      </w:r>
      <w:r>
        <w:t>from</w:t>
      </w:r>
      <w:r>
        <w:rPr>
          <w:spacing w:val="-5"/>
        </w:rPr>
        <w:t xml:space="preserve"> </w:t>
      </w:r>
      <w:r>
        <w:t>previous</w:t>
      </w:r>
      <w:r>
        <w:rPr>
          <w:spacing w:val="-5"/>
        </w:rPr>
        <w:t xml:space="preserve"> </w:t>
      </w:r>
      <w:r>
        <w:t>GOARN</w:t>
      </w:r>
      <w:r>
        <w:rPr>
          <w:spacing w:val="-6"/>
        </w:rPr>
        <w:t xml:space="preserve"> </w:t>
      </w:r>
      <w:r>
        <w:t>deployments</w:t>
      </w:r>
      <w:r>
        <w:rPr>
          <w:spacing w:val="-6"/>
        </w:rPr>
        <w:t xml:space="preserve"> </w:t>
      </w:r>
      <w:r>
        <w:rPr>
          <w:spacing w:val="-2"/>
        </w:rPr>
        <w:t>include:</w:t>
      </w:r>
    </w:p>
    <w:p w14:paraId="33B0BC5B" w14:textId="77777777" w:rsidR="00150D4D" w:rsidRDefault="00000000">
      <w:pPr>
        <w:pStyle w:val="ListParagraph"/>
        <w:numPr>
          <w:ilvl w:val="1"/>
          <w:numId w:val="42"/>
        </w:numPr>
        <w:tabs>
          <w:tab w:val="left" w:pos="839"/>
          <w:tab w:val="left" w:pos="840"/>
        </w:tabs>
        <w:spacing w:before="181" w:line="259" w:lineRule="auto"/>
        <w:ind w:right="845"/>
      </w:pPr>
      <w:r>
        <w:t>operating</w:t>
      </w:r>
      <w:r>
        <w:rPr>
          <w:spacing w:val="-6"/>
        </w:rPr>
        <w:t xml:space="preserve"> </w:t>
      </w:r>
      <w:r>
        <w:t>via</w:t>
      </w:r>
      <w:r>
        <w:rPr>
          <w:spacing w:val="-2"/>
        </w:rPr>
        <w:t xml:space="preserve"> </w:t>
      </w:r>
      <w:r>
        <w:t>GOARN</w:t>
      </w:r>
      <w:r>
        <w:rPr>
          <w:spacing w:val="-4"/>
        </w:rPr>
        <w:t xml:space="preserve"> </w:t>
      </w:r>
      <w:r>
        <w:t>allows</w:t>
      </w:r>
      <w:r>
        <w:rPr>
          <w:spacing w:val="-4"/>
        </w:rPr>
        <w:t xml:space="preserve"> </w:t>
      </w:r>
      <w:r>
        <w:t>rapid</w:t>
      </w:r>
      <w:r>
        <w:rPr>
          <w:spacing w:val="-3"/>
        </w:rPr>
        <w:t xml:space="preserve"> </w:t>
      </w:r>
      <w:r>
        <w:t>placement</w:t>
      </w:r>
      <w:r>
        <w:rPr>
          <w:spacing w:val="-4"/>
        </w:rPr>
        <w:t xml:space="preserve"> </w:t>
      </w:r>
      <w:r>
        <w:t>of</w:t>
      </w:r>
      <w:r>
        <w:rPr>
          <w:spacing w:val="-4"/>
        </w:rPr>
        <w:t xml:space="preserve"> </w:t>
      </w:r>
      <w:r>
        <w:t>the</w:t>
      </w:r>
      <w:r>
        <w:rPr>
          <w:spacing w:val="-4"/>
        </w:rPr>
        <w:t xml:space="preserve"> </w:t>
      </w:r>
      <w:r>
        <w:t>technical</w:t>
      </w:r>
      <w:r>
        <w:rPr>
          <w:spacing w:val="-2"/>
        </w:rPr>
        <w:t xml:space="preserve"> </w:t>
      </w:r>
      <w:r>
        <w:t>experts</w:t>
      </w:r>
      <w:r>
        <w:rPr>
          <w:spacing w:val="-2"/>
        </w:rPr>
        <w:t xml:space="preserve"> </w:t>
      </w:r>
      <w:r>
        <w:t>to</w:t>
      </w:r>
      <w:r>
        <w:rPr>
          <w:spacing w:val="-2"/>
        </w:rPr>
        <w:t xml:space="preserve"> </w:t>
      </w:r>
      <w:r>
        <w:t>infectious</w:t>
      </w:r>
      <w:r>
        <w:rPr>
          <w:spacing w:val="-2"/>
        </w:rPr>
        <w:t xml:space="preserve"> </w:t>
      </w:r>
      <w:r>
        <w:t xml:space="preserve">disease </w:t>
      </w:r>
      <w:r>
        <w:rPr>
          <w:spacing w:val="-2"/>
        </w:rPr>
        <w:t>outbreaks</w:t>
      </w:r>
    </w:p>
    <w:p w14:paraId="1E36AB14" w14:textId="77777777" w:rsidR="00150D4D" w:rsidRDefault="00000000">
      <w:pPr>
        <w:pStyle w:val="ListParagraph"/>
        <w:numPr>
          <w:ilvl w:val="1"/>
          <w:numId w:val="42"/>
        </w:numPr>
        <w:tabs>
          <w:tab w:val="left" w:pos="839"/>
          <w:tab w:val="left" w:pos="840"/>
        </w:tabs>
        <w:spacing w:line="259" w:lineRule="auto"/>
        <w:ind w:right="765"/>
      </w:pPr>
      <w:r>
        <w:t>operating</w:t>
      </w:r>
      <w:r>
        <w:rPr>
          <w:spacing w:val="-5"/>
        </w:rPr>
        <w:t xml:space="preserve"> </w:t>
      </w:r>
      <w:r>
        <w:t>through</w:t>
      </w:r>
      <w:r>
        <w:rPr>
          <w:spacing w:val="-2"/>
        </w:rPr>
        <w:t xml:space="preserve"> </w:t>
      </w:r>
      <w:r>
        <w:t>GOARN</w:t>
      </w:r>
      <w:r>
        <w:rPr>
          <w:spacing w:val="-8"/>
        </w:rPr>
        <w:t xml:space="preserve"> </w:t>
      </w:r>
      <w:r>
        <w:t>allows</w:t>
      </w:r>
      <w:r>
        <w:rPr>
          <w:spacing w:val="-4"/>
        </w:rPr>
        <w:t xml:space="preserve"> </w:t>
      </w:r>
      <w:r>
        <w:t>UK-PHRST</w:t>
      </w:r>
      <w:r>
        <w:rPr>
          <w:spacing w:val="-3"/>
        </w:rPr>
        <w:t xml:space="preserve"> </w:t>
      </w:r>
      <w:r>
        <w:t>to</w:t>
      </w:r>
      <w:r>
        <w:rPr>
          <w:spacing w:val="-1"/>
        </w:rPr>
        <w:t xml:space="preserve"> </w:t>
      </w:r>
      <w:r>
        <w:t>benefit</w:t>
      </w:r>
      <w:r>
        <w:rPr>
          <w:spacing w:val="-3"/>
        </w:rPr>
        <w:t xml:space="preserve"> </w:t>
      </w:r>
      <w:r>
        <w:t>from established</w:t>
      </w:r>
      <w:r>
        <w:rPr>
          <w:spacing w:val="-4"/>
        </w:rPr>
        <w:t xml:space="preserve"> </w:t>
      </w:r>
      <w:r>
        <w:t>WHO</w:t>
      </w:r>
      <w:r>
        <w:rPr>
          <w:spacing w:val="-1"/>
        </w:rPr>
        <w:t xml:space="preserve"> </w:t>
      </w:r>
      <w:r>
        <w:t>relationships as UK-PHRST operates through WHO</w:t>
      </w:r>
    </w:p>
    <w:p w14:paraId="324DE4B3" w14:textId="77777777" w:rsidR="00150D4D" w:rsidRDefault="00000000">
      <w:pPr>
        <w:pStyle w:val="ListParagraph"/>
        <w:numPr>
          <w:ilvl w:val="1"/>
          <w:numId w:val="42"/>
        </w:numPr>
        <w:tabs>
          <w:tab w:val="left" w:pos="839"/>
          <w:tab w:val="left" w:pos="840"/>
        </w:tabs>
        <w:spacing w:line="256" w:lineRule="auto"/>
        <w:ind w:right="1255"/>
      </w:pPr>
      <w:r>
        <w:t>GOARN</w:t>
      </w:r>
      <w:r>
        <w:rPr>
          <w:spacing w:val="-5"/>
        </w:rPr>
        <w:t xml:space="preserve"> </w:t>
      </w:r>
      <w:r>
        <w:t>deployments</w:t>
      </w:r>
      <w:r>
        <w:rPr>
          <w:spacing w:val="-6"/>
        </w:rPr>
        <w:t xml:space="preserve"> </w:t>
      </w:r>
      <w:r>
        <w:t>provide</w:t>
      </w:r>
      <w:r>
        <w:rPr>
          <w:spacing w:val="-3"/>
        </w:rPr>
        <w:t xml:space="preserve"> </w:t>
      </w:r>
      <w:r>
        <w:t>significant</w:t>
      </w:r>
      <w:r>
        <w:rPr>
          <w:spacing w:val="-6"/>
        </w:rPr>
        <w:t xml:space="preserve"> </w:t>
      </w:r>
      <w:r>
        <w:t>operational</w:t>
      </w:r>
      <w:r>
        <w:rPr>
          <w:spacing w:val="-5"/>
        </w:rPr>
        <w:t xml:space="preserve"> </w:t>
      </w:r>
      <w:r>
        <w:t>and</w:t>
      </w:r>
      <w:r>
        <w:rPr>
          <w:spacing w:val="-3"/>
        </w:rPr>
        <w:t xml:space="preserve"> </w:t>
      </w:r>
      <w:r>
        <w:t>logistical</w:t>
      </w:r>
      <w:r>
        <w:rPr>
          <w:spacing w:val="-3"/>
        </w:rPr>
        <w:t xml:space="preserve"> </w:t>
      </w:r>
      <w:r>
        <w:t>support</w:t>
      </w:r>
      <w:r>
        <w:rPr>
          <w:spacing w:val="-2"/>
        </w:rPr>
        <w:t xml:space="preserve"> </w:t>
      </w:r>
      <w:r>
        <w:t>from</w:t>
      </w:r>
      <w:r>
        <w:rPr>
          <w:spacing w:val="-4"/>
        </w:rPr>
        <w:t xml:space="preserve"> </w:t>
      </w:r>
      <w:r>
        <w:t>WHO reducing resource and risk burden on UK-PHRST</w:t>
      </w:r>
    </w:p>
    <w:p w14:paraId="714B76F9" w14:textId="77777777" w:rsidR="00150D4D" w:rsidRDefault="00000000">
      <w:pPr>
        <w:pStyle w:val="ListParagraph"/>
        <w:numPr>
          <w:ilvl w:val="1"/>
          <w:numId w:val="42"/>
        </w:numPr>
        <w:tabs>
          <w:tab w:val="left" w:pos="839"/>
          <w:tab w:val="left" w:pos="840"/>
        </w:tabs>
        <w:spacing w:before="3" w:line="259" w:lineRule="auto"/>
        <w:ind w:right="1327"/>
      </w:pPr>
      <w:r>
        <w:t>operating</w:t>
      </w:r>
      <w:r>
        <w:rPr>
          <w:spacing w:val="-5"/>
        </w:rPr>
        <w:t xml:space="preserve"> </w:t>
      </w:r>
      <w:r>
        <w:t>through</w:t>
      </w:r>
      <w:r>
        <w:rPr>
          <w:spacing w:val="-2"/>
        </w:rPr>
        <w:t xml:space="preserve"> </w:t>
      </w:r>
      <w:r>
        <w:t>WHO</w:t>
      </w:r>
      <w:r>
        <w:rPr>
          <w:spacing w:val="-3"/>
        </w:rPr>
        <w:t xml:space="preserve"> </w:t>
      </w:r>
      <w:r>
        <w:t>as</w:t>
      </w:r>
      <w:r>
        <w:rPr>
          <w:spacing w:val="-3"/>
        </w:rPr>
        <w:t xml:space="preserve"> </w:t>
      </w:r>
      <w:r>
        <w:t>an</w:t>
      </w:r>
      <w:r>
        <w:rPr>
          <w:spacing w:val="-2"/>
        </w:rPr>
        <w:t xml:space="preserve"> </w:t>
      </w:r>
      <w:r>
        <w:t>intermediary</w:t>
      </w:r>
      <w:r>
        <w:rPr>
          <w:spacing w:val="-4"/>
        </w:rPr>
        <w:t xml:space="preserve"> </w:t>
      </w:r>
      <w:r>
        <w:t>result</w:t>
      </w:r>
      <w:r>
        <w:rPr>
          <w:spacing w:val="-5"/>
        </w:rPr>
        <w:t xml:space="preserve"> </w:t>
      </w:r>
      <w:r>
        <w:t>in</w:t>
      </w:r>
      <w:r>
        <w:rPr>
          <w:spacing w:val="-2"/>
        </w:rPr>
        <w:t xml:space="preserve"> </w:t>
      </w:r>
      <w:r>
        <w:t>an</w:t>
      </w:r>
      <w:r>
        <w:rPr>
          <w:spacing w:val="-1"/>
        </w:rPr>
        <w:t xml:space="preserve"> </w:t>
      </w:r>
      <w:r>
        <w:t>indirect relationship</w:t>
      </w:r>
      <w:r>
        <w:rPr>
          <w:spacing w:val="-4"/>
        </w:rPr>
        <w:t xml:space="preserve"> </w:t>
      </w:r>
      <w:r>
        <w:t>with</w:t>
      </w:r>
      <w:r>
        <w:rPr>
          <w:spacing w:val="-5"/>
        </w:rPr>
        <w:t xml:space="preserve"> </w:t>
      </w:r>
      <w:r>
        <w:t>the receiving government and public health officials</w:t>
      </w:r>
    </w:p>
    <w:p w14:paraId="77202763" w14:textId="77777777" w:rsidR="00150D4D" w:rsidRDefault="00000000">
      <w:pPr>
        <w:pStyle w:val="BodyText"/>
        <w:spacing w:before="159" w:line="259" w:lineRule="auto"/>
        <w:ind w:left="120" w:right="588"/>
      </w:pPr>
      <w:r>
        <w:t>There are</w:t>
      </w:r>
      <w:r>
        <w:rPr>
          <w:spacing w:val="-1"/>
        </w:rPr>
        <w:t xml:space="preserve"> </w:t>
      </w:r>
      <w:r>
        <w:t>significant</w:t>
      </w:r>
      <w:r>
        <w:rPr>
          <w:spacing w:val="-3"/>
        </w:rPr>
        <w:t xml:space="preserve"> </w:t>
      </w:r>
      <w:r>
        <w:t>benefits</w:t>
      </w:r>
      <w:r>
        <w:rPr>
          <w:spacing w:val="-1"/>
        </w:rPr>
        <w:t xml:space="preserve"> </w:t>
      </w:r>
      <w:r>
        <w:t>of</w:t>
      </w:r>
      <w:r>
        <w:rPr>
          <w:spacing w:val="-2"/>
        </w:rPr>
        <w:t xml:space="preserve"> </w:t>
      </w:r>
      <w:r>
        <w:t>working</w:t>
      </w:r>
      <w:r>
        <w:rPr>
          <w:spacing w:val="-5"/>
        </w:rPr>
        <w:t xml:space="preserve"> </w:t>
      </w:r>
      <w:r>
        <w:t>with</w:t>
      </w:r>
      <w:r>
        <w:rPr>
          <w:spacing w:val="-2"/>
        </w:rPr>
        <w:t xml:space="preserve"> </w:t>
      </w:r>
      <w:r>
        <w:t>GOARN</w:t>
      </w:r>
      <w:r>
        <w:rPr>
          <w:spacing w:val="-4"/>
        </w:rPr>
        <w:t xml:space="preserve"> </w:t>
      </w:r>
      <w:r>
        <w:t>as</w:t>
      </w:r>
      <w:r>
        <w:rPr>
          <w:spacing w:val="-1"/>
        </w:rPr>
        <w:t xml:space="preserve"> </w:t>
      </w:r>
      <w:r>
        <w:t>listed</w:t>
      </w:r>
      <w:r>
        <w:rPr>
          <w:spacing w:val="-2"/>
        </w:rPr>
        <w:t xml:space="preserve"> </w:t>
      </w:r>
      <w:r>
        <w:t>in</w:t>
      </w:r>
      <w:r>
        <w:rPr>
          <w:spacing w:val="-3"/>
        </w:rPr>
        <w:t xml:space="preserve"> </w:t>
      </w:r>
      <w:r>
        <w:t>the</w:t>
      </w:r>
      <w:r>
        <w:rPr>
          <w:spacing w:val="-1"/>
        </w:rPr>
        <w:t xml:space="preserve"> </w:t>
      </w:r>
      <w:r>
        <w:t>learning</w:t>
      </w:r>
      <w:r>
        <w:rPr>
          <w:spacing w:val="-1"/>
        </w:rPr>
        <w:t xml:space="preserve"> </w:t>
      </w:r>
      <w:r>
        <w:t>points.</w:t>
      </w:r>
      <w:r>
        <w:rPr>
          <w:spacing w:val="-3"/>
        </w:rPr>
        <w:t xml:space="preserve"> </w:t>
      </w:r>
      <w:r>
        <w:t>Working</w:t>
      </w:r>
      <w:r>
        <w:rPr>
          <w:spacing w:val="-1"/>
        </w:rPr>
        <w:t xml:space="preserve"> </w:t>
      </w:r>
      <w:r>
        <w:t>via</w:t>
      </w:r>
      <w:r>
        <w:rPr>
          <w:spacing w:val="-6"/>
        </w:rPr>
        <w:t xml:space="preserve"> </w:t>
      </w:r>
      <w:r>
        <w:t xml:space="preserve">an </w:t>
      </w:r>
      <w:proofErr w:type="gramStart"/>
      <w:r>
        <w:t>intermediary presents challenges</w:t>
      </w:r>
      <w:proofErr w:type="gramEnd"/>
      <w:r>
        <w:t xml:space="preserve"> for effective action, especially when setting mission parameters, the terms of reference (</w:t>
      </w:r>
      <w:proofErr w:type="spellStart"/>
      <w:r>
        <w:t>ToRs</w:t>
      </w:r>
      <w:proofErr w:type="spellEnd"/>
      <w:r>
        <w:t>), deployment length and expertise provided.</w:t>
      </w:r>
    </w:p>
    <w:p w14:paraId="279407C3" w14:textId="77777777" w:rsidR="00150D4D" w:rsidRDefault="00000000">
      <w:pPr>
        <w:pStyle w:val="BodyText"/>
        <w:spacing w:before="160" w:line="259" w:lineRule="auto"/>
        <w:ind w:left="120" w:right="620"/>
      </w:pPr>
      <w:r>
        <w:t xml:space="preserve">Mission parameters are initially set by WHO for GOARN deployments. This brings a degree of inflexibility to tailor the response to match needs due to the use of generic </w:t>
      </w:r>
      <w:proofErr w:type="spellStart"/>
      <w:r>
        <w:t>ToRS</w:t>
      </w:r>
      <w:proofErr w:type="spellEnd"/>
      <w:r>
        <w:t>, often used to expediate</w:t>
      </w:r>
      <w:r>
        <w:rPr>
          <w:spacing w:val="-4"/>
        </w:rPr>
        <w:t xml:space="preserve"> </w:t>
      </w:r>
      <w:r>
        <w:t>deployment</w:t>
      </w:r>
      <w:r>
        <w:rPr>
          <w:spacing w:val="-3"/>
        </w:rPr>
        <w:t xml:space="preserve"> </w:t>
      </w:r>
      <w:r>
        <w:t>so</w:t>
      </w:r>
      <w:r>
        <w:rPr>
          <w:spacing w:val="-4"/>
        </w:rPr>
        <w:t xml:space="preserve"> </w:t>
      </w:r>
      <w:r>
        <w:t>action</w:t>
      </w:r>
      <w:r>
        <w:rPr>
          <w:spacing w:val="-3"/>
        </w:rPr>
        <w:t xml:space="preserve"> </w:t>
      </w:r>
      <w:r>
        <w:t>is</w:t>
      </w:r>
      <w:r>
        <w:rPr>
          <w:spacing w:val="-5"/>
        </w:rPr>
        <w:t xml:space="preserve"> </w:t>
      </w:r>
      <w:r>
        <w:t>swift.</w:t>
      </w:r>
      <w:r>
        <w:rPr>
          <w:spacing w:val="-4"/>
        </w:rPr>
        <w:t xml:space="preserve"> </w:t>
      </w:r>
      <w:r>
        <w:t>However,</w:t>
      </w:r>
      <w:r>
        <w:rPr>
          <w:spacing w:val="-2"/>
        </w:rPr>
        <w:t xml:space="preserve"> </w:t>
      </w:r>
      <w:r>
        <w:t>parameters</w:t>
      </w:r>
      <w:r>
        <w:rPr>
          <w:spacing w:val="-4"/>
        </w:rPr>
        <w:t xml:space="preserve"> </w:t>
      </w:r>
      <w:r>
        <w:t>such</w:t>
      </w:r>
      <w:r>
        <w:rPr>
          <w:spacing w:val="-3"/>
        </w:rPr>
        <w:t xml:space="preserve"> </w:t>
      </w:r>
      <w:r>
        <w:t>as</w:t>
      </w:r>
      <w:r>
        <w:rPr>
          <w:spacing w:val="-2"/>
        </w:rPr>
        <w:t xml:space="preserve"> </w:t>
      </w:r>
      <w:r>
        <w:t>deployment</w:t>
      </w:r>
      <w:r>
        <w:rPr>
          <w:spacing w:val="-1"/>
        </w:rPr>
        <w:t xml:space="preserve"> </w:t>
      </w:r>
      <w:r>
        <w:t>length,</w:t>
      </w:r>
      <w:r>
        <w:rPr>
          <w:spacing w:val="-2"/>
        </w:rPr>
        <w:t xml:space="preserve"> </w:t>
      </w:r>
      <w:r>
        <w:t>type</w:t>
      </w:r>
      <w:r>
        <w:rPr>
          <w:spacing w:val="-4"/>
        </w:rPr>
        <w:t xml:space="preserve"> </w:t>
      </w:r>
      <w:r>
        <w:t xml:space="preserve">of technical expertise </w:t>
      </w:r>
      <w:proofErr w:type="gramStart"/>
      <w:r>
        <w:t>deployed</w:t>
      </w:r>
      <w:proofErr w:type="gramEnd"/>
      <w:r>
        <w:t xml:space="preserve"> and specific outputs of the objectives would enable more effective responses</w:t>
      </w:r>
      <w:r>
        <w:rPr>
          <w:spacing w:val="-1"/>
        </w:rPr>
        <w:t xml:space="preserve"> </w:t>
      </w:r>
      <w:r>
        <w:t>and</w:t>
      </w:r>
      <w:r>
        <w:rPr>
          <w:spacing w:val="-2"/>
        </w:rPr>
        <w:t xml:space="preserve"> </w:t>
      </w:r>
      <w:r>
        <w:t>impact.</w:t>
      </w:r>
      <w:r>
        <w:rPr>
          <w:spacing w:val="-3"/>
        </w:rPr>
        <w:t xml:space="preserve"> </w:t>
      </w:r>
      <w:r>
        <w:t>UK-PHRST</w:t>
      </w:r>
      <w:r>
        <w:rPr>
          <w:spacing w:val="-3"/>
        </w:rPr>
        <w:t xml:space="preserve"> </w:t>
      </w:r>
      <w:r>
        <w:t>will</w:t>
      </w:r>
      <w:r>
        <w:rPr>
          <w:spacing w:val="-1"/>
        </w:rPr>
        <w:t xml:space="preserve"> </w:t>
      </w:r>
      <w:r>
        <w:t>seek</w:t>
      </w:r>
      <w:r>
        <w:rPr>
          <w:spacing w:val="-4"/>
        </w:rPr>
        <w:t xml:space="preserve"> </w:t>
      </w:r>
      <w:r>
        <w:t>to</w:t>
      </w:r>
      <w:r>
        <w:rPr>
          <w:spacing w:val="-3"/>
        </w:rPr>
        <w:t xml:space="preserve"> </w:t>
      </w:r>
      <w:r>
        <w:t>adapt the</w:t>
      </w:r>
      <w:r>
        <w:rPr>
          <w:spacing w:val="-1"/>
        </w:rPr>
        <w:t xml:space="preserve"> </w:t>
      </w:r>
      <w:r>
        <w:t>model</w:t>
      </w:r>
      <w:r>
        <w:rPr>
          <w:spacing w:val="-3"/>
        </w:rPr>
        <w:t xml:space="preserve"> </w:t>
      </w:r>
      <w:r>
        <w:t>used</w:t>
      </w:r>
      <w:r>
        <w:rPr>
          <w:spacing w:val="-1"/>
        </w:rPr>
        <w:t xml:space="preserve"> </w:t>
      </w:r>
      <w:r>
        <w:t>by</w:t>
      </w:r>
      <w:r>
        <w:rPr>
          <w:spacing w:val="-1"/>
        </w:rPr>
        <w:t xml:space="preserve"> </w:t>
      </w:r>
      <w:r>
        <w:t>GOARN</w:t>
      </w:r>
      <w:r>
        <w:rPr>
          <w:spacing w:val="-3"/>
        </w:rPr>
        <w:t xml:space="preserve"> </w:t>
      </w:r>
      <w:r>
        <w:t>for</w:t>
      </w:r>
      <w:r>
        <w:rPr>
          <w:spacing w:val="-3"/>
        </w:rPr>
        <w:t xml:space="preserve"> </w:t>
      </w:r>
      <w:r>
        <w:t>deployments</w:t>
      </w:r>
      <w:r>
        <w:rPr>
          <w:spacing w:val="-1"/>
        </w:rPr>
        <w:t xml:space="preserve"> </w:t>
      </w:r>
      <w:r>
        <w:t>to consider these elements and promote the use of bilateral deployments</w:t>
      </w:r>
      <w:r>
        <w:rPr>
          <w:spacing w:val="-1"/>
        </w:rPr>
        <w:t xml:space="preserve"> </w:t>
      </w:r>
      <w:r>
        <w:t xml:space="preserve">where a more </w:t>
      </w:r>
      <w:proofErr w:type="spellStart"/>
      <w:r>
        <w:t>customised</w:t>
      </w:r>
      <w:proofErr w:type="spellEnd"/>
      <w:r>
        <w:t xml:space="preserve"> approach can be applied.</w:t>
      </w:r>
    </w:p>
    <w:p w14:paraId="74FA94FC" w14:textId="77777777" w:rsidR="00150D4D" w:rsidRDefault="00000000">
      <w:pPr>
        <w:pStyle w:val="Heading3"/>
        <w:spacing w:before="159"/>
      </w:pPr>
      <w:bookmarkStart w:id="15" w:name="_TOC_250046"/>
      <w:r>
        <w:rPr>
          <w:color w:val="1F3662"/>
          <w:w w:val="95"/>
        </w:rPr>
        <w:t>Bi-lateral</w:t>
      </w:r>
      <w:r>
        <w:rPr>
          <w:color w:val="1F3662"/>
          <w:spacing w:val="27"/>
        </w:rPr>
        <w:t xml:space="preserve"> </w:t>
      </w:r>
      <w:bookmarkEnd w:id="15"/>
      <w:r>
        <w:rPr>
          <w:color w:val="1F3662"/>
          <w:spacing w:val="-2"/>
          <w:w w:val="95"/>
        </w:rPr>
        <w:t>deployments</w:t>
      </w:r>
    </w:p>
    <w:p w14:paraId="4C327CE2" w14:textId="77777777" w:rsidR="00150D4D" w:rsidRDefault="00000000">
      <w:pPr>
        <w:pStyle w:val="BodyText"/>
        <w:spacing w:before="23" w:line="259" w:lineRule="auto"/>
        <w:ind w:left="120" w:right="696"/>
      </w:pPr>
      <w:r>
        <w:t>The ability for UK-PHRST to set the parameters of the deployment missions is increased with bilateral</w:t>
      </w:r>
      <w:r>
        <w:rPr>
          <w:spacing w:val="-3"/>
        </w:rPr>
        <w:t xml:space="preserve"> </w:t>
      </w:r>
      <w:r>
        <w:t>deployments</w:t>
      </w:r>
      <w:r>
        <w:rPr>
          <w:spacing w:val="-4"/>
        </w:rPr>
        <w:t xml:space="preserve"> </w:t>
      </w:r>
      <w:r>
        <w:t>due</w:t>
      </w:r>
      <w:r>
        <w:rPr>
          <w:spacing w:val="-3"/>
        </w:rPr>
        <w:t xml:space="preserve"> </w:t>
      </w:r>
      <w:r>
        <w:t>to direct</w:t>
      </w:r>
      <w:r>
        <w:rPr>
          <w:spacing w:val="-1"/>
        </w:rPr>
        <w:t xml:space="preserve"> </w:t>
      </w:r>
      <w:r>
        <w:t>agreement</w:t>
      </w:r>
      <w:r>
        <w:rPr>
          <w:spacing w:val="-3"/>
        </w:rPr>
        <w:t xml:space="preserve"> </w:t>
      </w:r>
      <w:r>
        <w:t>of</w:t>
      </w:r>
      <w:r>
        <w:rPr>
          <w:spacing w:val="-2"/>
        </w:rPr>
        <w:t xml:space="preserve"> </w:t>
      </w:r>
      <w:r>
        <w:t>mission</w:t>
      </w:r>
      <w:r>
        <w:rPr>
          <w:spacing w:val="-6"/>
        </w:rPr>
        <w:t xml:space="preserve"> </w:t>
      </w:r>
      <w:r>
        <w:t>objectives</w:t>
      </w:r>
      <w:r>
        <w:rPr>
          <w:spacing w:val="-4"/>
        </w:rPr>
        <w:t xml:space="preserve"> </w:t>
      </w:r>
      <w:r>
        <w:t>and</w:t>
      </w:r>
      <w:r>
        <w:rPr>
          <w:spacing w:val="-2"/>
        </w:rPr>
        <w:t xml:space="preserve"> </w:t>
      </w:r>
      <w:proofErr w:type="spellStart"/>
      <w:r>
        <w:t>programmes</w:t>
      </w:r>
      <w:proofErr w:type="spellEnd"/>
      <w:r>
        <w:rPr>
          <w:spacing w:val="-3"/>
        </w:rPr>
        <w:t xml:space="preserve"> </w:t>
      </w:r>
      <w:r>
        <w:t>of</w:t>
      </w:r>
      <w:r>
        <w:rPr>
          <w:spacing w:val="-3"/>
        </w:rPr>
        <w:t xml:space="preserve"> </w:t>
      </w:r>
      <w:r>
        <w:t>work</w:t>
      </w:r>
      <w:r>
        <w:rPr>
          <w:spacing w:val="-4"/>
        </w:rPr>
        <w:t xml:space="preserve"> </w:t>
      </w:r>
      <w:r>
        <w:t xml:space="preserve">with the receiving government, as opposed to GOARN deployments where GOARN and WHO are </w:t>
      </w:r>
      <w:r>
        <w:rPr>
          <w:spacing w:val="-2"/>
        </w:rPr>
        <w:t>intermediaries.</w:t>
      </w:r>
    </w:p>
    <w:p w14:paraId="47EDD553" w14:textId="77777777" w:rsidR="00150D4D" w:rsidRDefault="00000000">
      <w:pPr>
        <w:pStyle w:val="BodyText"/>
        <w:spacing w:before="160"/>
        <w:ind w:left="120"/>
      </w:pPr>
      <w:r>
        <w:t>UK-PHRST</w:t>
      </w:r>
      <w:r>
        <w:rPr>
          <w:spacing w:val="-4"/>
        </w:rPr>
        <w:t xml:space="preserve"> </w:t>
      </w:r>
      <w:r>
        <w:t>will</w:t>
      </w:r>
      <w:r>
        <w:rPr>
          <w:spacing w:val="-4"/>
        </w:rPr>
        <w:t xml:space="preserve"> </w:t>
      </w:r>
      <w:r>
        <w:t>promote</w:t>
      </w:r>
      <w:r>
        <w:rPr>
          <w:spacing w:val="-4"/>
        </w:rPr>
        <w:t xml:space="preserve"> </w:t>
      </w:r>
      <w:r>
        <w:t>the</w:t>
      </w:r>
      <w:r>
        <w:rPr>
          <w:spacing w:val="-4"/>
        </w:rPr>
        <w:t xml:space="preserve"> </w:t>
      </w:r>
      <w:r>
        <w:t>use</w:t>
      </w:r>
      <w:r>
        <w:rPr>
          <w:spacing w:val="-4"/>
        </w:rPr>
        <w:t xml:space="preserve"> </w:t>
      </w:r>
      <w:r>
        <w:t>of</w:t>
      </w:r>
      <w:r>
        <w:rPr>
          <w:spacing w:val="-3"/>
        </w:rPr>
        <w:t xml:space="preserve"> </w:t>
      </w:r>
      <w:r>
        <w:t>bilateral</w:t>
      </w:r>
      <w:r>
        <w:rPr>
          <w:spacing w:val="-2"/>
        </w:rPr>
        <w:t xml:space="preserve"> </w:t>
      </w:r>
      <w:r>
        <w:t>deployments</w:t>
      </w:r>
      <w:r>
        <w:rPr>
          <w:spacing w:val="-2"/>
        </w:rPr>
        <w:t xml:space="preserve"> </w:t>
      </w:r>
      <w:r>
        <w:rPr>
          <w:spacing w:val="-5"/>
        </w:rPr>
        <w:t>by:</w:t>
      </w:r>
    </w:p>
    <w:p w14:paraId="0A1DA839" w14:textId="77777777" w:rsidR="00150D4D" w:rsidRDefault="00000000">
      <w:pPr>
        <w:pStyle w:val="ListParagraph"/>
        <w:numPr>
          <w:ilvl w:val="0"/>
          <w:numId w:val="41"/>
        </w:numPr>
        <w:tabs>
          <w:tab w:val="left" w:pos="1559"/>
          <w:tab w:val="left" w:pos="1560"/>
        </w:tabs>
        <w:spacing w:before="180" w:line="259" w:lineRule="auto"/>
        <w:ind w:right="1012"/>
      </w:pPr>
      <w:r>
        <w:t>developing</w:t>
      </w:r>
      <w:r>
        <w:rPr>
          <w:spacing w:val="-4"/>
        </w:rPr>
        <w:t xml:space="preserve"> </w:t>
      </w:r>
      <w:r>
        <w:t>new</w:t>
      </w:r>
      <w:r>
        <w:rPr>
          <w:spacing w:val="-4"/>
        </w:rPr>
        <w:t xml:space="preserve"> </w:t>
      </w:r>
      <w:r>
        <w:t>partnerships</w:t>
      </w:r>
      <w:r>
        <w:rPr>
          <w:spacing w:val="-4"/>
        </w:rPr>
        <w:t xml:space="preserve"> </w:t>
      </w:r>
      <w:r>
        <w:t>through</w:t>
      </w:r>
      <w:r>
        <w:rPr>
          <w:spacing w:val="-5"/>
        </w:rPr>
        <w:t xml:space="preserve"> </w:t>
      </w:r>
      <w:r>
        <w:t>capacity</w:t>
      </w:r>
      <w:r>
        <w:rPr>
          <w:spacing w:val="-4"/>
        </w:rPr>
        <w:t xml:space="preserve"> </w:t>
      </w:r>
      <w:r>
        <w:t>development</w:t>
      </w:r>
      <w:r>
        <w:rPr>
          <w:spacing w:val="-6"/>
        </w:rPr>
        <w:t xml:space="preserve"> </w:t>
      </w:r>
      <w:r>
        <w:t>exercises,</w:t>
      </w:r>
      <w:r>
        <w:rPr>
          <w:spacing w:val="-4"/>
        </w:rPr>
        <w:t xml:space="preserve"> </w:t>
      </w:r>
      <w:r>
        <w:t xml:space="preserve">targeting actors through stakeholder </w:t>
      </w:r>
      <w:proofErr w:type="gramStart"/>
      <w:r>
        <w:t>analyses</w:t>
      </w:r>
      <w:proofErr w:type="gramEnd"/>
      <w:r>
        <w:t xml:space="preserve"> and aligned to strategic aims of:</w:t>
      </w:r>
    </w:p>
    <w:p w14:paraId="2ECB48BB" w14:textId="77777777" w:rsidR="00150D4D" w:rsidRDefault="00000000">
      <w:pPr>
        <w:pStyle w:val="ListParagraph"/>
        <w:numPr>
          <w:ilvl w:val="1"/>
          <w:numId w:val="41"/>
        </w:numPr>
        <w:tabs>
          <w:tab w:val="left" w:pos="1920"/>
        </w:tabs>
        <w:spacing w:before="1" w:line="256" w:lineRule="auto"/>
        <w:ind w:right="699"/>
      </w:pPr>
      <w:r>
        <w:t>broader global coverage including Indo-pacific, European and Middle East and South</w:t>
      </w:r>
      <w:r>
        <w:rPr>
          <w:spacing w:val="-5"/>
        </w:rPr>
        <w:t xml:space="preserve"> </w:t>
      </w:r>
      <w:r>
        <w:t>American</w:t>
      </w:r>
      <w:r>
        <w:rPr>
          <w:spacing w:val="-5"/>
        </w:rPr>
        <w:t xml:space="preserve"> </w:t>
      </w:r>
      <w:r>
        <w:t>regions</w:t>
      </w:r>
      <w:r>
        <w:rPr>
          <w:spacing w:val="-6"/>
        </w:rPr>
        <w:t xml:space="preserve"> </w:t>
      </w:r>
      <w:r>
        <w:t>whilst</w:t>
      </w:r>
      <w:r>
        <w:rPr>
          <w:spacing w:val="-4"/>
        </w:rPr>
        <w:t xml:space="preserve"> </w:t>
      </w:r>
      <w:r>
        <w:t>maintaining</w:t>
      </w:r>
      <w:r>
        <w:rPr>
          <w:spacing w:val="-4"/>
        </w:rPr>
        <w:t xml:space="preserve"> </w:t>
      </w:r>
      <w:r>
        <w:t>and</w:t>
      </w:r>
      <w:r>
        <w:rPr>
          <w:spacing w:val="-5"/>
        </w:rPr>
        <w:t xml:space="preserve"> </w:t>
      </w:r>
      <w:r>
        <w:t>building</w:t>
      </w:r>
      <w:r>
        <w:rPr>
          <w:spacing w:val="-4"/>
        </w:rPr>
        <w:t xml:space="preserve"> </w:t>
      </w:r>
      <w:r>
        <w:t>on</w:t>
      </w:r>
      <w:r>
        <w:rPr>
          <w:spacing w:val="-4"/>
        </w:rPr>
        <w:t xml:space="preserve"> </w:t>
      </w:r>
      <w:r>
        <w:t>African</w:t>
      </w:r>
      <w:r>
        <w:rPr>
          <w:spacing w:val="-5"/>
        </w:rPr>
        <w:t xml:space="preserve"> </w:t>
      </w:r>
      <w:r>
        <w:t>partnerships</w:t>
      </w:r>
    </w:p>
    <w:p w14:paraId="47B20659" w14:textId="77777777" w:rsidR="00150D4D" w:rsidRDefault="00000000">
      <w:pPr>
        <w:pStyle w:val="ListParagraph"/>
        <w:numPr>
          <w:ilvl w:val="1"/>
          <w:numId w:val="41"/>
        </w:numPr>
        <w:tabs>
          <w:tab w:val="left" w:pos="1920"/>
        </w:tabs>
        <w:spacing w:before="4" w:line="259" w:lineRule="auto"/>
        <w:ind w:right="1620"/>
      </w:pPr>
      <w:r>
        <w:t>greater</w:t>
      </w:r>
      <w:r>
        <w:rPr>
          <w:spacing w:val="-3"/>
        </w:rPr>
        <w:t xml:space="preserve"> </w:t>
      </w:r>
      <w:r>
        <w:t>impact</w:t>
      </w:r>
      <w:r>
        <w:rPr>
          <w:spacing w:val="-3"/>
        </w:rPr>
        <w:t xml:space="preserve"> </w:t>
      </w:r>
      <w:r>
        <w:t>of</w:t>
      </w:r>
      <w:r>
        <w:rPr>
          <w:spacing w:val="-4"/>
        </w:rPr>
        <w:t xml:space="preserve"> </w:t>
      </w:r>
      <w:r>
        <w:t>work</w:t>
      </w:r>
      <w:r>
        <w:rPr>
          <w:spacing w:val="-7"/>
        </w:rPr>
        <w:t xml:space="preserve"> </w:t>
      </w:r>
      <w:r>
        <w:t>through</w:t>
      </w:r>
      <w:r>
        <w:rPr>
          <w:spacing w:val="-4"/>
        </w:rPr>
        <w:t xml:space="preserve"> </w:t>
      </w:r>
      <w:r>
        <w:t>collaborations</w:t>
      </w:r>
      <w:r>
        <w:rPr>
          <w:spacing w:val="-5"/>
        </w:rPr>
        <w:t xml:space="preserve"> </w:t>
      </w:r>
      <w:r>
        <w:t>with</w:t>
      </w:r>
      <w:r>
        <w:rPr>
          <w:spacing w:val="-4"/>
        </w:rPr>
        <w:t xml:space="preserve"> </w:t>
      </w:r>
      <w:proofErr w:type="spellStart"/>
      <w:r>
        <w:t>recognised</w:t>
      </w:r>
      <w:proofErr w:type="spellEnd"/>
      <w:r>
        <w:rPr>
          <w:spacing w:val="-4"/>
        </w:rPr>
        <w:t xml:space="preserve"> </w:t>
      </w:r>
      <w:r>
        <w:t xml:space="preserve">global </w:t>
      </w:r>
      <w:proofErr w:type="spellStart"/>
      <w:r>
        <w:t>programmes</w:t>
      </w:r>
      <w:proofErr w:type="spellEnd"/>
      <w:r>
        <w:rPr>
          <w:spacing w:val="-4"/>
        </w:rPr>
        <w:t xml:space="preserve"> </w:t>
      </w:r>
      <w:r>
        <w:t>and</w:t>
      </w:r>
      <w:r>
        <w:rPr>
          <w:spacing w:val="-5"/>
        </w:rPr>
        <w:t xml:space="preserve"> </w:t>
      </w:r>
      <w:r>
        <w:t>public</w:t>
      </w:r>
      <w:r>
        <w:rPr>
          <w:spacing w:val="-4"/>
        </w:rPr>
        <w:t xml:space="preserve"> </w:t>
      </w:r>
      <w:r>
        <w:t>health</w:t>
      </w:r>
      <w:r>
        <w:rPr>
          <w:spacing w:val="-5"/>
        </w:rPr>
        <w:t xml:space="preserve"> </w:t>
      </w:r>
      <w:r>
        <w:t>institutes,</w:t>
      </w:r>
      <w:r>
        <w:rPr>
          <w:spacing w:val="-7"/>
        </w:rPr>
        <w:t xml:space="preserve"> </w:t>
      </w:r>
      <w:proofErr w:type="spellStart"/>
      <w:proofErr w:type="gramStart"/>
      <w:r>
        <w:t>organisations</w:t>
      </w:r>
      <w:proofErr w:type="spellEnd"/>
      <w:proofErr w:type="gramEnd"/>
      <w:r>
        <w:rPr>
          <w:spacing w:val="-4"/>
        </w:rPr>
        <w:t xml:space="preserve"> </w:t>
      </w:r>
      <w:r>
        <w:t>and</w:t>
      </w:r>
      <w:r>
        <w:rPr>
          <w:spacing w:val="-5"/>
        </w:rPr>
        <w:t xml:space="preserve"> </w:t>
      </w:r>
      <w:r>
        <w:t>networks</w:t>
      </w:r>
    </w:p>
    <w:p w14:paraId="13AA6B10" w14:textId="77777777" w:rsidR="00150D4D" w:rsidRDefault="00000000">
      <w:pPr>
        <w:pStyle w:val="ListParagraph"/>
        <w:numPr>
          <w:ilvl w:val="0"/>
          <w:numId w:val="41"/>
        </w:numPr>
        <w:tabs>
          <w:tab w:val="left" w:pos="1559"/>
          <w:tab w:val="left" w:pos="1560"/>
        </w:tabs>
        <w:spacing w:before="1" w:line="259" w:lineRule="auto"/>
        <w:ind w:right="968"/>
      </w:pPr>
      <w:r>
        <w:t xml:space="preserve">Increasing engagement with UK </w:t>
      </w:r>
      <w:proofErr w:type="spellStart"/>
      <w:r>
        <w:t>programmes</w:t>
      </w:r>
      <w:proofErr w:type="spellEnd"/>
      <w:r>
        <w:t xml:space="preserve"> to benefit from established relationships,</w:t>
      </w:r>
      <w:r>
        <w:rPr>
          <w:spacing w:val="-4"/>
        </w:rPr>
        <w:t xml:space="preserve"> </w:t>
      </w:r>
      <w:r>
        <w:t>adding</w:t>
      </w:r>
      <w:r>
        <w:rPr>
          <w:spacing w:val="-2"/>
        </w:rPr>
        <w:t xml:space="preserve"> </w:t>
      </w:r>
      <w:r>
        <w:t>value</w:t>
      </w:r>
      <w:r>
        <w:rPr>
          <w:spacing w:val="-4"/>
        </w:rPr>
        <w:t xml:space="preserve"> </w:t>
      </w:r>
      <w:r>
        <w:t>to</w:t>
      </w:r>
      <w:r>
        <w:rPr>
          <w:spacing w:val="-4"/>
        </w:rPr>
        <w:t xml:space="preserve"> </w:t>
      </w:r>
      <w:r>
        <w:t>the</w:t>
      </w:r>
      <w:r>
        <w:rPr>
          <w:spacing w:val="-2"/>
        </w:rPr>
        <w:t xml:space="preserve"> </w:t>
      </w:r>
      <w:r>
        <w:t>UK</w:t>
      </w:r>
      <w:r>
        <w:rPr>
          <w:spacing w:val="-4"/>
        </w:rPr>
        <w:t xml:space="preserve"> </w:t>
      </w:r>
      <w:r>
        <w:t>offer:</w:t>
      </w:r>
      <w:r>
        <w:rPr>
          <w:spacing w:val="-5"/>
        </w:rPr>
        <w:t xml:space="preserve"> </w:t>
      </w:r>
      <w:r>
        <w:t>DHSC</w:t>
      </w:r>
      <w:r>
        <w:rPr>
          <w:spacing w:val="-4"/>
        </w:rPr>
        <w:t xml:space="preserve"> </w:t>
      </w:r>
      <w:r>
        <w:t>GHS</w:t>
      </w:r>
      <w:r>
        <w:rPr>
          <w:spacing w:val="-4"/>
        </w:rPr>
        <w:t xml:space="preserve"> </w:t>
      </w:r>
      <w:proofErr w:type="spellStart"/>
      <w:r>
        <w:t>programmes</w:t>
      </w:r>
      <w:proofErr w:type="spellEnd"/>
      <w:r>
        <w:t>,</w:t>
      </w:r>
      <w:r>
        <w:rPr>
          <w:spacing w:val="-2"/>
        </w:rPr>
        <w:t xml:space="preserve"> </w:t>
      </w:r>
      <w:r>
        <w:t>FCDO</w:t>
      </w:r>
      <w:r>
        <w:rPr>
          <w:spacing w:val="-2"/>
        </w:rPr>
        <w:t xml:space="preserve"> </w:t>
      </w:r>
      <w:r>
        <w:t>health advisor network, UK academic overseas links (</w:t>
      </w:r>
      <w:proofErr w:type="spellStart"/>
      <w:proofErr w:type="gramStart"/>
      <w:r>
        <w:t>eg</w:t>
      </w:r>
      <w:proofErr w:type="spellEnd"/>
      <w:proofErr w:type="gramEnd"/>
      <w:r>
        <w:t xml:space="preserve"> MRC units, Oxford Mahidol)</w:t>
      </w:r>
    </w:p>
    <w:p w14:paraId="0BD9F96A" w14:textId="77777777" w:rsidR="00150D4D" w:rsidRDefault="00150D4D">
      <w:pPr>
        <w:spacing w:line="259" w:lineRule="auto"/>
        <w:sectPr w:rsidR="00150D4D">
          <w:pgSz w:w="11910" w:h="16840"/>
          <w:pgMar w:top="1380" w:right="840" w:bottom="920" w:left="1320" w:header="0" w:footer="736" w:gutter="0"/>
          <w:cols w:space="720"/>
        </w:sectPr>
      </w:pPr>
    </w:p>
    <w:p w14:paraId="44421E9D" w14:textId="77777777" w:rsidR="00150D4D" w:rsidRDefault="00000000">
      <w:pPr>
        <w:pStyle w:val="Heading3"/>
        <w:spacing w:before="41"/>
      </w:pPr>
      <w:bookmarkStart w:id="16" w:name="_TOC_250045"/>
      <w:r>
        <w:rPr>
          <w:color w:val="1F3662"/>
        </w:rPr>
        <w:lastRenderedPageBreak/>
        <w:t>UK-EMT</w:t>
      </w:r>
      <w:r>
        <w:rPr>
          <w:color w:val="1F3662"/>
          <w:spacing w:val="-10"/>
        </w:rPr>
        <w:t xml:space="preserve"> </w:t>
      </w:r>
      <w:bookmarkEnd w:id="16"/>
      <w:r>
        <w:rPr>
          <w:color w:val="1F3662"/>
          <w:spacing w:val="-2"/>
        </w:rPr>
        <w:t>deployments</w:t>
      </w:r>
    </w:p>
    <w:p w14:paraId="379D5556" w14:textId="77777777" w:rsidR="00150D4D" w:rsidRDefault="00000000">
      <w:pPr>
        <w:pStyle w:val="BodyText"/>
        <w:spacing w:before="23" w:line="259" w:lineRule="auto"/>
        <w:ind w:left="120" w:right="601"/>
      </w:pPr>
      <w:r>
        <w:t>The</w:t>
      </w:r>
      <w:r>
        <w:rPr>
          <w:spacing w:val="-1"/>
        </w:rPr>
        <w:t xml:space="preserve"> </w:t>
      </w:r>
      <w:r>
        <w:t>co-deployment</w:t>
      </w:r>
      <w:r>
        <w:rPr>
          <w:spacing w:val="-4"/>
        </w:rPr>
        <w:t xml:space="preserve"> </w:t>
      </w:r>
      <w:r>
        <w:t>of</w:t>
      </w:r>
      <w:r>
        <w:rPr>
          <w:spacing w:val="-4"/>
        </w:rPr>
        <w:t xml:space="preserve"> </w:t>
      </w:r>
      <w:r>
        <w:t>UK</w:t>
      </w:r>
      <w:r>
        <w:rPr>
          <w:spacing w:val="-1"/>
        </w:rPr>
        <w:t xml:space="preserve"> </w:t>
      </w:r>
      <w:r>
        <w:t>Emergency</w:t>
      </w:r>
      <w:r>
        <w:rPr>
          <w:spacing w:val="-3"/>
        </w:rPr>
        <w:t xml:space="preserve"> </w:t>
      </w:r>
      <w:r>
        <w:t>Medical</w:t>
      </w:r>
      <w:r>
        <w:rPr>
          <w:spacing w:val="-5"/>
        </w:rPr>
        <w:t xml:space="preserve"> </w:t>
      </w:r>
      <w:r>
        <w:t>Team (EMT)</w:t>
      </w:r>
      <w:r>
        <w:rPr>
          <w:spacing w:val="-3"/>
        </w:rPr>
        <w:t xml:space="preserve"> </w:t>
      </w:r>
      <w:r>
        <w:t>and</w:t>
      </w:r>
      <w:r>
        <w:rPr>
          <w:spacing w:val="-2"/>
        </w:rPr>
        <w:t xml:space="preserve"> </w:t>
      </w:r>
      <w:r>
        <w:t>UK-PHRST</w:t>
      </w:r>
      <w:r>
        <w:rPr>
          <w:spacing w:val="-1"/>
        </w:rPr>
        <w:t xml:space="preserve"> </w:t>
      </w:r>
      <w:r>
        <w:t>has</w:t>
      </w:r>
      <w:r>
        <w:rPr>
          <w:spacing w:val="-4"/>
        </w:rPr>
        <w:t xml:space="preserve"> </w:t>
      </w:r>
      <w:r>
        <w:t>been</w:t>
      </w:r>
      <w:r>
        <w:rPr>
          <w:spacing w:val="-2"/>
        </w:rPr>
        <w:t xml:space="preserve"> </w:t>
      </w:r>
      <w:r>
        <w:t>advocated</w:t>
      </w:r>
      <w:r>
        <w:rPr>
          <w:spacing w:val="-4"/>
        </w:rPr>
        <w:t xml:space="preserve"> </w:t>
      </w:r>
      <w:r>
        <w:t>where synergy is identified on public health action. This model will continue to be supported, facilitated through regular meetings between these projects and agreed ways of working to allow efficient activation.</w:t>
      </w:r>
      <w:r>
        <w:rPr>
          <w:spacing w:val="40"/>
        </w:rPr>
        <w:t xml:space="preserve"> </w:t>
      </w:r>
      <w:r>
        <w:t xml:space="preserve">This mechanism has resulted in three joint deployments between April 2017 and April </w:t>
      </w:r>
      <w:r>
        <w:rPr>
          <w:spacing w:val="-2"/>
        </w:rPr>
        <w:t>2022.</w:t>
      </w:r>
    </w:p>
    <w:p w14:paraId="29DF9817" w14:textId="77777777" w:rsidR="00150D4D" w:rsidRDefault="00150D4D">
      <w:pPr>
        <w:pStyle w:val="BodyText"/>
      </w:pPr>
    </w:p>
    <w:p w14:paraId="01DA67A7" w14:textId="77777777" w:rsidR="00150D4D" w:rsidRDefault="00150D4D">
      <w:pPr>
        <w:pStyle w:val="BodyText"/>
        <w:spacing w:before="2"/>
        <w:rPr>
          <w:sz w:val="28"/>
        </w:rPr>
      </w:pPr>
    </w:p>
    <w:p w14:paraId="32C7151C" w14:textId="77777777" w:rsidR="00150D4D" w:rsidRDefault="00000000">
      <w:pPr>
        <w:pStyle w:val="Heading2"/>
      </w:pPr>
      <w:bookmarkStart w:id="17" w:name="_TOC_250044"/>
      <w:r>
        <w:rPr>
          <w:color w:val="2F5495"/>
          <w:w w:val="95"/>
        </w:rPr>
        <w:t>UK-PHRST</w:t>
      </w:r>
      <w:r>
        <w:rPr>
          <w:color w:val="2F5495"/>
          <w:spacing w:val="18"/>
        </w:rPr>
        <w:t xml:space="preserve"> </w:t>
      </w:r>
      <w:r>
        <w:rPr>
          <w:color w:val="2F5495"/>
          <w:w w:val="95"/>
        </w:rPr>
        <w:t>Capacity</w:t>
      </w:r>
      <w:r>
        <w:rPr>
          <w:color w:val="2F5495"/>
          <w:spacing w:val="18"/>
        </w:rPr>
        <w:t xml:space="preserve"> </w:t>
      </w:r>
      <w:r>
        <w:rPr>
          <w:color w:val="2F5495"/>
          <w:w w:val="95"/>
        </w:rPr>
        <w:t>to</w:t>
      </w:r>
      <w:r>
        <w:rPr>
          <w:color w:val="2F5495"/>
          <w:spacing w:val="16"/>
        </w:rPr>
        <w:t xml:space="preserve"> </w:t>
      </w:r>
      <w:r>
        <w:rPr>
          <w:color w:val="2F5495"/>
          <w:w w:val="95"/>
        </w:rPr>
        <w:t>Respond</w:t>
      </w:r>
      <w:r>
        <w:rPr>
          <w:color w:val="2F5495"/>
          <w:spacing w:val="20"/>
        </w:rPr>
        <w:t xml:space="preserve"> </w:t>
      </w:r>
      <w:r>
        <w:rPr>
          <w:color w:val="2F5495"/>
          <w:w w:val="95"/>
        </w:rPr>
        <w:t>to</w:t>
      </w:r>
      <w:r>
        <w:rPr>
          <w:color w:val="2F5495"/>
          <w:spacing w:val="24"/>
        </w:rPr>
        <w:t xml:space="preserve"> </w:t>
      </w:r>
      <w:bookmarkEnd w:id="17"/>
      <w:r>
        <w:rPr>
          <w:color w:val="2F5495"/>
          <w:spacing w:val="-2"/>
          <w:w w:val="95"/>
        </w:rPr>
        <w:t>Outbreaks</w:t>
      </w:r>
    </w:p>
    <w:p w14:paraId="1A81A9CB" w14:textId="77777777" w:rsidR="00150D4D" w:rsidRDefault="00000000">
      <w:pPr>
        <w:pStyle w:val="BodyText"/>
        <w:spacing w:before="21" w:line="259" w:lineRule="auto"/>
        <w:ind w:left="120" w:right="620"/>
      </w:pPr>
      <w:r>
        <w:t>The</w:t>
      </w:r>
      <w:r>
        <w:rPr>
          <w:spacing w:val="-2"/>
        </w:rPr>
        <w:t xml:space="preserve"> </w:t>
      </w:r>
      <w:r>
        <w:t>UK-PHRST</w:t>
      </w:r>
      <w:r>
        <w:rPr>
          <w:spacing w:val="-3"/>
        </w:rPr>
        <w:t xml:space="preserve"> </w:t>
      </w:r>
      <w:r>
        <w:t>is</w:t>
      </w:r>
      <w:r>
        <w:rPr>
          <w:spacing w:val="-2"/>
        </w:rPr>
        <w:t xml:space="preserve"> </w:t>
      </w:r>
      <w:r>
        <w:t>a</w:t>
      </w:r>
      <w:r>
        <w:rPr>
          <w:spacing w:val="-3"/>
        </w:rPr>
        <w:t xml:space="preserve"> </w:t>
      </w:r>
      <w:r>
        <w:t>collaboration</w:t>
      </w:r>
      <w:r>
        <w:rPr>
          <w:spacing w:val="-3"/>
        </w:rPr>
        <w:t xml:space="preserve"> </w:t>
      </w:r>
      <w:r>
        <w:t>between</w:t>
      </w:r>
      <w:r>
        <w:rPr>
          <w:spacing w:val="-3"/>
        </w:rPr>
        <w:t xml:space="preserve"> </w:t>
      </w:r>
      <w:r>
        <w:t>the</w:t>
      </w:r>
      <w:r>
        <w:rPr>
          <w:spacing w:val="-3"/>
        </w:rPr>
        <w:t xml:space="preserve"> </w:t>
      </w:r>
      <w:r>
        <w:t>UK’s</w:t>
      </w:r>
      <w:r>
        <w:rPr>
          <w:spacing w:val="-2"/>
        </w:rPr>
        <w:t xml:space="preserve"> </w:t>
      </w:r>
      <w:r>
        <w:t>health</w:t>
      </w:r>
      <w:r>
        <w:rPr>
          <w:spacing w:val="-3"/>
        </w:rPr>
        <w:t xml:space="preserve"> </w:t>
      </w:r>
      <w:r>
        <w:t>protection</w:t>
      </w:r>
      <w:r>
        <w:rPr>
          <w:spacing w:val="-3"/>
        </w:rPr>
        <w:t xml:space="preserve"> </w:t>
      </w:r>
      <w:r>
        <w:t>agency</w:t>
      </w:r>
      <w:r>
        <w:rPr>
          <w:spacing w:val="-2"/>
        </w:rPr>
        <w:t xml:space="preserve"> </w:t>
      </w:r>
      <w:r>
        <w:t>and</w:t>
      </w:r>
      <w:r>
        <w:rPr>
          <w:spacing w:val="-4"/>
        </w:rPr>
        <w:t xml:space="preserve"> </w:t>
      </w:r>
      <w:r>
        <w:t>academia.</w:t>
      </w:r>
      <w:r>
        <w:rPr>
          <w:spacing w:val="-5"/>
        </w:rPr>
        <w:t xml:space="preserve"> </w:t>
      </w:r>
      <w:r>
        <w:t>Although we will take advantage of the historical strengths of the partner institutions (</w:t>
      </w:r>
      <w:proofErr w:type="gramStart"/>
      <w:r>
        <w:t>e.g.</w:t>
      </w:r>
      <w:proofErr w:type="gramEnd"/>
      <w:r>
        <w:t xml:space="preserve"> public health response at UKHSA and teaching and research at LSHTM), the UK-PHRST will function as a single cohesive group with unity of purpose. All core deployable team (CDT) members will engage in outbreak response, research, and capacity building </w:t>
      </w:r>
      <w:proofErr w:type="spellStart"/>
      <w:r>
        <w:t>endeavours</w:t>
      </w:r>
      <w:proofErr w:type="spellEnd"/>
      <w:r>
        <w:t>.</w:t>
      </w:r>
    </w:p>
    <w:p w14:paraId="7B5B9A53" w14:textId="77777777" w:rsidR="00150D4D" w:rsidRDefault="00000000">
      <w:pPr>
        <w:pStyle w:val="BodyText"/>
        <w:spacing w:before="160" w:line="259" w:lineRule="auto"/>
        <w:ind w:left="120" w:right="620"/>
      </w:pPr>
      <w:r>
        <w:t>Despite the</w:t>
      </w:r>
      <w:r>
        <w:rPr>
          <w:spacing w:val="-4"/>
        </w:rPr>
        <w:t xml:space="preserve"> </w:t>
      </w:r>
      <w:r>
        <w:t>growing</w:t>
      </w:r>
      <w:r>
        <w:rPr>
          <w:spacing w:val="-2"/>
        </w:rPr>
        <w:t xml:space="preserve"> </w:t>
      </w:r>
      <w:r>
        <w:t>global</w:t>
      </w:r>
      <w:r>
        <w:rPr>
          <w:spacing w:val="-4"/>
        </w:rPr>
        <w:t xml:space="preserve"> </w:t>
      </w:r>
      <w:r>
        <w:t>health</w:t>
      </w:r>
      <w:r>
        <w:rPr>
          <w:spacing w:val="-3"/>
        </w:rPr>
        <w:t xml:space="preserve"> </w:t>
      </w:r>
      <w:r>
        <w:t>workforce</w:t>
      </w:r>
      <w:r>
        <w:rPr>
          <w:spacing w:val="-4"/>
        </w:rPr>
        <w:t xml:space="preserve"> </w:t>
      </w:r>
      <w:r>
        <w:t>and</w:t>
      </w:r>
      <w:r>
        <w:rPr>
          <w:spacing w:val="-3"/>
        </w:rPr>
        <w:t xml:space="preserve"> </w:t>
      </w:r>
      <w:r>
        <w:t>significant</w:t>
      </w:r>
      <w:r>
        <w:rPr>
          <w:spacing w:val="-3"/>
        </w:rPr>
        <w:t xml:space="preserve"> </w:t>
      </w:r>
      <w:r>
        <w:t>gains</w:t>
      </w:r>
      <w:r>
        <w:rPr>
          <w:spacing w:val="-2"/>
        </w:rPr>
        <w:t xml:space="preserve"> </w:t>
      </w:r>
      <w:r>
        <w:t>in</w:t>
      </w:r>
      <w:r>
        <w:rPr>
          <w:spacing w:val="-3"/>
        </w:rPr>
        <w:t xml:space="preserve"> </w:t>
      </w:r>
      <w:r>
        <w:t>human</w:t>
      </w:r>
      <w:r>
        <w:rPr>
          <w:spacing w:val="-6"/>
        </w:rPr>
        <w:t xml:space="preserve"> </w:t>
      </w:r>
      <w:r>
        <w:t>resource</w:t>
      </w:r>
      <w:r>
        <w:rPr>
          <w:spacing w:val="-2"/>
        </w:rPr>
        <w:t xml:space="preserve"> </w:t>
      </w:r>
      <w:r>
        <w:t>that</w:t>
      </w:r>
      <w:r>
        <w:rPr>
          <w:spacing w:val="-4"/>
        </w:rPr>
        <w:t xml:space="preserve"> </w:t>
      </w:r>
      <w:r>
        <w:t>have</w:t>
      </w:r>
      <w:r>
        <w:rPr>
          <w:spacing w:val="-2"/>
        </w:rPr>
        <w:t xml:space="preserve"> </w:t>
      </w:r>
      <w:r>
        <w:t>been made</w:t>
      </w:r>
      <w:r>
        <w:rPr>
          <w:spacing w:val="-2"/>
        </w:rPr>
        <w:t xml:space="preserve"> </w:t>
      </w:r>
      <w:r>
        <w:t>during</w:t>
      </w:r>
      <w:r>
        <w:rPr>
          <w:spacing w:val="-2"/>
        </w:rPr>
        <w:t xml:space="preserve"> </w:t>
      </w:r>
      <w:r>
        <w:t>the</w:t>
      </w:r>
      <w:r>
        <w:rPr>
          <w:spacing w:val="-4"/>
        </w:rPr>
        <w:t xml:space="preserve"> </w:t>
      </w:r>
      <w:r>
        <w:t>COVID-19</w:t>
      </w:r>
      <w:r>
        <w:rPr>
          <w:spacing w:val="-4"/>
        </w:rPr>
        <w:t xml:space="preserve"> </w:t>
      </w:r>
      <w:r>
        <w:t>pandemic,</w:t>
      </w:r>
      <w:r>
        <w:rPr>
          <w:spacing w:val="-4"/>
        </w:rPr>
        <w:t xml:space="preserve"> </w:t>
      </w:r>
      <w:r>
        <w:t>the</w:t>
      </w:r>
      <w:r>
        <w:rPr>
          <w:spacing w:val="-2"/>
        </w:rPr>
        <w:t xml:space="preserve"> </w:t>
      </w:r>
      <w:r>
        <w:t>number</w:t>
      </w:r>
      <w:r>
        <w:rPr>
          <w:spacing w:val="-4"/>
        </w:rPr>
        <w:t xml:space="preserve"> </w:t>
      </w:r>
      <w:r>
        <w:t>of</w:t>
      </w:r>
      <w:r>
        <w:rPr>
          <w:spacing w:val="-2"/>
        </w:rPr>
        <w:t xml:space="preserve"> </w:t>
      </w:r>
      <w:r>
        <w:t>requests</w:t>
      </w:r>
      <w:r>
        <w:rPr>
          <w:spacing w:val="-2"/>
        </w:rPr>
        <w:t xml:space="preserve"> </w:t>
      </w:r>
      <w:r>
        <w:t>for</w:t>
      </w:r>
      <w:r>
        <w:rPr>
          <w:spacing w:val="-4"/>
        </w:rPr>
        <w:t xml:space="preserve"> </w:t>
      </w:r>
      <w:r>
        <w:t>assistance</w:t>
      </w:r>
      <w:r>
        <w:rPr>
          <w:spacing w:val="-2"/>
        </w:rPr>
        <w:t xml:space="preserve"> </w:t>
      </w:r>
      <w:r>
        <w:t>from</w:t>
      </w:r>
      <w:r>
        <w:rPr>
          <w:spacing w:val="-4"/>
        </w:rPr>
        <w:t xml:space="preserve"> </w:t>
      </w:r>
      <w:r>
        <w:t>GOARN</w:t>
      </w:r>
      <w:r>
        <w:rPr>
          <w:spacing w:val="-4"/>
        </w:rPr>
        <w:t xml:space="preserve"> </w:t>
      </w:r>
      <w:r>
        <w:t>continues to grow. This, in combination with increased demand in the portfolio of capacity development, research</w:t>
      </w:r>
      <w:r>
        <w:rPr>
          <w:spacing w:val="-1"/>
        </w:rPr>
        <w:t xml:space="preserve"> </w:t>
      </w:r>
      <w:r>
        <w:t>projects and</w:t>
      </w:r>
      <w:r>
        <w:rPr>
          <w:spacing w:val="-1"/>
        </w:rPr>
        <w:t xml:space="preserve"> </w:t>
      </w:r>
      <w:r>
        <w:t>partner engagements</w:t>
      </w:r>
      <w:r>
        <w:rPr>
          <w:spacing w:val="-3"/>
        </w:rPr>
        <w:t xml:space="preserve"> </w:t>
      </w:r>
      <w:r>
        <w:t>proposed</w:t>
      </w:r>
      <w:r>
        <w:rPr>
          <w:spacing w:val="-1"/>
        </w:rPr>
        <w:t xml:space="preserve"> </w:t>
      </w:r>
      <w:r>
        <w:t>in this strategic framework will</w:t>
      </w:r>
      <w:r>
        <w:rPr>
          <w:spacing w:val="-2"/>
        </w:rPr>
        <w:t xml:space="preserve"> </w:t>
      </w:r>
      <w:r>
        <w:t>place a higher demand on UK-PHRST technical and operational support capacity. The next phase of UK-PHRST will increase the size of core deployable team, operational support staff (across the triple mandate), continue to provide opportunity for FETP trainees to deploy and increase the reservist pool.</w:t>
      </w:r>
    </w:p>
    <w:p w14:paraId="043C4A3B" w14:textId="77777777" w:rsidR="00150D4D" w:rsidRDefault="00150D4D">
      <w:pPr>
        <w:pStyle w:val="BodyText"/>
      </w:pPr>
    </w:p>
    <w:p w14:paraId="17F87873" w14:textId="77777777" w:rsidR="00150D4D" w:rsidRDefault="00150D4D">
      <w:pPr>
        <w:pStyle w:val="BodyText"/>
        <w:spacing w:before="9"/>
        <w:rPr>
          <w:sz w:val="27"/>
        </w:rPr>
      </w:pPr>
    </w:p>
    <w:p w14:paraId="3231A467" w14:textId="77777777" w:rsidR="00150D4D" w:rsidRDefault="00000000">
      <w:pPr>
        <w:pStyle w:val="Heading3"/>
      </w:pPr>
      <w:bookmarkStart w:id="18" w:name="_TOC_250043"/>
      <w:r>
        <w:rPr>
          <w:color w:val="1F3662"/>
          <w:spacing w:val="-2"/>
        </w:rPr>
        <w:t>Core</w:t>
      </w:r>
      <w:r>
        <w:rPr>
          <w:color w:val="1F3662"/>
          <w:spacing w:val="-1"/>
        </w:rPr>
        <w:t xml:space="preserve"> </w:t>
      </w:r>
      <w:r>
        <w:rPr>
          <w:color w:val="1F3662"/>
          <w:spacing w:val="-2"/>
        </w:rPr>
        <w:t>Deployable</w:t>
      </w:r>
      <w:r>
        <w:rPr>
          <w:color w:val="1F3662"/>
        </w:rPr>
        <w:t xml:space="preserve"> </w:t>
      </w:r>
      <w:proofErr w:type="spellStart"/>
      <w:r>
        <w:rPr>
          <w:color w:val="1F3662"/>
          <w:spacing w:val="-2"/>
        </w:rPr>
        <w:t>Teamn</w:t>
      </w:r>
      <w:proofErr w:type="spellEnd"/>
      <w:r>
        <w:rPr>
          <w:color w:val="1F3662"/>
          <w:spacing w:val="-3"/>
        </w:rPr>
        <w:t xml:space="preserve"> </w:t>
      </w:r>
      <w:bookmarkEnd w:id="18"/>
      <w:r>
        <w:rPr>
          <w:color w:val="1F3662"/>
          <w:spacing w:val="-4"/>
        </w:rPr>
        <w:t>(CDT)</w:t>
      </w:r>
    </w:p>
    <w:p w14:paraId="357CC7FA" w14:textId="77777777" w:rsidR="00150D4D" w:rsidRDefault="00000000">
      <w:pPr>
        <w:pStyle w:val="BodyText"/>
        <w:spacing w:before="24"/>
        <w:ind w:left="120"/>
      </w:pPr>
      <w:r>
        <w:t>The</w:t>
      </w:r>
      <w:r>
        <w:rPr>
          <w:spacing w:val="-3"/>
        </w:rPr>
        <w:t xml:space="preserve"> </w:t>
      </w:r>
      <w:r>
        <w:t>CDT</w:t>
      </w:r>
      <w:r>
        <w:rPr>
          <w:spacing w:val="-3"/>
        </w:rPr>
        <w:t xml:space="preserve"> </w:t>
      </w:r>
      <w:r>
        <w:t>(n=11)</w:t>
      </w:r>
      <w:r>
        <w:rPr>
          <w:spacing w:val="-1"/>
        </w:rPr>
        <w:t xml:space="preserve"> </w:t>
      </w:r>
      <w:r>
        <w:t>for</w:t>
      </w:r>
      <w:r>
        <w:rPr>
          <w:spacing w:val="-3"/>
        </w:rPr>
        <w:t xml:space="preserve"> </w:t>
      </w:r>
      <w:r>
        <w:t>the</w:t>
      </w:r>
      <w:r>
        <w:rPr>
          <w:spacing w:val="-2"/>
        </w:rPr>
        <w:t xml:space="preserve"> </w:t>
      </w:r>
      <w:r>
        <w:t>UK-PHRST</w:t>
      </w:r>
      <w:r>
        <w:rPr>
          <w:spacing w:val="-3"/>
        </w:rPr>
        <w:t xml:space="preserve"> </w:t>
      </w:r>
      <w:r>
        <w:t>currently</w:t>
      </w:r>
      <w:r>
        <w:rPr>
          <w:spacing w:val="-4"/>
        </w:rPr>
        <w:t xml:space="preserve"> </w:t>
      </w:r>
      <w:r>
        <w:t>consists</w:t>
      </w:r>
      <w:r>
        <w:rPr>
          <w:spacing w:val="-5"/>
        </w:rPr>
        <w:t xml:space="preserve"> </w:t>
      </w:r>
      <w:r>
        <w:t>of</w:t>
      </w:r>
      <w:r>
        <w:rPr>
          <w:spacing w:val="-5"/>
        </w:rPr>
        <w:t xml:space="preserve"> </w:t>
      </w:r>
      <w:r>
        <w:t>the</w:t>
      </w:r>
      <w:r>
        <w:rPr>
          <w:spacing w:val="-2"/>
        </w:rPr>
        <w:t xml:space="preserve"> following:</w:t>
      </w:r>
    </w:p>
    <w:p w14:paraId="0F10A361" w14:textId="77777777" w:rsidR="00150D4D" w:rsidRDefault="00000000">
      <w:pPr>
        <w:pStyle w:val="ListParagraph"/>
        <w:numPr>
          <w:ilvl w:val="1"/>
          <w:numId w:val="42"/>
        </w:numPr>
        <w:tabs>
          <w:tab w:val="left" w:pos="839"/>
          <w:tab w:val="left" w:pos="840"/>
        </w:tabs>
        <w:spacing w:before="180"/>
      </w:pPr>
      <w:r>
        <w:t>Epidemiologists,</w:t>
      </w:r>
      <w:r>
        <w:rPr>
          <w:spacing w:val="-6"/>
        </w:rPr>
        <w:t xml:space="preserve"> </w:t>
      </w:r>
      <w:r>
        <w:t>including</w:t>
      </w:r>
      <w:r>
        <w:rPr>
          <w:spacing w:val="-6"/>
        </w:rPr>
        <w:t xml:space="preserve"> </w:t>
      </w:r>
      <w:r>
        <w:t>data</w:t>
      </w:r>
      <w:r>
        <w:rPr>
          <w:spacing w:val="-7"/>
        </w:rPr>
        <w:t xml:space="preserve"> </w:t>
      </w:r>
      <w:r>
        <w:t>science</w:t>
      </w:r>
      <w:r>
        <w:rPr>
          <w:spacing w:val="-5"/>
        </w:rPr>
        <w:t xml:space="preserve"> (6)</w:t>
      </w:r>
    </w:p>
    <w:p w14:paraId="0C5886C0" w14:textId="77777777" w:rsidR="00150D4D" w:rsidRDefault="00000000">
      <w:pPr>
        <w:pStyle w:val="ListParagraph"/>
        <w:numPr>
          <w:ilvl w:val="1"/>
          <w:numId w:val="42"/>
        </w:numPr>
        <w:tabs>
          <w:tab w:val="left" w:pos="839"/>
          <w:tab w:val="left" w:pos="840"/>
        </w:tabs>
        <w:spacing w:before="22"/>
      </w:pPr>
      <w:r>
        <w:t>Public</w:t>
      </w:r>
      <w:r>
        <w:rPr>
          <w:spacing w:val="-7"/>
        </w:rPr>
        <w:t xml:space="preserve"> </w:t>
      </w:r>
      <w:r>
        <w:t>Health</w:t>
      </w:r>
      <w:r>
        <w:rPr>
          <w:spacing w:val="-6"/>
        </w:rPr>
        <w:t xml:space="preserve"> </w:t>
      </w:r>
      <w:r>
        <w:t>Microbiologists</w:t>
      </w:r>
      <w:r>
        <w:rPr>
          <w:spacing w:val="-4"/>
        </w:rPr>
        <w:t xml:space="preserve"> </w:t>
      </w:r>
      <w:r>
        <w:rPr>
          <w:spacing w:val="-5"/>
        </w:rPr>
        <w:t>(2)</w:t>
      </w:r>
    </w:p>
    <w:p w14:paraId="3B36244E" w14:textId="77777777" w:rsidR="00150D4D" w:rsidRDefault="00000000">
      <w:pPr>
        <w:pStyle w:val="ListParagraph"/>
        <w:numPr>
          <w:ilvl w:val="1"/>
          <w:numId w:val="42"/>
        </w:numPr>
        <w:tabs>
          <w:tab w:val="left" w:pos="839"/>
          <w:tab w:val="left" w:pos="840"/>
        </w:tabs>
        <w:spacing w:before="23"/>
      </w:pPr>
      <w:r>
        <w:t>Social</w:t>
      </w:r>
      <w:r>
        <w:rPr>
          <w:spacing w:val="-3"/>
        </w:rPr>
        <w:t xml:space="preserve"> </w:t>
      </w:r>
      <w:r>
        <w:t>Scientist</w:t>
      </w:r>
      <w:r>
        <w:rPr>
          <w:spacing w:val="-4"/>
        </w:rPr>
        <w:t xml:space="preserve"> </w:t>
      </w:r>
      <w:r>
        <w:rPr>
          <w:spacing w:val="-5"/>
        </w:rPr>
        <w:t>(1)</w:t>
      </w:r>
    </w:p>
    <w:p w14:paraId="271B92CA" w14:textId="77777777" w:rsidR="00150D4D" w:rsidRDefault="00000000">
      <w:pPr>
        <w:pStyle w:val="ListParagraph"/>
        <w:numPr>
          <w:ilvl w:val="1"/>
          <w:numId w:val="42"/>
        </w:numPr>
        <w:tabs>
          <w:tab w:val="left" w:pos="839"/>
          <w:tab w:val="left" w:pos="840"/>
        </w:tabs>
        <w:spacing w:before="19"/>
      </w:pPr>
      <w:r>
        <w:t>Infection</w:t>
      </w:r>
      <w:r>
        <w:rPr>
          <w:spacing w:val="-6"/>
        </w:rPr>
        <w:t xml:space="preserve"> </w:t>
      </w:r>
      <w:r>
        <w:t>Prevention</w:t>
      </w:r>
      <w:r>
        <w:rPr>
          <w:spacing w:val="-4"/>
        </w:rPr>
        <w:t xml:space="preserve"> </w:t>
      </w:r>
      <w:r>
        <w:t>and</w:t>
      </w:r>
      <w:r>
        <w:rPr>
          <w:spacing w:val="-3"/>
        </w:rPr>
        <w:t xml:space="preserve"> </w:t>
      </w:r>
      <w:r>
        <w:t>Control</w:t>
      </w:r>
      <w:r>
        <w:rPr>
          <w:spacing w:val="-7"/>
        </w:rPr>
        <w:t xml:space="preserve"> </w:t>
      </w:r>
      <w:r>
        <w:t>Specialists</w:t>
      </w:r>
      <w:r>
        <w:rPr>
          <w:spacing w:val="-3"/>
        </w:rPr>
        <w:t xml:space="preserve"> </w:t>
      </w:r>
      <w:r>
        <w:rPr>
          <w:spacing w:val="-5"/>
        </w:rPr>
        <w:t>(2)</w:t>
      </w:r>
    </w:p>
    <w:p w14:paraId="67DB09AD" w14:textId="77777777" w:rsidR="00150D4D" w:rsidRDefault="00000000">
      <w:pPr>
        <w:pStyle w:val="BodyText"/>
        <w:spacing w:before="183" w:line="259" w:lineRule="auto"/>
        <w:ind w:left="120" w:right="620"/>
      </w:pPr>
      <w:r>
        <w:t>The</w:t>
      </w:r>
      <w:r>
        <w:rPr>
          <w:spacing w:val="-1"/>
        </w:rPr>
        <w:t xml:space="preserve"> </w:t>
      </w:r>
      <w:r>
        <w:t>CDT</w:t>
      </w:r>
      <w:r>
        <w:rPr>
          <w:spacing w:val="-1"/>
        </w:rPr>
        <w:t xml:space="preserve"> </w:t>
      </w:r>
      <w:r>
        <w:t>team</w:t>
      </w:r>
      <w:r>
        <w:rPr>
          <w:spacing w:val="-1"/>
        </w:rPr>
        <w:t xml:space="preserve"> </w:t>
      </w:r>
      <w:r>
        <w:t>will</w:t>
      </w:r>
      <w:r>
        <w:rPr>
          <w:spacing w:val="-5"/>
        </w:rPr>
        <w:t xml:space="preserve"> </w:t>
      </w:r>
      <w:r>
        <w:t>be</w:t>
      </w:r>
      <w:r>
        <w:rPr>
          <w:spacing w:val="-1"/>
        </w:rPr>
        <w:t xml:space="preserve"> </w:t>
      </w:r>
      <w:r>
        <w:t>increased</w:t>
      </w:r>
      <w:r>
        <w:rPr>
          <w:spacing w:val="-2"/>
        </w:rPr>
        <w:t xml:space="preserve"> </w:t>
      </w:r>
      <w:r>
        <w:t>(n=17)</w:t>
      </w:r>
      <w:r>
        <w:rPr>
          <w:spacing w:val="-3"/>
        </w:rPr>
        <w:t xml:space="preserve"> </w:t>
      </w:r>
      <w:r>
        <w:t>to</w:t>
      </w:r>
      <w:r>
        <w:rPr>
          <w:spacing w:val="-1"/>
        </w:rPr>
        <w:t xml:space="preserve"> </w:t>
      </w:r>
      <w:r>
        <w:t>provide</w:t>
      </w:r>
      <w:r>
        <w:rPr>
          <w:spacing w:val="-3"/>
        </w:rPr>
        <w:t xml:space="preserve"> </w:t>
      </w:r>
      <w:r>
        <w:t>strength</w:t>
      </w:r>
      <w:r>
        <w:rPr>
          <w:spacing w:val="-2"/>
        </w:rPr>
        <w:t xml:space="preserve"> </w:t>
      </w:r>
      <w:r>
        <w:t>in</w:t>
      </w:r>
      <w:r>
        <w:rPr>
          <w:spacing w:val="-2"/>
        </w:rPr>
        <w:t xml:space="preserve"> </w:t>
      </w:r>
      <w:r>
        <w:t>depth</w:t>
      </w:r>
      <w:r>
        <w:rPr>
          <w:spacing w:val="-2"/>
        </w:rPr>
        <w:t xml:space="preserve"> </w:t>
      </w:r>
      <w:r>
        <w:t>and</w:t>
      </w:r>
      <w:r>
        <w:rPr>
          <w:spacing w:val="-2"/>
        </w:rPr>
        <w:t xml:space="preserve"> </w:t>
      </w:r>
      <w:r>
        <w:t>breadth</w:t>
      </w:r>
      <w:r>
        <w:rPr>
          <w:spacing w:val="-4"/>
        </w:rPr>
        <w:t xml:space="preserve"> </w:t>
      </w:r>
      <w:r>
        <w:t>of</w:t>
      </w:r>
      <w:r>
        <w:rPr>
          <w:spacing w:val="-1"/>
        </w:rPr>
        <w:t xml:space="preserve"> </w:t>
      </w:r>
      <w:r>
        <w:t>expertise.</w:t>
      </w:r>
      <w:r>
        <w:rPr>
          <w:spacing w:val="-1"/>
        </w:rPr>
        <w:t xml:space="preserve"> </w:t>
      </w:r>
      <w:r>
        <w:t>An analysis of GOARN requests over the past 3 years has highlighted the need for experts in risk communications and community engagement which have been added to the team.</w:t>
      </w:r>
    </w:p>
    <w:p w14:paraId="590F17D3" w14:textId="77777777" w:rsidR="00150D4D" w:rsidRDefault="00000000">
      <w:pPr>
        <w:pStyle w:val="ListParagraph"/>
        <w:numPr>
          <w:ilvl w:val="1"/>
          <w:numId w:val="42"/>
        </w:numPr>
        <w:tabs>
          <w:tab w:val="left" w:pos="839"/>
          <w:tab w:val="left" w:pos="840"/>
        </w:tabs>
        <w:spacing w:before="157"/>
      </w:pPr>
      <w:r>
        <w:t>Epidemiologists,</w:t>
      </w:r>
      <w:r>
        <w:rPr>
          <w:spacing w:val="-6"/>
        </w:rPr>
        <w:t xml:space="preserve"> </w:t>
      </w:r>
      <w:r>
        <w:t>including</w:t>
      </w:r>
      <w:r>
        <w:rPr>
          <w:spacing w:val="-6"/>
        </w:rPr>
        <w:t xml:space="preserve"> </w:t>
      </w:r>
      <w:r>
        <w:t>data</w:t>
      </w:r>
      <w:r>
        <w:rPr>
          <w:spacing w:val="-7"/>
        </w:rPr>
        <w:t xml:space="preserve"> </w:t>
      </w:r>
      <w:r>
        <w:t>science</w:t>
      </w:r>
      <w:r>
        <w:rPr>
          <w:spacing w:val="-5"/>
        </w:rPr>
        <w:t xml:space="preserve"> (7)</w:t>
      </w:r>
    </w:p>
    <w:p w14:paraId="3311DBA9" w14:textId="77777777" w:rsidR="00150D4D" w:rsidRDefault="00000000">
      <w:pPr>
        <w:pStyle w:val="ListParagraph"/>
        <w:numPr>
          <w:ilvl w:val="1"/>
          <w:numId w:val="42"/>
        </w:numPr>
        <w:tabs>
          <w:tab w:val="left" w:pos="839"/>
          <w:tab w:val="left" w:pos="840"/>
        </w:tabs>
        <w:spacing w:before="22"/>
      </w:pPr>
      <w:r>
        <w:t>Public</w:t>
      </w:r>
      <w:r>
        <w:rPr>
          <w:spacing w:val="-7"/>
        </w:rPr>
        <w:t xml:space="preserve"> </w:t>
      </w:r>
      <w:r>
        <w:t>Health</w:t>
      </w:r>
      <w:r>
        <w:rPr>
          <w:spacing w:val="-6"/>
        </w:rPr>
        <w:t xml:space="preserve"> </w:t>
      </w:r>
      <w:r>
        <w:t>Microbiologists</w:t>
      </w:r>
      <w:r>
        <w:rPr>
          <w:spacing w:val="-4"/>
        </w:rPr>
        <w:t xml:space="preserve"> </w:t>
      </w:r>
      <w:r>
        <w:rPr>
          <w:spacing w:val="-5"/>
        </w:rPr>
        <w:t>(3)</w:t>
      </w:r>
    </w:p>
    <w:p w14:paraId="4F24AC59" w14:textId="77777777" w:rsidR="00150D4D" w:rsidRDefault="00000000">
      <w:pPr>
        <w:pStyle w:val="ListParagraph"/>
        <w:numPr>
          <w:ilvl w:val="1"/>
          <w:numId w:val="42"/>
        </w:numPr>
        <w:tabs>
          <w:tab w:val="left" w:pos="839"/>
          <w:tab w:val="left" w:pos="840"/>
        </w:tabs>
        <w:spacing w:before="23"/>
      </w:pPr>
      <w:r>
        <w:t>Genomics</w:t>
      </w:r>
      <w:r>
        <w:rPr>
          <w:spacing w:val="-8"/>
        </w:rPr>
        <w:t xml:space="preserve"> </w:t>
      </w:r>
      <w:r>
        <w:t>expert</w:t>
      </w:r>
      <w:r>
        <w:rPr>
          <w:spacing w:val="-1"/>
        </w:rPr>
        <w:t xml:space="preserve"> </w:t>
      </w:r>
      <w:r>
        <w:rPr>
          <w:spacing w:val="-5"/>
        </w:rPr>
        <w:t>(1)</w:t>
      </w:r>
    </w:p>
    <w:p w14:paraId="4CF4B6E3" w14:textId="77777777" w:rsidR="00150D4D" w:rsidRDefault="00000000">
      <w:pPr>
        <w:pStyle w:val="ListParagraph"/>
        <w:numPr>
          <w:ilvl w:val="1"/>
          <w:numId w:val="42"/>
        </w:numPr>
        <w:tabs>
          <w:tab w:val="left" w:pos="839"/>
          <w:tab w:val="left" w:pos="840"/>
        </w:tabs>
        <w:spacing w:before="19"/>
      </w:pPr>
      <w:r>
        <w:t>Social</w:t>
      </w:r>
      <w:r>
        <w:rPr>
          <w:spacing w:val="-3"/>
        </w:rPr>
        <w:t xml:space="preserve"> </w:t>
      </w:r>
      <w:r>
        <w:t>science</w:t>
      </w:r>
      <w:r>
        <w:rPr>
          <w:spacing w:val="-6"/>
        </w:rPr>
        <w:t xml:space="preserve"> </w:t>
      </w:r>
      <w:r>
        <w:t>(1)</w:t>
      </w:r>
      <w:r>
        <w:rPr>
          <w:spacing w:val="-4"/>
        </w:rPr>
        <w:t xml:space="preserve"> </w:t>
      </w:r>
      <w:r>
        <w:t>and</w:t>
      </w:r>
      <w:r>
        <w:rPr>
          <w:spacing w:val="-4"/>
        </w:rPr>
        <w:t xml:space="preserve"> </w:t>
      </w:r>
      <w:r>
        <w:t>Risk</w:t>
      </w:r>
      <w:r>
        <w:rPr>
          <w:spacing w:val="-8"/>
        </w:rPr>
        <w:t xml:space="preserve"> </w:t>
      </w:r>
      <w:r>
        <w:t>Communication</w:t>
      </w:r>
      <w:r>
        <w:rPr>
          <w:spacing w:val="-2"/>
        </w:rPr>
        <w:t xml:space="preserve"> </w:t>
      </w:r>
      <w:r>
        <w:t>and</w:t>
      </w:r>
      <w:r>
        <w:rPr>
          <w:spacing w:val="-3"/>
        </w:rPr>
        <w:t xml:space="preserve"> </w:t>
      </w:r>
      <w:r>
        <w:t>Community</w:t>
      </w:r>
      <w:r>
        <w:rPr>
          <w:spacing w:val="-3"/>
        </w:rPr>
        <w:t xml:space="preserve"> </w:t>
      </w:r>
      <w:r>
        <w:t>Engagement</w:t>
      </w:r>
      <w:r>
        <w:rPr>
          <w:spacing w:val="-4"/>
        </w:rPr>
        <w:t xml:space="preserve"> </w:t>
      </w:r>
      <w:r>
        <w:rPr>
          <w:spacing w:val="-5"/>
        </w:rPr>
        <w:t>(2)</w:t>
      </w:r>
    </w:p>
    <w:p w14:paraId="6318F329" w14:textId="77777777" w:rsidR="00150D4D" w:rsidRDefault="00000000">
      <w:pPr>
        <w:pStyle w:val="ListParagraph"/>
        <w:numPr>
          <w:ilvl w:val="1"/>
          <w:numId w:val="42"/>
        </w:numPr>
        <w:tabs>
          <w:tab w:val="left" w:pos="839"/>
          <w:tab w:val="left" w:pos="840"/>
        </w:tabs>
        <w:spacing w:before="22"/>
      </w:pPr>
      <w:r>
        <w:t>Infection</w:t>
      </w:r>
      <w:r>
        <w:rPr>
          <w:spacing w:val="-9"/>
        </w:rPr>
        <w:t xml:space="preserve"> </w:t>
      </w:r>
      <w:r>
        <w:t>Prevention</w:t>
      </w:r>
      <w:r>
        <w:rPr>
          <w:spacing w:val="-4"/>
        </w:rPr>
        <w:t xml:space="preserve"> </w:t>
      </w:r>
      <w:r>
        <w:t>and</w:t>
      </w:r>
      <w:r>
        <w:rPr>
          <w:spacing w:val="-3"/>
        </w:rPr>
        <w:t xml:space="preserve"> </w:t>
      </w:r>
      <w:r>
        <w:t>Control</w:t>
      </w:r>
      <w:r>
        <w:rPr>
          <w:spacing w:val="-8"/>
        </w:rPr>
        <w:t xml:space="preserve"> </w:t>
      </w:r>
      <w:r>
        <w:t>Specialists</w:t>
      </w:r>
      <w:r>
        <w:rPr>
          <w:spacing w:val="-4"/>
        </w:rPr>
        <w:t xml:space="preserve"> </w:t>
      </w:r>
      <w:r>
        <w:t>with</w:t>
      </w:r>
      <w:r>
        <w:rPr>
          <w:spacing w:val="-5"/>
        </w:rPr>
        <w:t xml:space="preserve"> </w:t>
      </w:r>
      <w:r>
        <w:t>case</w:t>
      </w:r>
      <w:r>
        <w:rPr>
          <w:spacing w:val="-5"/>
        </w:rPr>
        <w:t xml:space="preserve"> </w:t>
      </w:r>
      <w:r>
        <w:t>management</w:t>
      </w:r>
      <w:r>
        <w:rPr>
          <w:spacing w:val="-3"/>
        </w:rPr>
        <w:t xml:space="preserve"> </w:t>
      </w:r>
      <w:r>
        <w:t>expertise</w:t>
      </w:r>
      <w:r>
        <w:rPr>
          <w:spacing w:val="-3"/>
        </w:rPr>
        <w:t xml:space="preserve"> </w:t>
      </w:r>
      <w:r>
        <w:rPr>
          <w:spacing w:val="-5"/>
        </w:rPr>
        <w:t>(3)</w:t>
      </w:r>
    </w:p>
    <w:p w14:paraId="4F355DC9" w14:textId="77777777" w:rsidR="00150D4D" w:rsidRDefault="00150D4D">
      <w:pPr>
        <w:pStyle w:val="BodyText"/>
        <w:rPr>
          <w:sz w:val="28"/>
        </w:rPr>
      </w:pPr>
    </w:p>
    <w:p w14:paraId="4D5BC574" w14:textId="77777777" w:rsidR="00150D4D" w:rsidRDefault="00150D4D">
      <w:pPr>
        <w:pStyle w:val="BodyText"/>
        <w:spacing w:before="9"/>
        <w:rPr>
          <w:sz w:val="23"/>
        </w:rPr>
      </w:pPr>
    </w:p>
    <w:p w14:paraId="54B2E063" w14:textId="77777777" w:rsidR="00150D4D" w:rsidRDefault="00000000">
      <w:pPr>
        <w:pStyle w:val="Heading3"/>
      </w:pPr>
      <w:bookmarkStart w:id="19" w:name="_TOC_250042"/>
      <w:bookmarkEnd w:id="19"/>
      <w:r>
        <w:rPr>
          <w:color w:val="1F3662"/>
          <w:spacing w:val="-2"/>
        </w:rPr>
        <w:t>Reservists</w:t>
      </w:r>
    </w:p>
    <w:p w14:paraId="6D57095C" w14:textId="77777777" w:rsidR="00150D4D" w:rsidRDefault="00000000">
      <w:pPr>
        <w:pStyle w:val="BodyText"/>
        <w:spacing w:before="22" w:line="259" w:lineRule="auto"/>
        <w:ind w:left="120" w:right="620"/>
      </w:pPr>
      <w:r>
        <w:t>Alongside the growing CDT, there is an increasing requirement to enhance and build the existing reserve cadre to support the UK-PHRST remit. Reservists complement the CDT by providing surge support</w:t>
      </w:r>
      <w:r>
        <w:rPr>
          <w:spacing w:val="-1"/>
        </w:rPr>
        <w:t xml:space="preserve"> </w:t>
      </w:r>
      <w:r>
        <w:t>and</w:t>
      </w:r>
      <w:r>
        <w:rPr>
          <w:spacing w:val="-2"/>
        </w:rPr>
        <w:t xml:space="preserve"> </w:t>
      </w:r>
      <w:r>
        <w:t>additional</w:t>
      </w:r>
      <w:r>
        <w:rPr>
          <w:spacing w:val="-4"/>
        </w:rPr>
        <w:t xml:space="preserve"> </w:t>
      </w:r>
      <w:r>
        <w:t>expertise</w:t>
      </w:r>
      <w:r>
        <w:rPr>
          <w:spacing w:val="-4"/>
        </w:rPr>
        <w:t xml:space="preserve"> </w:t>
      </w:r>
      <w:r>
        <w:t>for</w:t>
      </w:r>
      <w:r>
        <w:rPr>
          <w:spacing w:val="-4"/>
        </w:rPr>
        <w:t xml:space="preserve"> </w:t>
      </w:r>
      <w:r>
        <w:t>deployment</w:t>
      </w:r>
      <w:r>
        <w:rPr>
          <w:spacing w:val="-1"/>
        </w:rPr>
        <w:t xml:space="preserve"> </w:t>
      </w:r>
      <w:r>
        <w:t>requests.</w:t>
      </w:r>
      <w:r>
        <w:rPr>
          <w:spacing w:val="-4"/>
        </w:rPr>
        <w:t xml:space="preserve"> </w:t>
      </w:r>
      <w:r>
        <w:t>They</w:t>
      </w:r>
      <w:r>
        <w:rPr>
          <w:spacing w:val="-4"/>
        </w:rPr>
        <w:t xml:space="preserve"> </w:t>
      </w:r>
      <w:proofErr w:type="gramStart"/>
      <w:r>
        <w:t>are</w:t>
      </w:r>
      <w:r>
        <w:rPr>
          <w:spacing w:val="-2"/>
        </w:rPr>
        <w:t xml:space="preserve"> </w:t>
      </w:r>
      <w:r>
        <w:t>able</w:t>
      </w:r>
      <w:r>
        <w:rPr>
          <w:spacing w:val="-4"/>
        </w:rPr>
        <w:t xml:space="preserve"> </w:t>
      </w:r>
      <w:r>
        <w:t>to</w:t>
      </w:r>
      <w:proofErr w:type="gramEnd"/>
      <w:r>
        <w:rPr>
          <w:spacing w:val="-2"/>
        </w:rPr>
        <w:t xml:space="preserve"> </w:t>
      </w:r>
      <w:r>
        <w:t>be</w:t>
      </w:r>
      <w:r>
        <w:rPr>
          <w:spacing w:val="-2"/>
        </w:rPr>
        <w:t xml:space="preserve"> </w:t>
      </w:r>
      <w:r>
        <w:t>deployed</w:t>
      </w:r>
      <w:r>
        <w:rPr>
          <w:spacing w:val="-5"/>
        </w:rPr>
        <w:t xml:space="preserve"> </w:t>
      </w:r>
      <w:r>
        <w:t>alongside specialists from the CDT as part of a team and also independently at a senior level.</w:t>
      </w:r>
    </w:p>
    <w:p w14:paraId="3F0EEEA1" w14:textId="77777777" w:rsidR="00150D4D" w:rsidRDefault="00150D4D">
      <w:pPr>
        <w:spacing w:line="259" w:lineRule="auto"/>
        <w:sectPr w:rsidR="00150D4D">
          <w:pgSz w:w="11910" w:h="16840"/>
          <w:pgMar w:top="1380" w:right="840" w:bottom="920" w:left="1320" w:header="0" w:footer="736" w:gutter="0"/>
          <w:cols w:space="720"/>
        </w:sectPr>
      </w:pPr>
    </w:p>
    <w:p w14:paraId="3AE57905" w14:textId="77777777" w:rsidR="00150D4D" w:rsidRDefault="00000000">
      <w:pPr>
        <w:pStyle w:val="BodyText"/>
        <w:spacing w:before="41" w:line="259" w:lineRule="auto"/>
        <w:ind w:left="120" w:right="588"/>
      </w:pPr>
      <w:r>
        <w:lastRenderedPageBreak/>
        <w:t>They are also able to provide expertise to a wider range of UK-PHRST activities (beyond operational deployments)</w:t>
      </w:r>
      <w:r>
        <w:rPr>
          <w:spacing w:val="-1"/>
        </w:rPr>
        <w:t xml:space="preserve"> </w:t>
      </w:r>
      <w:r>
        <w:t>and</w:t>
      </w:r>
      <w:r>
        <w:rPr>
          <w:spacing w:val="-3"/>
        </w:rPr>
        <w:t xml:space="preserve"> </w:t>
      </w:r>
      <w:r>
        <w:t>have</w:t>
      </w:r>
      <w:r>
        <w:rPr>
          <w:spacing w:val="-4"/>
        </w:rPr>
        <w:t xml:space="preserve"> </w:t>
      </w:r>
      <w:r>
        <w:t>effectively</w:t>
      </w:r>
      <w:r>
        <w:rPr>
          <w:spacing w:val="-4"/>
        </w:rPr>
        <w:t xml:space="preserve"> </w:t>
      </w:r>
      <w:r>
        <w:t>done</w:t>
      </w:r>
      <w:r>
        <w:rPr>
          <w:spacing w:val="-5"/>
        </w:rPr>
        <w:t xml:space="preserve"> </w:t>
      </w:r>
      <w:r>
        <w:t>so</w:t>
      </w:r>
      <w:r>
        <w:rPr>
          <w:spacing w:val="-4"/>
        </w:rPr>
        <w:t xml:space="preserve"> </w:t>
      </w:r>
      <w:r>
        <w:t>during</w:t>
      </w:r>
      <w:r>
        <w:rPr>
          <w:spacing w:val="-2"/>
        </w:rPr>
        <w:t xml:space="preserve"> </w:t>
      </w:r>
      <w:r>
        <w:t>2021.</w:t>
      </w:r>
      <w:r>
        <w:rPr>
          <w:spacing w:val="-2"/>
        </w:rPr>
        <w:t xml:space="preserve"> </w:t>
      </w:r>
      <w:r>
        <w:t>The</w:t>
      </w:r>
      <w:r>
        <w:rPr>
          <w:spacing w:val="-4"/>
        </w:rPr>
        <w:t xml:space="preserve"> </w:t>
      </w:r>
      <w:r>
        <w:t>UK-PHRST</w:t>
      </w:r>
      <w:r>
        <w:rPr>
          <w:spacing w:val="-2"/>
        </w:rPr>
        <w:t xml:space="preserve"> </w:t>
      </w:r>
      <w:r>
        <w:t>plans</w:t>
      </w:r>
      <w:r>
        <w:rPr>
          <w:spacing w:val="-4"/>
        </w:rPr>
        <w:t xml:space="preserve"> </w:t>
      </w:r>
      <w:r>
        <w:t>to</w:t>
      </w:r>
      <w:r>
        <w:rPr>
          <w:spacing w:val="-4"/>
        </w:rPr>
        <w:t xml:space="preserve"> </w:t>
      </w:r>
      <w:r>
        <w:t>harness</w:t>
      </w:r>
      <w:r>
        <w:rPr>
          <w:spacing w:val="-2"/>
        </w:rPr>
        <w:t xml:space="preserve"> </w:t>
      </w:r>
      <w:r>
        <w:t>this</w:t>
      </w:r>
      <w:r>
        <w:rPr>
          <w:spacing w:val="-2"/>
        </w:rPr>
        <w:t xml:space="preserve"> </w:t>
      </w:r>
      <w:r>
        <w:t>broader input provided by reservists and embed robust processes to enable them to support capacity development, training and in some cases research activities.</w:t>
      </w:r>
    </w:p>
    <w:p w14:paraId="10608930" w14:textId="77777777" w:rsidR="00150D4D" w:rsidRDefault="00000000">
      <w:pPr>
        <w:pStyle w:val="BodyText"/>
        <w:spacing w:before="159" w:line="259" w:lineRule="auto"/>
        <w:ind w:left="120" w:right="696"/>
      </w:pPr>
      <w:r>
        <w:t xml:space="preserve">UK-PHRST plan to strengthen the existing skill sets through additional recruitment drives for reservists. There will be an immediate focus in 2022 to expand the number of reservists in Epidemiology, Infection Prevention and Control and Public Health Microbiology as this need has been identified as critical to ensure a robust </w:t>
      </w:r>
      <w:proofErr w:type="spellStart"/>
      <w:r>
        <w:t>deployee</w:t>
      </w:r>
      <w:proofErr w:type="spellEnd"/>
      <w:r>
        <w:t xml:space="preserve"> roster. We plan to work closely with and engage support from key representatives within the institutions of the UK’s devolved administrations</w:t>
      </w:r>
      <w:r>
        <w:rPr>
          <w:spacing w:val="40"/>
        </w:rPr>
        <w:t xml:space="preserve"> </w:t>
      </w:r>
      <w:r>
        <w:t>to ensure reservists are a truly UK wide asset. Advertisements and opportunities will</w:t>
      </w:r>
      <w:r>
        <w:rPr>
          <w:spacing w:val="-2"/>
        </w:rPr>
        <w:t xml:space="preserve"> </w:t>
      </w:r>
      <w:r>
        <w:t>be</w:t>
      </w:r>
      <w:r>
        <w:rPr>
          <w:spacing w:val="-2"/>
        </w:rPr>
        <w:t xml:space="preserve"> </w:t>
      </w:r>
      <w:r>
        <w:t>through</w:t>
      </w:r>
      <w:r>
        <w:rPr>
          <w:spacing w:val="-3"/>
        </w:rPr>
        <w:t xml:space="preserve"> </w:t>
      </w:r>
      <w:r>
        <w:t>a</w:t>
      </w:r>
      <w:r>
        <w:rPr>
          <w:spacing w:val="-2"/>
        </w:rPr>
        <w:t xml:space="preserve"> </w:t>
      </w:r>
      <w:r>
        <w:t>fair,</w:t>
      </w:r>
      <w:r>
        <w:rPr>
          <w:spacing w:val="-4"/>
        </w:rPr>
        <w:t xml:space="preserve"> </w:t>
      </w:r>
      <w:proofErr w:type="gramStart"/>
      <w:r>
        <w:t>open</w:t>
      </w:r>
      <w:proofErr w:type="gramEnd"/>
      <w:r>
        <w:rPr>
          <w:spacing w:val="-5"/>
        </w:rPr>
        <w:t xml:space="preserve"> </w:t>
      </w:r>
      <w:r>
        <w:t>and</w:t>
      </w:r>
      <w:r>
        <w:rPr>
          <w:spacing w:val="-2"/>
        </w:rPr>
        <w:t xml:space="preserve"> </w:t>
      </w:r>
      <w:r>
        <w:t>competitive</w:t>
      </w:r>
      <w:r>
        <w:rPr>
          <w:spacing w:val="-2"/>
        </w:rPr>
        <w:t xml:space="preserve"> </w:t>
      </w:r>
      <w:r>
        <w:t>process.</w:t>
      </w:r>
      <w:r>
        <w:rPr>
          <w:spacing w:val="-5"/>
        </w:rPr>
        <w:t xml:space="preserve"> </w:t>
      </w:r>
      <w:r>
        <w:t>As</w:t>
      </w:r>
      <w:r>
        <w:rPr>
          <w:spacing w:val="-2"/>
        </w:rPr>
        <w:t xml:space="preserve"> </w:t>
      </w:r>
      <w:r>
        <w:t>previously,</w:t>
      </w:r>
      <w:r>
        <w:rPr>
          <w:spacing w:val="-4"/>
        </w:rPr>
        <w:t xml:space="preserve"> </w:t>
      </w:r>
      <w:r>
        <w:t>essential</w:t>
      </w:r>
      <w:r>
        <w:rPr>
          <w:spacing w:val="-4"/>
        </w:rPr>
        <w:t xml:space="preserve"> </w:t>
      </w:r>
      <w:r>
        <w:t>skills</w:t>
      </w:r>
      <w:r>
        <w:rPr>
          <w:spacing w:val="-2"/>
        </w:rPr>
        <w:t xml:space="preserve"> </w:t>
      </w:r>
      <w:r>
        <w:t>such</w:t>
      </w:r>
      <w:r>
        <w:rPr>
          <w:spacing w:val="-3"/>
        </w:rPr>
        <w:t xml:space="preserve"> </w:t>
      </w:r>
      <w:r>
        <w:t>as</w:t>
      </w:r>
      <w:r>
        <w:rPr>
          <w:spacing w:val="-2"/>
        </w:rPr>
        <w:t xml:space="preserve"> </w:t>
      </w:r>
      <w:r>
        <w:t xml:space="preserve">language and diplomatic relations aptitude will be critical to ensure a strong </w:t>
      </w:r>
      <w:proofErr w:type="spellStart"/>
      <w:r>
        <w:t>calibre</w:t>
      </w:r>
      <w:proofErr w:type="spellEnd"/>
      <w:r>
        <w:t xml:space="preserve"> of staff is able to represent UK-PHRST.</w:t>
      </w:r>
    </w:p>
    <w:p w14:paraId="627BBE24" w14:textId="77777777" w:rsidR="00150D4D" w:rsidRDefault="00000000">
      <w:pPr>
        <w:pStyle w:val="BodyText"/>
        <w:spacing w:before="157" w:line="259" w:lineRule="auto"/>
        <w:ind w:left="120" w:right="620"/>
      </w:pPr>
      <w:r>
        <w:t>A workforce review process to identify additional skills not currently present in the CDT will take place in Q2 2022 with the aim of recruiting expertise not immediately available to RST. This will further</w:t>
      </w:r>
      <w:r>
        <w:rPr>
          <w:spacing w:val="-2"/>
        </w:rPr>
        <w:t xml:space="preserve"> </w:t>
      </w:r>
      <w:r>
        <w:t>expand</w:t>
      </w:r>
      <w:r>
        <w:rPr>
          <w:spacing w:val="-5"/>
        </w:rPr>
        <w:t xml:space="preserve"> </w:t>
      </w:r>
      <w:r>
        <w:t>the</w:t>
      </w:r>
      <w:r>
        <w:rPr>
          <w:spacing w:val="-2"/>
        </w:rPr>
        <w:t xml:space="preserve"> </w:t>
      </w:r>
      <w:r>
        <w:t>ability</w:t>
      </w:r>
      <w:r>
        <w:rPr>
          <w:spacing w:val="-2"/>
        </w:rPr>
        <w:t xml:space="preserve"> </w:t>
      </w:r>
      <w:r>
        <w:t>of</w:t>
      </w:r>
      <w:r>
        <w:rPr>
          <w:spacing w:val="-3"/>
        </w:rPr>
        <w:t xml:space="preserve"> </w:t>
      </w:r>
      <w:r>
        <w:t>the</w:t>
      </w:r>
      <w:r>
        <w:rPr>
          <w:spacing w:val="-2"/>
        </w:rPr>
        <w:t xml:space="preserve"> </w:t>
      </w:r>
      <w:r>
        <w:t>team</w:t>
      </w:r>
      <w:r>
        <w:rPr>
          <w:spacing w:val="-2"/>
        </w:rPr>
        <w:t xml:space="preserve"> </w:t>
      </w:r>
      <w:r>
        <w:t>to</w:t>
      </w:r>
      <w:r>
        <w:rPr>
          <w:spacing w:val="-2"/>
        </w:rPr>
        <w:t xml:space="preserve"> </w:t>
      </w:r>
      <w:r>
        <w:t>provide</w:t>
      </w:r>
      <w:r>
        <w:rPr>
          <w:spacing w:val="-4"/>
        </w:rPr>
        <w:t xml:space="preserve"> </w:t>
      </w:r>
      <w:r>
        <w:t>a</w:t>
      </w:r>
      <w:r>
        <w:rPr>
          <w:spacing w:val="-4"/>
        </w:rPr>
        <w:t xml:space="preserve"> </w:t>
      </w:r>
      <w:r>
        <w:t>wealth</w:t>
      </w:r>
      <w:r>
        <w:rPr>
          <w:spacing w:val="-3"/>
        </w:rPr>
        <w:t xml:space="preserve"> </w:t>
      </w:r>
      <w:r>
        <w:t>of</w:t>
      </w:r>
      <w:r>
        <w:rPr>
          <w:spacing w:val="-3"/>
        </w:rPr>
        <w:t xml:space="preserve"> </w:t>
      </w:r>
      <w:r>
        <w:t>public</w:t>
      </w:r>
      <w:r>
        <w:rPr>
          <w:spacing w:val="-2"/>
        </w:rPr>
        <w:t xml:space="preserve"> </w:t>
      </w:r>
      <w:r>
        <w:t>health</w:t>
      </w:r>
      <w:r>
        <w:rPr>
          <w:spacing w:val="-3"/>
        </w:rPr>
        <w:t xml:space="preserve"> </w:t>
      </w:r>
      <w:r>
        <w:t>support,</w:t>
      </w:r>
      <w:r>
        <w:rPr>
          <w:spacing w:val="-2"/>
        </w:rPr>
        <w:t xml:space="preserve"> </w:t>
      </w:r>
      <w:r>
        <w:t>broadening</w:t>
      </w:r>
      <w:r>
        <w:rPr>
          <w:spacing w:val="-2"/>
        </w:rPr>
        <w:t xml:space="preserve"> </w:t>
      </w:r>
      <w:r>
        <w:t>our capacity and capability to respond to requests for assistance.</w:t>
      </w:r>
    </w:p>
    <w:p w14:paraId="403A64C3" w14:textId="77777777" w:rsidR="00150D4D" w:rsidRDefault="00000000">
      <w:pPr>
        <w:pStyle w:val="BodyText"/>
        <w:spacing w:before="160" w:line="259" w:lineRule="auto"/>
        <w:ind w:left="120" w:right="620"/>
      </w:pPr>
      <w:r>
        <w:t>Having developed a successful model of recruitment, reservists external to the UK-PHRST will continue to be employed on bank contracts which allows home departments to save their salary whilst</w:t>
      </w:r>
      <w:r>
        <w:rPr>
          <w:spacing w:val="-2"/>
        </w:rPr>
        <w:t xml:space="preserve"> </w:t>
      </w:r>
      <w:r>
        <w:t>they</w:t>
      </w:r>
      <w:r>
        <w:rPr>
          <w:spacing w:val="-2"/>
        </w:rPr>
        <w:t xml:space="preserve"> </w:t>
      </w:r>
      <w:r>
        <w:t>are</w:t>
      </w:r>
      <w:r>
        <w:rPr>
          <w:spacing w:val="-4"/>
        </w:rPr>
        <w:t xml:space="preserve"> </w:t>
      </w:r>
      <w:r>
        <w:t>overseas.</w:t>
      </w:r>
      <w:r>
        <w:rPr>
          <w:spacing w:val="-5"/>
        </w:rPr>
        <w:t xml:space="preserve"> </w:t>
      </w:r>
      <w:r>
        <w:t>This</w:t>
      </w:r>
      <w:r>
        <w:rPr>
          <w:spacing w:val="-2"/>
        </w:rPr>
        <w:t xml:space="preserve"> </w:t>
      </w:r>
      <w:r>
        <w:t>enables them</w:t>
      </w:r>
      <w:r>
        <w:rPr>
          <w:spacing w:val="-4"/>
        </w:rPr>
        <w:t xml:space="preserve"> </w:t>
      </w:r>
      <w:r>
        <w:t>to</w:t>
      </w:r>
      <w:r>
        <w:rPr>
          <w:spacing w:val="-2"/>
        </w:rPr>
        <w:t xml:space="preserve"> </w:t>
      </w:r>
      <w:r>
        <w:t>be</w:t>
      </w:r>
      <w:r>
        <w:rPr>
          <w:spacing w:val="-2"/>
        </w:rPr>
        <w:t xml:space="preserve"> </w:t>
      </w:r>
      <w:r>
        <w:t>released</w:t>
      </w:r>
      <w:r>
        <w:rPr>
          <w:spacing w:val="-2"/>
        </w:rPr>
        <w:t xml:space="preserve"> </w:t>
      </w:r>
      <w:r>
        <w:t>at</w:t>
      </w:r>
      <w:r>
        <w:rPr>
          <w:spacing w:val="-1"/>
        </w:rPr>
        <w:t xml:space="preserve"> </w:t>
      </w:r>
      <w:r>
        <w:t>no cost</w:t>
      </w:r>
      <w:r>
        <w:rPr>
          <w:spacing w:val="-4"/>
        </w:rPr>
        <w:t xml:space="preserve"> </w:t>
      </w:r>
      <w:r>
        <w:t>to</w:t>
      </w:r>
      <w:r>
        <w:rPr>
          <w:spacing w:val="-2"/>
        </w:rPr>
        <w:t xml:space="preserve"> </w:t>
      </w:r>
      <w:r>
        <w:t>their</w:t>
      </w:r>
      <w:r>
        <w:rPr>
          <w:spacing w:val="-4"/>
        </w:rPr>
        <w:t xml:space="preserve"> </w:t>
      </w:r>
      <w:r>
        <w:t>home</w:t>
      </w:r>
      <w:r>
        <w:rPr>
          <w:spacing w:val="-4"/>
        </w:rPr>
        <w:t xml:space="preserve"> </w:t>
      </w:r>
      <w:r>
        <w:t>team</w:t>
      </w:r>
      <w:r>
        <w:rPr>
          <w:spacing w:val="-2"/>
        </w:rPr>
        <w:t xml:space="preserve"> </w:t>
      </w:r>
      <w:r>
        <w:t>and</w:t>
      </w:r>
      <w:r>
        <w:rPr>
          <w:spacing w:val="-2"/>
        </w:rPr>
        <w:t xml:space="preserve"> </w:t>
      </w:r>
      <w:r>
        <w:t>allow backfilling as appropriate.</w:t>
      </w:r>
    </w:p>
    <w:p w14:paraId="1B386615" w14:textId="77777777" w:rsidR="00150D4D" w:rsidRDefault="00000000">
      <w:pPr>
        <w:pStyle w:val="Heading3"/>
        <w:spacing w:before="160"/>
      </w:pPr>
      <w:bookmarkStart w:id="20" w:name="_TOC_250041"/>
      <w:r>
        <w:rPr>
          <w:color w:val="1F3662"/>
          <w:w w:val="95"/>
        </w:rPr>
        <w:t>Field</w:t>
      </w:r>
      <w:r>
        <w:rPr>
          <w:color w:val="1F3662"/>
          <w:spacing w:val="23"/>
        </w:rPr>
        <w:t xml:space="preserve"> </w:t>
      </w:r>
      <w:r>
        <w:rPr>
          <w:color w:val="1F3662"/>
          <w:w w:val="95"/>
        </w:rPr>
        <w:t>Epidemiology</w:t>
      </w:r>
      <w:r>
        <w:rPr>
          <w:color w:val="1F3662"/>
          <w:spacing w:val="28"/>
        </w:rPr>
        <w:t xml:space="preserve"> </w:t>
      </w:r>
      <w:r>
        <w:rPr>
          <w:color w:val="1F3662"/>
          <w:w w:val="95"/>
        </w:rPr>
        <w:t>Training</w:t>
      </w:r>
      <w:r>
        <w:rPr>
          <w:color w:val="1F3662"/>
          <w:spacing w:val="28"/>
        </w:rPr>
        <w:t xml:space="preserve"> </w:t>
      </w:r>
      <w:proofErr w:type="spellStart"/>
      <w:r>
        <w:rPr>
          <w:color w:val="1F3662"/>
          <w:w w:val="95"/>
        </w:rPr>
        <w:t>Programme</w:t>
      </w:r>
      <w:proofErr w:type="spellEnd"/>
      <w:r>
        <w:rPr>
          <w:color w:val="1F3662"/>
          <w:spacing w:val="29"/>
        </w:rPr>
        <w:t xml:space="preserve"> </w:t>
      </w:r>
      <w:r>
        <w:rPr>
          <w:color w:val="1F3662"/>
          <w:w w:val="95"/>
        </w:rPr>
        <w:t>Fellows</w:t>
      </w:r>
      <w:r>
        <w:rPr>
          <w:color w:val="1F3662"/>
          <w:spacing w:val="32"/>
        </w:rPr>
        <w:t xml:space="preserve"> </w:t>
      </w:r>
      <w:bookmarkEnd w:id="20"/>
      <w:r>
        <w:rPr>
          <w:color w:val="1F3662"/>
          <w:spacing w:val="-2"/>
          <w:w w:val="95"/>
        </w:rPr>
        <w:t>(FETP)</w:t>
      </w:r>
    </w:p>
    <w:p w14:paraId="5DB0F3EA" w14:textId="77777777" w:rsidR="00150D4D" w:rsidRDefault="00000000">
      <w:pPr>
        <w:pStyle w:val="BodyText"/>
        <w:spacing w:before="21" w:line="259" w:lineRule="auto"/>
        <w:ind w:left="120" w:right="620"/>
      </w:pPr>
      <w:r>
        <w:t>Developing</w:t>
      </w:r>
      <w:r>
        <w:rPr>
          <w:spacing w:val="-2"/>
        </w:rPr>
        <w:t xml:space="preserve"> </w:t>
      </w:r>
      <w:r>
        <w:t>a</w:t>
      </w:r>
      <w:r>
        <w:rPr>
          <w:spacing w:val="-2"/>
        </w:rPr>
        <w:t xml:space="preserve"> </w:t>
      </w:r>
      <w:r>
        <w:t>cadre</w:t>
      </w:r>
      <w:r>
        <w:rPr>
          <w:spacing w:val="-4"/>
        </w:rPr>
        <w:t xml:space="preserve"> </w:t>
      </w:r>
      <w:r>
        <w:t>of</w:t>
      </w:r>
      <w:r>
        <w:rPr>
          <w:spacing w:val="-3"/>
        </w:rPr>
        <w:t xml:space="preserve"> </w:t>
      </w:r>
      <w:r>
        <w:t>future</w:t>
      </w:r>
      <w:r>
        <w:rPr>
          <w:spacing w:val="-2"/>
        </w:rPr>
        <w:t xml:space="preserve"> </w:t>
      </w:r>
      <w:r>
        <w:t>epidemiologists</w:t>
      </w:r>
      <w:r>
        <w:rPr>
          <w:spacing w:val="-5"/>
        </w:rPr>
        <w:t xml:space="preserve"> </w:t>
      </w:r>
      <w:r>
        <w:t>with</w:t>
      </w:r>
      <w:r>
        <w:rPr>
          <w:spacing w:val="-7"/>
        </w:rPr>
        <w:t xml:space="preserve"> </w:t>
      </w:r>
      <w:r>
        <w:t>the</w:t>
      </w:r>
      <w:r>
        <w:rPr>
          <w:spacing w:val="-4"/>
        </w:rPr>
        <w:t xml:space="preserve"> </w:t>
      </w:r>
      <w:r>
        <w:t>skills</w:t>
      </w:r>
      <w:r>
        <w:rPr>
          <w:spacing w:val="-4"/>
        </w:rPr>
        <w:t xml:space="preserve"> </w:t>
      </w:r>
      <w:r>
        <w:t>and</w:t>
      </w:r>
      <w:r>
        <w:rPr>
          <w:spacing w:val="-3"/>
        </w:rPr>
        <w:t xml:space="preserve"> </w:t>
      </w:r>
      <w:r>
        <w:t>experience to</w:t>
      </w:r>
      <w:r>
        <w:rPr>
          <w:spacing w:val="-2"/>
        </w:rPr>
        <w:t xml:space="preserve"> </w:t>
      </w:r>
      <w:r>
        <w:t>respond</w:t>
      </w:r>
      <w:r>
        <w:rPr>
          <w:spacing w:val="-2"/>
        </w:rPr>
        <w:t xml:space="preserve"> </w:t>
      </w:r>
      <w:r>
        <w:t>to</w:t>
      </w:r>
      <w:r>
        <w:rPr>
          <w:spacing w:val="-4"/>
        </w:rPr>
        <w:t xml:space="preserve"> </w:t>
      </w:r>
      <w:r>
        <w:t>outbreaks in LMICs is essential to controlling outbreaks both overseas and limiting risk of transmission and spread in the UK. Toward this goal, the UK-PHRST will continue to offer opportunities to UK FETP fellows to work in UK-PHRST deployments and projects.</w:t>
      </w:r>
    </w:p>
    <w:p w14:paraId="688A525D" w14:textId="77777777" w:rsidR="00150D4D" w:rsidRDefault="00000000">
      <w:pPr>
        <w:pStyle w:val="BodyText"/>
        <w:spacing w:before="160" w:line="259" w:lineRule="auto"/>
        <w:ind w:left="120" w:right="588"/>
      </w:pPr>
      <w:r>
        <w:t>Each</w:t>
      </w:r>
      <w:r>
        <w:rPr>
          <w:spacing w:val="-2"/>
        </w:rPr>
        <w:t xml:space="preserve"> </w:t>
      </w:r>
      <w:r>
        <w:t>year,</w:t>
      </w:r>
      <w:r>
        <w:rPr>
          <w:spacing w:val="-1"/>
        </w:rPr>
        <w:t xml:space="preserve"> </w:t>
      </w:r>
      <w:r>
        <w:t>the</w:t>
      </w:r>
      <w:r>
        <w:rPr>
          <w:spacing w:val="-1"/>
        </w:rPr>
        <w:t xml:space="preserve"> </w:t>
      </w:r>
      <w:r>
        <w:t>UK-PHRST</w:t>
      </w:r>
      <w:r>
        <w:rPr>
          <w:spacing w:val="-3"/>
        </w:rPr>
        <w:t xml:space="preserve"> </w:t>
      </w:r>
      <w:r>
        <w:t>will</w:t>
      </w:r>
      <w:r>
        <w:rPr>
          <w:spacing w:val="-1"/>
        </w:rPr>
        <w:t xml:space="preserve"> </w:t>
      </w:r>
      <w:r>
        <w:t>provide</w:t>
      </w:r>
      <w:r>
        <w:rPr>
          <w:spacing w:val="-3"/>
        </w:rPr>
        <w:t xml:space="preserve"> </w:t>
      </w:r>
      <w:r>
        <w:t>opportunities</w:t>
      </w:r>
      <w:r>
        <w:rPr>
          <w:spacing w:val="-4"/>
        </w:rPr>
        <w:t xml:space="preserve"> </w:t>
      </w:r>
      <w:r>
        <w:t>for</w:t>
      </w:r>
      <w:r>
        <w:rPr>
          <w:spacing w:val="-1"/>
        </w:rPr>
        <w:t xml:space="preserve"> </w:t>
      </w:r>
      <w:r>
        <w:t>five</w:t>
      </w:r>
      <w:r>
        <w:rPr>
          <w:spacing w:val="-3"/>
        </w:rPr>
        <w:t xml:space="preserve"> </w:t>
      </w:r>
      <w:r>
        <w:t>to</w:t>
      </w:r>
      <w:r>
        <w:rPr>
          <w:spacing w:val="-3"/>
        </w:rPr>
        <w:t xml:space="preserve"> </w:t>
      </w:r>
      <w:r>
        <w:t>six</w:t>
      </w:r>
      <w:r>
        <w:rPr>
          <w:spacing w:val="-1"/>
        </w:rPr>
        <w:t xml:space="preserve"> </w:t>
      </w:r>
      <w:r>
        <w:t>FETP</w:t>
      </w:r>
      <w:r>
        <w:rPr>
          <w:spacing w:val="-1"/>
        </w:rPr>
        <w:t xml:space="preserve"> </w:t>
      </w:r>
      <w:r>
        <w:t>fellows</w:t>
      </w:r>
      <w:r>
        <w:rPr>
          <w:spacing w:val="-4"/>
        </w:rPr>
        <w:t xml:space="preserve"> </w:t>
      </w:r>
      <w:r>
        <w:t>to</w:t>
      </w:r>
      <w:r>
        <w:rPr>
          <w:spacing w:val="-3"/>
        </w:rPr>
        <w:t xml:space="preserve"> </w:t>
      </w:r>
      <w:r>
        <w:t>actively</w:t>
      </w:r>
      <w:r>
        <w:rPr>
          <w:spacing w:val="-3"/>
        </w:rPr>
        <w:t xml:space="preserve"> </w:t>
      </w:r>
      <w:r>
        <w:t>contribute to a wide range of UK-PHRST activities across the remit. Individuals will be selected through an Expression of Interest process. All selected fellows will undergo the same deployment training and medical clearance as the CDT. Once graduated, fellows will be encouraged to remain on the UK- PHRST Reserve Cadre to continue their support and widen their experience of responding to and supporting global partners in outbreaks.</w:t>
      </w:r>
    </w:p>
    <w:p w14:paraId="1D86AB61" w14:textId="77777777" w:rsidR="00150D4D" w:rsidRDefault="00150D4D">
      <w:pPr>
        <w:spacing w:line="259" w:lineRule="auto"/>
        <w:sectPr w:rsidR="00150D4D">
          <w:pgSz w:w="11910" w:h="16840"/>
          <w:pgMar w:top="1380" w:right="840" w:bottom="920" w:left="1320" w:header="0" w:footer="736" w:gutter="0"/>
          <w:cols w:space="720"/>
        </w:sectPr>
      </w:pPr>
    </w:p>
    <w:p w14:paraId="526969CD" w14:textId="77777777" w:rsidR="00150D4D" w:rsidRDefault="00000000">
      <w:pPr>
        <w:pStyle w:val="Heading1"/>
        <w:numPr>
          <w:ilvl w:val="0"/>
          <w:numId w:val="40"/>
        </w:numPr>
        <w:tabs>
          <w:tab w:val="left" w:pos="432"/>
        </w:tabs>
        <w:spacing w:before="21"/>
      </w:pPr>
      <w:bookmarkStart w:id="21" w:name="_TOC_250040"/>
      <w:bookmarkEnd w:id="21"/>
      <w:r>
        <w:rPr>
          <w:color w:val="2F5495"/>
          <w:spacing w:val="-2"/>
        </w:rPr>
        <w:lastRenderedPageBreak/>
        <w:t>RESEARCH</w:t>
      </w:r>
    </w:p>
    <w:p w14:paraId="310CB4D7" w14:textId="77777777" w:rsidR="00150D4D" w:rsidRDefault="00150D4D">
      <w:pPr>
        <w:pStyle w:val="BodyText"/>
        <w:spacing w:before="7"/>
        <w:rPr>
          <w:sz w:val="39"/>
        </w:rPr>
      </w:pPr>
    </w:p>
    <w:p w14:paraId="4F826E00" w14:textId="77777777" w:rsidR="00150D4D" w:rsidRDefault="00000000">
      <w:pPr>
        <w:pStyle w:val="Heading2"/>
      </w:pPr>
      <w:bookmarkStart w:id="22" w:name="_TOC_250039"/>
      <w:bookmarkEnd w:id="22"/>
      <w:r>
        <w:rPr>
          <w:color w:val="2F5495"/>
          <w:spacing w:val="-2"/>
        </w:rPr>
        <w:t>Background</w:t>
      </w:r>
    </w:p>
    <w:p w14:paraId="59C2E44B" w14:textId="77777777" w:rsidR="00150D4D" w:rsidRDefault="00000000">
      <w:pPr>
        <w:pStyle w:val="BodyText"/>
        <w:spacing w:before="23" w:line="259" w:lineRule="auto"/>
        <w:ind w:left="120" w:right="601"/>
      </w:pPr>
      <w:r>
        <w:t>UK-PHRST</w:t>
      </w:r>
      <w:r>
        <w:rPr>
          <w:spacing w:val="-4"/>
        </w:rPr>
        <w:t xml:space="preserve"> </w:t>
      </w:r>
      <w:r>
        <w:t>has</w:t>
      </w:r>
      <w:r>
        <w:rPr>
          <w:spacing w:val="-2"/>
        </w:rPr>
        <w:t xml:space="preserve"> </w:t>
      </w:r>
      <w:r>
        <w:t>been</w:t>
      </w:r>
      <w:r>
        <w:rPr>
          <w:spacing w:val="-2"/>
        </w:rPr>
        <w:t xml:space="preserve"> </w:t>
      </w:r>
      <w:r>
        <w:t>unique</w:t>
      </w:r>
      <w:r>
        <w:rPr>
          <w:spacing w:val="-2"/>
        </w:rPr>
        <w:t xml:space="preserve"> </w:t>
      </w:r>
      <w:r>
        <w:t>in</w:t>
      </w:r>
      <w:r>
        <w:rPr>
          <w:spacing w:val="-3"/>
        </w:rPr>
        <w:t xml:space="preserve"> </w:t>
      </w:r>
      <w:r>
        <w:t>establishing</w:t>
      </w:r>
      <w:r>
        <w:rPr>
          <w:spacing w:val="-4"/>
        </w:rPr>
        <w:t xml:space="preserve"> </w:t>
      </w:r>
      <w:r>
        <w:t>a</w:t>
      </w:r>
      <w:r>
        <w:rPr>
          <w:spacing w:val="-4"/>
        </w:rPr>
        <w:t xml:space="preserve"> </w:t>
      </w:r>
      <w:r>
        <w:t>multi-disciplinary</w:t>
      </w:r>
      <w:r>
        <w:rPr>
          <w:spacing w:val="-2"/>
        </w:rPr>
        <w:t xml:space="preserve"> </w:t>
      </w:r>
      <w:r>
        <w:t>research</w:t>
      </w:r>
      <w:r>
        <w:rPr>
          <w:spacing w:val="-3"/>
        </w:rPr>
        <w:t xml:space="preserve"> </w:t>
      </w:r>
      <w:proofErr w:type="spellStart"/>
      <w:r>
        <w:t>programme</w:t>
      </w:r>
      <w:proofErr w:type="spellEnd"/>
      <w:r>
        <w:rPr>
          <w:spacing w:val="-4"/>
        </w:rPr>
        <w:t xml:space="preserve"> </w:t>
      </w:r>
      <w:r>
        <w:t>that</w:t>
      </w:r>
      <w:r>
        <w:rPr>
          <w:spacing w:val="-1"/>
        </w:rPr>
        <w:t xml:space="preserve"> </w:t>
      </w:r>
      <w:r>
        <w:t>is</w:t>
      </w:r>
      <w:r>
        <w:rPr>
          <w:spacing w:val="-5"/>
        </w:rPr>
        <w:t xml:space="preserve"> </w:t>
      </w:r>
      <w:r>
        <w:t>integrated within outbreak</w:t>
      </w:r>
      <w:r>
        <w:rPr>
          <w:spacing w:val="-1"/>
        </w:rPr>
        <w:t xml:space="preserve"> </w:t>
      </w:r>
      <w:r>
        <w:t>operations</w:t>
      </w:r>
      <w:r>
        <w:rPr>
          <w:spacing w:val="-1"/>
        </w:rPr>
        <w:t xml:space="preserve"> </w:t>
      </w:r>
      <w:r>
        <w:t>and which has robust research governance</w:t>
      </w:r>
      <w:r>
        <w:rPr>
          <w:spacing w:val="-1"/>
        </w:rPr>
        <w:t xml:space="preserve"> </w:t>
      </w:r>
      <w:r>
        <w:t>procedures. Over the past</w:t>
      </w:r>
      <w:r>
        <w:rPr>
          <w:spacing w:val="-2"/>
        </w:rPr>
        <w:t xml:space="preserve"> </w:t>
      </w:r>
      <w:r>
        <w:t>six years UK-PHRST has conducted rigorous and often high-profile research to support and improve outbreak preparedness and response.</w:t>
      </w:r>
    </w:p>
    <w:p w14:paraId="24BCF979" w14:textId="77777777" w:rsidR="00150D4D" w:rsidRDefault="00000000">
      <w:pPr>
        <w:pStyle w:val="BodyText"/>
        <w:spacing w:before="157" w:line="259" w:lineRule="auto"/>
        <w:ind w:left="120" w:right="588"/>
      </w:pPr>
      <w:r>
        <w:t>UK-PHRST’s research strategy has evolved over time but has continued to be multi-disciplinary and address</w:t>
      </w:r>
      <w:r>
        <w:rPr>
          <w:spacing w:val="-4"/>
        </w:rPr>
        <w:t xml:space="preserve"> </w:t>
      </w:r>
      <w:r>
        <w:t>key</w:t>
      </w:r>
      <w:r>
        <w:rPr>
          <w:spacing w:val="-2"/>
        </w:rPr>
        <w:t xml:space="preserve"> </w:t>
      </w:r>
      <w:r>
        <w:t>priorities</w:t>
      </w:r>
      <w:r>
        <w:rPr>
          <w:spacing w:val="-4"/>
        </w:rPr>
        <w:t xml:space="preserve"> </w:t>
      </w:r>
      <w:r>
        <w:t>that</w:t>
      </w:r>
      <w:r>
        <w:rPr>
          <w:spacing w:val="-6"/>
        </w:rPr>
        <w:t xml:space="preserve"> </w:t>
      </w:r>
      <w:r>
        <w:t>have</w:t>
      </w:r>
      <w:r>
        <w:rPr>
          <w:spacing w:val="-2"/>
        </w:rPr>
        <w:t xml:space="preserve"> </w:t>
      </w:r>
      <w:r>
        <w:t>been</w:t>
      </w:r>
      <w:r>
        <w:rPr>
          <w:spacing w:val="-2"/>
        </w:rPr>
        <w:t xml:space="preserve"> </w:t>
      </w:r>
      <w:r>
        <w:t>identified</w:t>
      </w:r>
      <w:r>
        <w:rPr>
          <w:spacing w:val="-2"/>
        </w:rPr>
        <w:t xml:space="preserve"> </w:t>
      </w:r>
      <w:r>
        <w:t>by</w:t>
      </w:r>
      <w:r>
        <w:rPr>
          <w:spacing w:val="-1"/>
        </w:rPr>
        <w:t xml:space="preserve"> </w:t>
      </w:r>
      <w:r>
        <w:t>and</w:t>
      </w:r>
      <w:r>
        <w:rPr>
          <w:spacing w:val="-3"/>
        </w:rPr>
        <w:t xml:space="preserve"> </w:t>
      </w:r>
      <w:r>
        <w:t>increasingly</w:t>
      </w:r>
      <w:r>
        <w:rPr>
          <w:spacing w:val="-2"/>
        </w:rPr>
        <w:t xml:space="preserve"> </w:t>
      </w:r>
      <w:r>
        <w:t>co-developed</w:t>
      </w:r>
      <w:r>
        <w:rPr>
          <w:spacing w:val="-3"/>
        </w:rPr>
        <w:t xml:space="preserve"> </w:t>
      </w:r>
      <w:r>
        <w:t>with</w:t>
      </w:r>
      <w:r>
        <w:rPr>
          <w:spacing w:val="-3"/>
        </w:rPr>
        <w:t xml:space="preserve"> </w:t>
      </w:r>
      <w:r>
        <w:t>LMIC</w:t>
      </w:r>
      <w:r>
        <w:rPr>
          <w:spacing w:val="-2"/>
        </w:rPr>
        <w:t xml:space="preserve"> </w:t>
      </w:r>
      <w:r>
        <w:t xml:space="preserve">partners and provide evidence to improve practice to prepare, prevent, </w:t>
      </w:r>
      <w:proofErr w:type="gramStart"/>
      <w:r>
        <w:t>detect</w:t>
      </w:r>
      <w:proofErr w:type="gramEnd"/>
      <w:r>
        <w:t xml:space="preserve"> and respond to outbreaks. It has had two main components including:</w:t>
      </w:r>
    </w:p>
    <w:p w14:paraId="00BB63D6" w14:textId="77777777" w:rsidR="00150D4D" w:rsidRDefault="00000000">
      <w:pPr>
        <w:pStyle w:val="ListParagraph"/>
        <w:numPr>
          <w:ilvl w:val="1"/>
          <w:numId w:val="40"/>
        </w:numPr>
        <w:tabs>
          <w:tab w:val="left" w:pos="840"/>
        </w:tabs>
        <w:spacing w:before="160" w:line="259" w:lineRule="auto"/>
        <w:ind w:right="852"/>
      </w:pPr>
      <w:r>
        <w:t>research</w:t>
      </w:r>
      <w:r>
        <w:rPr>
          <w:spacing w:val="-4"/>
        </w:rPr>
        <w:t xml:space="preserve"> </w:t>
      </w:r>
      <w:r>
        <w:t>‘in</w:t>
      </w:r>
      <w:r>
        <w:rPr>
          <w:spacing w:val="-1"/>
        </w:rPr>
        <w:t xml:space="preserve"> </w:t>
      </w:r>
      <w:r>
        <w:t>the</w:t>
      </w:r>
      <w:r>
        <w:rPr>
          <w:spacing w:val="-1"/>
        </w:rPr>
        <w:t xml:space="preserve"> </w:t>
      </w:r>
      <w:r>
        <w:t>field’</w:t>
      </w:r>
      <w:r>
        <w:rPr>
          <w:spacing w:val="-1"/>
        </w:rPr>
        <w:t xml:space="preserve"> </w:t>
      </w:r>
      <w:r>
        <w:t>conducted</w:t>
      </w:r>
      <w:r>
        <w:rPr>
          <w:spacing w:val="-2"/>
        </w:rPr>
        <w:t xml:space="preserve"> </w:t>
      </w:r>
      <w:r>
        <w:t>during</w:t>
      </w:r>
      <w:r>
        <w:rPr>
          <w:spacing w:val="-1"/>
        </w:rPr>
        <w:t xml:space="preserve"> </w:t>
      </w:r>
      <w:r>
        <w:t>or</w:t>
      </w:r>
      <w:r>
        <w:rPr>
          <w:spacing w:val="-1"/>
        </w:rPr>
        <w:t xml:space="preserve"> </w:t>
      </w:r>
      <w:r>
        <w:t>in</w:t>
      </w:r>
      <w:r>
        <w:rPr>
          <w:spacing w:val="-5"/>
        </w:rPr>
        <w:t xml:space="preserve"> </w:t>
      </w:r>
      <w:r>
        <w:t>the</w:t>
      </w:r>
      <w:r>
        <w:rPr>
          <w:spacing w:val="-3"/>
        </w:rPr>
        <w:t xml:space="preserve"> </w:t>
      </w:r>
      <w:r>
        <w:t>wake</w:t>
      </w:r>
      <w:r>
        <w:rPr>
          <w:spacing w:val="-3"/>
        </w:rPr>
        <w:t xml:space="preserve"> </w:t>
      </w:r>
      <w:r>
        <w:t>of</w:t>
      </w:r>
      <w:r>
        <w:rPr>
          <w:spacing w:val="-5"/>
        </w:rPr>
        <w:t xml:space="preserve"> </w:t>
      </w:r>
      <w:r>
        <w:t>outbreaks</w:t>
      </w:r>
      <w:r>
        <w:rPr>
          <w:spacing w:val="-3"/>
        </w:rPr>
        <w:t xml:space="preserve"> </w:t>
      </w:r>
      <w:r>
        <w:t>(responsive</w:t>
      </w:r>
      <w:r>
        <w:rPr>
          <w:spacing w:val="-4"/>
        </w:rPr>
        <w:t xml:space="preserve"> </w:t>
      </w:r>
      <w:r>
        <w:t>research), often during UK-PHRST emergency response deployments, and</w:t>
      </w:r>
    </w:p>
    <w:p w14:paraId="2FF1CA28" w14:textId="77777777" w:rsidR="00150D4D" w:rsidRDefault="00000000">
      <w:pPr>
        <w:pStyle w:val="ListParagraph"/>
        <w:numPr>
          <w:ilvl w:val="1"/>
          <w:numId w:val="40"/>
        </w:numPr>
        <w:tabs>
          <w:tab w:val="left" w:pos="840"/>
        </w:tabs>
        <w:spacing w:before="1" w:line="256" w:lineRule="auto"/>
        <w:ind w:right="986"/>
      </w:pPr>
      <w:r>
        <w:t>research</w:t>
      </w:r>
      <w:r>
        <w:rPr>
          <w:spacing w:val="-5"/>
        </w:rPr>
        <w:t xml:space="preserve"> </w:t>
      </w:r>
      <w:r>
        <w:t>that</w:t>
      </w:r>
      <w:r>
        <w:rPr>
          <w:spacing w:val="-3"/>
        </w:rPr>
        <w:t xml:space="preserve"> </w:t>
      </w:r>
      <w:r>
        <w:t>improves</w:t>
      </w:r>
      <w:r>
        <w:rPr>
          <w:spacing w:val="-2"/>
        </w:rPr>
        <w:t xml:space="preserve"> </w:t>
      </w:r>
      <w:r>
        <w:t>preparedness</w:t>
      </w:r>
      <w:r>
        <w:rPr>
          <w:spacing w:val="-2"/>
        </w:rPr>
        <w:t xml:space="preserve"> </w:t>
      </w:r>
      <w:r>
        <w:t>to</w:t>
      </w:r>
      <w:r>
        <w:rPr>
          <w:spacing w:val="-2"/>
        </w:rPr>
        <w:t xml:space="preserve"> </w:t>
      </w:r>
      <w:r>
        <w:t>respond</w:t>
      </w:r>
      <w:r>
        <w:rPr>
          <w:spacing w:val="-3"/>
        </w:rPr>
        <w:t xml:space="preserve"> </w:t>
      </w:r>
      <w:r>
        <w:t>better</w:t>
      </w:r>
      <w:r>
        <w:rPr>
          <w:spacing w:val="-2"/>
        </w:rPr>
        <w:t xml:space="preserve"> </w:t>
      </w:r>
      <w:r>
        <w:t>to</w:t>
      </w:r>
      <w:r>
        <w:rPr>
          <w:spacing w:val="-2"/>
        </w:rPr>
        <w:t xml:space="preserve"> </w:t>
      </w:r>
      <w:r>
        <w:t>future</w:t>
      </w:r>
      <w:r>
        <w:rPr>
          <w:spacing w:val="-4"/>
        </w:rPr>
        <w:t xml:space="preserve"> </w:t>
      </w:r>
      <w:r>
        <w:t>outbreaks,</w:t>
      </w:r>
      <w:r>
        <w:rPr>
          <w:spacing w:val="-6"/>
        </w:rPr>
        <w:t xml:space="preserve"> </w:t>
      </w:r>
      <w:proofErr w:type="spellStart"/>
      <w:r>
        <w:t>categorised</w:t>
      </w:r>
      <w:proofErr w:type="spellEnd"/>
      <w:r>
        <w:t xml:space="preserve"> into five research themes or disciplines:</w:t>
      </w:r>
    </w:p>
    <w:p w14:paraId="69E529F6" w14:textId="77777777" w:rsidR="00150D4D" w:rsidRDefault="00000000">
      <w:pPr>
        <w:pStyle w:val="ListParagraph"/>
        <w:numPr>
          <w:ilvl w:val="2"/>
          <w:numId w:val="40"/>
        </w:numPr>
        <w:tabs>
          <w:tab w:val="left" w:pos="1560"/>
        </w:tabs>
        <w:spacing w:before="4"/>
      </w:pPr>
      <w:r>
        <w:t>epidemiology</w:t>
      </w:r>
      <w:r>
        <w:rPr>
          <w:spacing w:val="-5"/>
        </w:rPr>
        <w:t xml:space="preserve"> </w:t>
      </w:r>
      <w:r>
        <w:t>and</w:t>
      </w:r>
      <w:r>
        <w:rPr>
          <w:spacing w:val="-7"/>
        </w:rPr>
        <w:t xml:space="preserve"> </w:t>
      </w:r>
      <w:r>
        <w:t>population</w:t>
      </w:r>
      <w:r>
        <w:rPr>
          <w:spacing w:val="-6"/>
        </w:rPr>
        <w:t xml:space="preserve"> </w:t>
      </w:r>
      <w:r>
        <w:rPr>
          <w:spacing w:val="-2"/>
        </w:rPr>
        <w:t>sciences</w:t>
      </w:r>
    </w:p>
    <w:p w14:paraId="1787A803" w14:textId="77777777" w:rsidR="00150D4D" w:rsidRDefault="00000000">
      <w:pPr>
        <w:pStyle w:val="ListParagraph"/>
        <w:numPr>
          <w:ilvl w:val="2"/>
          <w:numId w:val="40"/>
        </w:numPr>
        <w:tabs>
          <w:tab w:val="left" w:pos="1560"/>
        </w:tabs>
        <w:spacing w:before="21"/>
      </w:pPr>
      <w:r>
        <w:t>patient-</w:t>
      </w:r>
      <w:proofErr w:type="spellStart"/>
      <w:r>
        <w:t>centred</w:t>
      </w:r>
      <w:proofErr w:type="spellEnd"/>
      <w:r>
        <w:rPr>
          <w:spacing w:val="-11"/>
        </w:rPr>
        <w:t xml:space="preserve"> </w:t>
      </w:r>
      <w:r>
        <w:rPr>
          <w:spacing w:val="-2"/>
        </w:rPr>
        <w:t>research</w:t>
      </w:r>
    </w:p>
    <w:p w14:paraId="4A452A98" w14:textId="77777777" w:rsidR="00150D4D" w:rsidRDefault="00000000">
      <w:pPr>
        <w:pStyle w:val="ListParagraph"/>
        <w:numPr>
          <w:ilvl w:val="2"/>
          <w:numId w:val="40"/>
        </w:numPr>
        <w:tabs>
          <w:tab w:val="left" w:pos="1559"/>
          <w:tab w:val="left" w:pos="1560"/>
        </w:tabs>
        <w:spacing w:before="22"/>
      </w:pPr>
      <w:r>
        <w:t>microbiology</w:t>
      </w:r>
      <w:r>
        <w:rPr>
          <w:spacing w:val="-5"/>
        </w:rPr>
        <w:t xml:space="preserve"> </w:t>
      </w:r>
      <w:r>
        <w:t>and</w:t>
      </w:r>
      <w:r>
        <w:rPr>
          <w:spacing w:val="-5"/>
        </w:rPr>
        <w:t xml:space="preserve"> </w:t>
      </w:r>
      <w:r>
        <w:t>laboratory</w:t>
      </w:r>
      <w:r>
        <w:rPr>
          <w:spacing w:val="-5"/>
        </w:rPr>
        <w:t xml:space="preserve"> </w:t>
      </w:r>
      <w:r>
        <w:rPr>
          <w:spacing w:val="-2"/>
        </w:rPr>
        <w:t>sciences</w:t>
      </w:r>
    </w:p>
    <w:p w14:paraId="5A7FE933" w14:textId="77777777" w:rsidR="00150D4D" w:rsidRDefault="00000000">
      <w:pPr>
        <w:pStyle w:val="ListParagraph"/>
        <w:numPr>
          <w:ilvl w:val="2"/>
          <w:numId w:val="40"/>
        </w:numPr>
        <w:tabs>
          <w:tab w:val="left" w:pos="1560"/>
        </w:tabs>
        <w:spacing w:before="20"/>
      </w:pPr>
      <w:r>
        <w:t>social</w:t>
      </w:r>
      <w:r>
        <w:rPr>
          <w:spacing w:val="-6"/>
        </w:rPr>
        <w:t xml:space="preserve"> </w:t>
      </w:r>
      <w:r>
        <w:t>science and</w:t>
      </w:r>
      <w:r>
        <w:rPr>
          <w:spacing w:val="-4"/>
        </w:rPr>
        <w:t xml:space="preserve"> </w:t>
      </w:r>
      <w:r>
        <w:t>community</w:t>
      </w:r>
      <w:r>
        <w:rPr>
          <w:spacing w:val="-3"/>
        </w:rPr>
        <w:t xml:space="preserve"> </w:t>
      </w:r>
      <w:r>
        <w:rPr>
          <w:spacing w:val="-2"/>
        </w:rPr>
        <w:t>engagement</w:t>
      </w:r>
    </w:p>
    <w:p w14:paraId="78223D83" w14:textId="77777777" w:rsidR="00150D4D" w:rsidRDefault="00000000">
      <w:pPr>
        <w:pStyle w:val="ListParagraph"/>
        <w:numPr>
          <w:ilvl w:val="2"/>
          <w:numId w:val="40"/>
        </w:numPr>
        <w:tabs>
          <w:tab w:val="left" w:pos="1560"/>
        </w:tabs>
        <w:spacing w:before="22"/>
      </w:pPr>
      <w:r>
        <w:t>mental</w:t>
      </w:r>
      <w:r>
        <w:rPr>
          <w:spacing w:val="-5"/>
        </w:rPr>
        <w:t xml:space="preserve"> </w:t>
      </w:r>
      <w:r>
        <w:t>health</w:t>
      </w:r>
      <w:r>
        <w:rPr>
          <w:spacing w:val="-1"/>
        </w:rPr>
        <w:t xml:space="preserve"> </w:t>
      </w:r>
      <w:r>
        <w:t>and</w:t>
      </w:r>
      <w:r>
        <w:rPr>
          <w:spacing w:val="-3"/>
        </w:rPr>
        <w:t xml:space="preserve"> </w:t>
      </w:r>
      <w:r>
        <w:rPr>
          <w:spacing w:val="-2"/>
        </w:rPr>
        <w:t>wellbeing</w:t>
      </w:r>
    </w:p>
    <w:p w14:paraId="549ED1AF" w14:textId="77777777" w:rsidR="00150D4D" w:rsidRDefault="00000000">
      <w:pPr>
        <w:pStyle w:val="BodyText"/>
        <w:spacing w:before="182" w:line="256" w:lineRule="auto"/>
        <w:ind w:left="120" w:right="620"/>
      </w:pPr>
      <w:r>
        <w:t>More</w:t>
      </w:r>
      <w:r>
        <w:rPr>
          <w:spacing w:val="-2"/>
        </w:rPr>
        <w:t xml:space="preserve"> </w:t>
      </w:r>
      <w:r>
        <w:t>recently,</w:t>
      </w:r>
      <w:r>
        <w:rPr>
          <w:spacing w:val="-2"/>
        </w:rPr>
        <w:t xml:space="preserve"> </w:t>
      </w:r>
      <w:r>
        <w:t>these</w:t>
      </w:r>
      <w:r>
        <w:rPr>
          <w:spacing w:val="-2"/>
        </w:rPr>
        <w:t xml:space="preserve"> </w:t>
      </w:r>
      <w:r>
        <w:t>five</w:t>
      </w:r>
      <w:r>
        <w:rPr>
          <w:spacing w:val="-4"/>
        </w:rPr>
        <w:t xml:space="preserve"> </w:t>
      </w:r>
      <w:r>
        <w:t>themes</w:t>
      </w:r>
      <w:r>
        <w:rPr>
          <w:spacing w:val="-2"/>
        </w:rPr>
        <w:t xml:space="preserve"> </w:t>
      </w:r>
      <w:r>
        <w:t>have</w:t>
      </w:r>
      <w:r>
        <w:rPr>
          <w:spacing w:val="-2"/>
        </w:rPr>
        <w:t xml:space="preserve"> </w:t>
      </w:r>
      <w:r>
        <w:t>been</w:t>
      </w:r>
      <w:r>
        <w:rPr>
          <w:spacing w:val="-2"/>
        </w:rPr>
        <w:t xml:space="preserve"> </w:t>
      </w:r>
      <w:r>
        <w:t>complemented</w:t>
      </w:r>
      <w:r>
        <w:rPr>
          <w:spacing w:val="-3"/>
        </w:rPr>
        <w:t xml:space="preserve"> </w:t>
      </w:r>
      <w:r>
        <w:t>by</w:t>
      </w:r>
      <w:r>
        <w:rPr>
          <w:spacing w:val="-2"/>
        </w:rPr>
        <w:t xml:space="preserve"> </w:t>
      </w:r>
      <w:r>
        <w:t>research</w:t>
      </w:r>
      <w:r>
        <w:rPr>
          <w:spacing w:val="-3"/>
        </w:rPr>
        <w:t xml:space="preserve"> </w:t>
      </w:r>
      <w:r>
        <w:t>in</w:t>
      </w:r>
      <w:r>
        <w:rPr>
          <w:spacing w:val="-2"/>
        </w:rPr>
        <w:t xml:space="preserve"> </w:t>
      </w:r>
      <w:r>
        <w:t>IPC,</w:t>
      </w:r>
      <w:r>
        <w:rPr>
          <w:spacing w:val="-4"/>
        </w:rPr>
        <w:t xml:space="preserve"> </w:t>
      </w:r>
      <w:r>
        <w:t>public</w:t>
      </w:r>
      <w:r>
        <w:rPr>
          <w:spacing w:val="-2"/>
        </w:rPr>
        <w:t xml:space="preserve"> </w:t>
      </w:r>
      <w:proofErr w:type="gramStart"/>
      <w:r>
        <w:t>health</w:t>
      </w:r>
      <w:proofErr w:type="gramEnd"/>
      <w:r>
        <w:rPr>
          <w:spacing w:val="-3"/>
        </w:rPr>
        <w:t xml:space="preserve"> </w:t>
      </w:r>
      <w:r>
        <w:t>and education disciplines.</w:t>
      </w:r>
    </w:p>
    <w:p w14:paraId="6BDF1398" w14:textId="77777777" w:rsidR="00150D4D" w:rsidRDefault="00000000">
      <w:pPr>
        <w:pStyle w:val="BodyText"/>
        <w:spacing w:before="165" w:line="259" w:lineRule="auto"/>
        <w:ind w:left="120" w:right="789"/>
      </w:pPr>
      <w:r>
        <w:t>UK-PHRST research projects have developed from outbreak deployments, preparedness assessments,</w:t>
      </w:r>
      <w:r>
        <w:rPr>
          <w:spacing w:val="-3"/>
        </w:rPr>
        <w:t xml:space="preserve"> </w:t>
      </w:r>
      <w:r>
        <w:t>direct</w:t>
      </w:r>
      <w:r>
        <w:rPr>
          <w:spacing w:val="-5"/>
        </w:rPr>
        <w:t xml:space="preserve"> </w:t>
      </w:r>
      <w:r>
        <w:t>country</w:t>
      </w:r>
      <w:r>
        <w:rPr>
          <w:spacing w:val="-3"/>
        </w:rPr>
        <w:t xml:space="preserve"> </w:t>
      </w:r>
      <w:r>
        <w:t>requests,</w:t>
      </w:r>
      <w:r>
        <w:rPr>
          <w:spacing w:val="-3"/>
        </w:rPr>
        <w:t xml:space="preserve"> </w:t>
      </w:r>
      <w:r>
        <w:t>capacity-development</w:t>
      </w:r>
      <w:r>
        <w:rPr>
          <w:spacing w:val="-4"/>
        </w:rPr>
        <w:t xml:space="preserve"> </w:t>
      </w:r>
      <w:r>
        <w:t>collaborations,</w:t>
      </w:r>
      <w:r>
        <w:rPr>
          <w:spacing w:val="-3"/>
        </w:rPr>
        <w:t xml:space="preserve"> </w:t>
      </w:r>
      <w:r>
        <w:t>and</w:t>
      </w:r>
      <w:r>
        <w:rPr>
          <w:spacing w:val="-5"/>
        </w:rPr>
        <w:t xml:space="preserve"> </w:t>
      </w:r>
      <w:r>
        <w:t>collegial</w:t>
      </w:r>
      <w:r>
        <w:rPr>
          <w:spacing w:val="-3"/>
        </w:rPr>
        <w:t xml:space="preserve"> </w:t>
      </w:r>
      <w:r>
        <w:t>networks and to date, UK-PHRST has completed 30 research projects and</w:t>
      </w:r>
      <w:r>
        <w:rPr>
          <w:spacing w:val="-1"/>
        </w:rPr>
        <w:t xml:space="preserve"> </w:t>
      </w:r>
      <w:r>
        <w:t>a further 12 are ongoing (Figure 5. Research map).</w:t>
      </w:r>
      <w:r>
        <w:rPr>
          <w:spacing w:val="40"/>
        </w:rPr>
        <w:t xml:space="preserve"> </w:t>
      </w:r>
      <w:r>
        <w:t xml:space="preserve">These have been diverse and spread across the theme disciplines, many multi- disciplinary [5]. Recent examples include an investigation of lessons learned from previous mass outbreak-related vaccination campaigns in low resource settings leading to recommendations for COVID-19 vaccine roll-out across </w:t>
      </w:r>
      <w:proofErr w:type="gramStart"/>
      <w:r>
        <w:t>LMICs[</w:t>
      </w:r>
      <w:proofErr w:type="gramEnd"/>
      <w:r>
        <w:t>6]; a cohort study highlighting the severity, impact and genetic origin of Chikungunya virus outbreaks[7]; and field assessments of novel assays to identify</w:t>
      </w:r>
    </w:p>
    <w:p w14:paraId="67FF9312" w14:textId="77777777" w:rsidR="00150D4D" w:rsidRDefault="00150D4D">
      <w:pPr>
        <w:pStyle w:val="BodyText"/>
        <w:rPr>
          <w:sz w:val="20"/>
        </w:rPr>
      </w:pPr>
    </w:p>
    <w:p w14:paraId="52BA0642" w14:textId="77777777" w:rsidR="00150D4D" w:rsidRDefault="00150D4D">
      <w:pPr>
        <w:pStyle w:val="BodyText"/>
        <w:rPr>
          <w:sz w:val="20"/>
        </w:rPr>
      </w:pPr>
    </w:p>
    <w:p w14:paraId="458F0152" w14:textId="77777777" w:rsidR="00150D4D" w:rsidRDefault="00150D4D">
      <w:pPr>
        <w:pStyle w:val="BodyText"/>
        <w:rPr>
          <w:sz w:val="20"/>
        </w:rPr>
      </w:pPr>
    </w:p>
    <w:p w14:paraId="1A327D7C" w14:textId="77777777" w:rsidR="00150D4D" w:rsidRDefault="00150D4D">
      <w:pPr>
        <w:pStyle w:val="BodyText"/>
        <w:rPr>
          <w:sz w:val="20"/>
        </w:rPr>
      </w:pPr>
    </w:p>
    <w:p w14:paraId="1E04B798" w14:textId="6C0FED30" w:rsidR="00150D4D" w:rsidRDefault="008415BA">
      <w:pPr>
        <w:pStyle w:val="BodyText"/>
        <w:spacing w:before="5"/>
        <w:rPr>
          <w:sz w:val="25"/>
        </w:rPr>
      </w:pPr>
      <w:r>
        <w:rPr>
          <w:noProof/>
        </w:rPr>
        <mc:AlternateContent>
          <mc:Choice Requires="wps">
            <w:drawing>
              <wp:anchor distT="0" distB="0" distL="0" distR="0" simplePos="0" relativeHeight="487593984" behindDoc="1" locked="0" layoutInCell="1" allowOverlap="1" wp14:anchorId="1768C9B5" wp14:editId="1954FA38">
                <wp:simplePos x="0" y="0"/>
                <wp:positionH relativeFrom="page">
                  <wp:posOffset>914400</wp:posOffset>
                </wp:positionH>
                <wp:positionV relativeFrom="paragraph">
                  <wp:posOffset>212725</wp:posOffset>
                </wp:positionV>
                <wp:extent cx="1828800" cy="8890"/>
                <wp:effectExtent l="0" t="0" r="0" b="0"/>
                <wp:wrapTopAndBottom/>
                <wp:docPr id="3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92E0" id="docshape23" o:spid="_x0000_s1026" style="position:absolute;margin-left:1in;margin-top:16.75pt;width:2in;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qq7Rxd4AAAAJAQAADwAAAAAAAAAAAAAAAAA+BAAAZHJzL2Rvd25yZXYueG1s&#10;UEsFBgAAAAAEAAQA8wAAAEkFAAAAAA==&#10;" fillcolor="black" stroked="f">
                <w10:wrap type="topAndBottom" anchorx="page"/>
              </v:rect>
            </w:pict>
          </mc:Fallback>
        </mc:AlternateContent>
      </w:r>
    </w:p>
    <w:p w14:paraId="360408E1" w14:textId="77777777" w:rsidR="00150D4D" w:rsidRDefault="00000000">
      <w:pPr>
        <w:pStyle w:val="ListParagraph"/>
        <w:numPr>
          <w:ilvl w:val="0"/>
          <w:numId w:val="39"/>
        </w:numPr>
        <w:tabs>
          <w:tab w:val="left" w:pos="252"/>
        </w:tabs>
        <w:spacing w:before="102" w:line="256" w:lineRule="auto"/>
        <w:ind w:right="779" w:firstLine="0"/>
        <w:rPr>
          <w:sz w:val="18"/>
        </w:rPr>
      </w:pPr>
      <w:r>
        <w:rPr>
          <w:sz w:val="18"/>
        </w:rPr>
        <w:t>[Raftery</w:t>
      </w:r>
      <w:r>
        <w:rPr>
          <w:spacing w:val="-2"/>
          <w:sz w:val="18"/>
        </w:rPr>
        <w:t xml:space="preserve"> </w:t>
      </w:r>
      <w:r>
        <w:rPr>
          <w:sz w:val="18"/>
        </w:rPr>
        <w:t>P,</w:t>
      </w:r>
      <w:r>
        <w:rPr>
          <w:spacing w:val="-2"/>
          <w:sz w:val="18"/>
        </w:rPr>
        <w:t xml:space="preserve"> </w:t>
      </w:r>
      <w:r>
        <w:rPr>
          <w:sz w:val="18"/>
        </w:rPr>
        <w:t>Hossain</w:t>
      </w:r>
      <w:r>
        <w:rPr>
          <w:spacing w:val="-5"/>
          <w:sz w:val="18"/>
        </w:rPr>
        <w:t xml:space="preserve"> </w:t>
      </w:r>
      <w:r>
        <w:rPr>
          <w:sz w:val="18"/>
        </w:rPr>
        <w:t>M,</w:t>
      </w:r>
      <w:r>
        <w:rPr>
          <w:spacing w:val="-2"/>
          <w:sz w:val="18"/>
        </w:rPr>
        <w:t xml:space="preserve"> </w:t>
      </w:r>
      <w:r>
        <w:rPr>
          <w:sz w:val="18"/>
        </w:rPr>
        <w:t>Palmer</w:t>
      </w:r>
      <w:r>
        <w:rPr>
          <w:spacing w:val="-4"/>
          <w:sz w:val="18"/>
        </w:rPr>
        <w:t xml:space="preserve"> </w:t>
      </w:r>
      <w:r>
        <w:rPr>
          <w:sz w:val="18"/>
        </w:rPr>
        <w:t>J.</w:t>
      </w:r>
      <w:r>
        <w:rPr>
          <w:spacing w:val="-2"/>
          <w:sz w:val="18"/>
        </w:rPr>
        <w:t xml:space="preserve"> </w:t>
      </w:r>
      <w:r>
        <w:rPr>
          <w:sz w:val="18"/>
        </w:rPr>
        <w:t>An</w:t>
      </w:r>
      <w:r>
        <w:rPr>
          <w:spacing w:val="-3"/>
          <w:sz w:val="18"/>
        </w:rPr>
        <w:t xml:space="preserve"> </w:t>
      </w:r>
      <w:r>
        <w:rPr>
          <w:sz w:val="18"/>
        </w:rPr>
        <w:t>innovative</w:t>
      </w:r>
      <w:r>
        <w:rPr>
          <w:spacing w:val="-4"/>
          <w:sz w:val="18"/>
        </w:rPr>
        <w:t xml:space="preserve"> </w:t>
      </w:r>
      <w:r>
        <w:rPr>
          <w:sz w:val="18"/>
        </w:rPr>
        <w:t>and</w:t>
      </w:r>
      <w:r>
        <w:rPr>
          <w:spacing w:val="-1"/>
          <w:sz w:val="18"/>
        </w:rPr>
        <w:t xml:space="preserve"> </w:t>
      </w:r>
      <w:r>
        <w:rPr>
          <w:sz w:val="18"/>
        </w:rPr>
        <w:t>integrated</w:t>
      </w:r>
      <w:r>
        <w:rPr>
          <w:spacing w:val="-3"/>
          <w:sz w:val="18"/>
        </w:rPr>
        <w:t xml:space="preserve"> </w:t>
      </w:r>
      <w:r>
        <w:rPr>
          <w:sz w:val="18"/>
        </w:rPr>
        <w:t>model</w:t>
      </w:r>
      <w:r>
        <w:rPr>
          <w:spacing w:val="-2"/>
          <w:sz w:val="18"/>
        </w:rPr>
        <w:t xml:space="preserve"> </w:t>
      </w:r>
      <w:r>
        <w:rPr>
          <w:sz w:val="18"/>
        </w:rPr>
        <w:t>for</w:t>
      </w:r>
      <w:r>
        <w:rPr>
          <w:spacing w:val="-4"/>
          <w:sz w:val="18"/>
        </w:rPr>
        <w:t xml:space="preserve"> </w:t>
      </w:r>
      <w:r>
        <w:rPr>
          <w:sz w:val="18"/>
        </w:rPr>
        <w:t>global</w:t>
      </w:r>
      <w:r>
        <w:rPr>
          <w:spacing w:val="-4"/>
          <w:sz w:val="18"/>
        </w:rPr>
        <w:t xml:space="preserve"> </w:t>
      </w:r>
      <w:r>
        <w:rPr>
          <w:sz w:val="18"/>
        </w:rPr>
        <w:t>outbreak</w:t>
      </w:r>
      <w:r>
        <w:rPr>
          <w:spacing w:val="-2"/>
          <w:sz w:val="18"/>
        </w:rPr>
        <w:t xml:space="preserve"> </w:t>
      </w:r>
      <w:r>
        <w:rPr>
          <w:sz w:val="18"/>
        </w:rPr>
        <w:t>response</w:t>
      </w:r>
      <w:r>
        <w:rPr>
          <w:spacing w:val="-1"/>
          <w:sz w:val="18"/>
        </w:rPr>
        <w:t xml:space="preserve"> </w:t>
      </w:r>
      <w:r>
        <w:rPr>
          <w:sz w:val="18"/>
        </w:rPr>
        <w:t>and</w:t>
      </w:r>
      <w:r>
        <w:rPr>
          <w:spacing w:val="-3"/>
          <w:sz w:val="18"/>
        </w:rPr>
        <w:t xml:space="preserve"> </w:t>
      </w:r>
      <w:r>
        <w:rPr>
          <w:sz w:val="18"/>
        </w:rPr>
        <w:t>research</w:t>
      </w:r>
      <w:r>
        <w:rPr>
          <w:spacing w:val="-3"/>
          <w:sz w:val="18"/>
        </w:rPr>
        <w:t xml:space="preserve"> </w:t>
      </w:r>
      <w:r>
        <w:rPr>
          <w:sz w:val="18"/>
        </w:rPr>
        <w:t>-</w:t>
      </w:r>
      <w:r>
        <w:rPr>
          <w:spacing w:val="-2"/>
          <w:sz w:val="18"/>
        </w:rPr>
        <w:t xml:space="preserve"> </w:t>
      </w:r>
      <w:r>
        <w:rPr>
          <w:sz w:val="18"/>
        </w:rPr>
        <w:t>a</w:t>
      </w:r>
      <w:r>
        <w:rPr>
          <w:spacing w:val="-2"/>
          <w:sz w:val="18"/>
        </w:rPr>
        <w:t xml:space="preserve"> </w:t>
      </w:r>
      <w:r>
        <w:rPr>
          <w:sz w:val="18"/>
        </w:rPr>
        <w:t>case study of the UK Public Health Rapid Support Team (UK-PHRST). BMC Public Health. 2021;21(1):1378.</w:t>
      </w:r>
    </w:p>
    <w:p w14:paraId="53D55E3A" w14:textId="77777777" w:rsidR="00150D4D" w:rsidRDefault="00150D4D">
      <w:pPr>
        <w:pStyle w:val="BodyText"/>
        <w:spacing w:before="4"/>
        <w:rPr>
          <w:sz w:val="13"/>
        </w:rPr>
      </w:pPr>
    </w:p>
    <w:p w14:paraId="3B8CC3A4" w14:textId="77777777" w:rsidR="00150D4D" w:rsidRDefault="00000000">
      <w:pPr>
        <w:pStyle w:val="ListParagraph"/>
        <w:numPr>
          <w:ilvl w:val="0"/>
          <w:numId w:val="39"/>
        </w:numPr>
        <w:tabs>
          <w:tab w:val="left" w:pos="252"/>
        </w:tabs>
        <w:spacing w:before="1" w:line="259" w:lineRule="auto"/>
        <w:ind w:right="693" w:firstLine="0"/>
        <w:rPr>
          <w:sz w:val="18"/>
        </w:rPr>
      </w:pPr>
      <w:r>
        <w:rPr>
          <w:sz w:val="18"/>
        </w:rPr>
        <w:t xml:space="preserve">Collins J, </w:t>
      </w:r>
      <w:proofErr w:type="spellStart"/>
      <w:r>
        <w:rPr>
          <w:sz w:val="18"/>
        </w:rPr>
        <w:t>Westerveld</w:t>
      </w:r>
      <w:proofErr w:type="spellEnd"/>
      <w:r>
        <w:rPr>
          <w:sz w:val="18"/>
        </w:rPr>
        <w:t xml:space="preserve"> R, Nelson KA, Rohan H, Bower H, Lazenby S, </w:t>
      </w:r>
      <w:proofErr w:type="spellStart"/>
      <w:r>
        <w:rPr>
          <w:sz w:val="18"/>
        </w:rPr>
        <w:t>Ikilezi</w:t>
      </w:r>
      <w:proofErr w:type="spellEnd"/>
      <w:r>
        <w:rPr>
          <w:sz w:val="18"/>
        </w:rPr>
        <w:t xml:space="preserve"> G, </w:t>
      </w:r>
      <w:proofErr w:type="spellStart"/>
      <w:r>
        <w:rPr>
          <w:sz w:val="18"/>
        </w:rPr>
        <w:t>Bartlein</w:t>
      </w:r>
      <w:proofErr w:type="spellEnd"/>
      <w:r>
        <w:rPr>
          <w:sz w:val="18"/>
        </w:rPr>
        <w:t xml:space="preserve"> R, Bausch DG, Kennedy DS. 'Learn from</w:t>
      </w:r>
      <w:r>
        <w:rPr>
          <w:spacing w:val="-2"/>
          <w:sz w:val="18"/>
        </w:rPr>
        <w:t xml:space="preserve"> </w:t>
      </w:r>
      <w:r>
        <w:rPr>
          <w:sz w:val="18"/>
        </w:rPr>
        <w:t>the</w:t>
      </w:r>
      <w:r>
        <w:rPr>
          <w:spacing w:val="-4"/>
          <w:sz w:val="18"/>
        </w:rPr>
        <w:t xml:space="preserve"> </w:t>
      </w:r>
      <w:r>
        <w:rPr>
          <w:sz w:val="18"/>
        </w:rPr>
        <w:t>lessons</w:t>
      </w:r>
      <w:r>
        <w:rPr>
          <w:spacing w:val="-2"/>
          <w:sz w:val="18"/>
        </w:rPr>
        <w:t xml:space="preserve"> </w:t>
      </w:r>
      <w:r>
        <w:rPr>
          <w:sz w:val="18"/>
        </w:rPr>
        <w:t>and</w:t>
      </w:r>
      <w:r>
        <w:rPr>
          <w:spacing w:val="-1"/>
          <w:sz w:val="18"/>
        </w:rPr>
        <w:t xml:space="preserve"> </w:t>
      </w:r>
      <w:r>
        <w:rPr>
          <w:sz w:val="18"/>
        </w:rPr>
        <w:t>don't</w:t>
      </w:r>
      <w:r>
        <w:rPr>
          <w:spacing w:val="-4"/>
          <w:sz w:val="18"/>
        </w:rPr>
        <w:t xml:space="preserve"> </w:t>
      </w:r>
      <w:r>
        <w:rPr>
          <w:sz w:val="18"/>
        </w:rPr>
        <w:t>forget them':</w:t>
      </w:r>
      <w:r>
        <w:rPr>
          <w:spacing w:val="-2"/>
          <w:sz w:val="18"/>
        </w:rPr>
        <w:t xml:space="preserve"> </w:t>
      </w:r>
      <w:r>
        <w:rPr>
          <w:sz w:val="18"/>
        </w:rPr>
        <w:t>identifying</w:t>
      </w:r>
      <w:r>
        <w:rPr>
          <w:spacing w:val="-4"/>
          <w:sz w:val="18"/>
        </w:rPr>
        <w:t xml:space="preserve"> </w:t>
      </w:r>
      <w:r>
        <w:rPr>
          <w:sz w:val="18"/>
        </w:rPr>
        <w:t>transferable</w:t>
      </w:r>
      <w:r>
        <w:rPr>
          <w:spacing w:val="-4"/>
          <w:sz w:val="18"/>
        </w:rPr>
        <w:t xml:space="preserve"> </w:t>
      </w:r>
      <w:r>
        <w:rPr>
          <w:sz w:val="18"/>
        </w:rPr>
        <w:t>lessons</w:t>
      </w:r>
      <w:r>
        <w:rPr>
          <w:spacing w:val="-4"/>
          <w:sz w:val="18"/>
        </w:rPr>
        <w:t xml:space="preserve"> </w:t>
      </w:r>
      <w:r>
        <w:rPr>
          <w:sz w:val="18"/>
        </w:rPr>
        <w:t>for</w:t>
      </w:r>
      <w:r>
        <w:rPr>
          <w:spacing w:val="-4"/>
          <w:sz w:val="18"/>
        </w:rPr>
        <w:t xml:space="preserve"> </w:t>
      </w:r>
      <w:r>
        <w:rPr>
          <w:sz w:val="18"/>
        </w:rPr>
        <w:t>COVID-19</w:t>
      </w:r>
      <w:r>
        <w:rPr>
          <w:spacing w:val="-2"/>
          <w:sz w:val="18"/>
        </w:rPr>
        <w:t xml:space="preserve"> </w:t>
      </w:r>
      <w:r>
        <w:rPr>
          <w:sz w:val="18"/>
        </w:rPr>
        <w:t>from</w:t>
      </w:r>
      <w:r>
        <w:rPr>
          <w:spacing w:val="-2"/>
          <w:sz w:val="18"/>
        </w:rPr>
        <w:t xml:space="preserve"> </w:t>
      </w:r>
      <w:r>
        <w:rPr>
          <w:sz w:val="18"/>
        </w:rPr>
        <w:t>meningitis</w:t>
      </w:r>
      <w:r>
        <w:rPr>
          <w:spacing w:val="-2"/>
          <w:sz w:val="18"/>
        </w:rPr>
        <w:t xml:space="preserve"> </w:t>
      </w:r>
      <w:r>
        <w:rPr>
          <w:sz w:val="18"/>
        </w:rPr>
        <w:t>A,</w:t>
      </w:r>
      <w:r>
        <w:rPr>
          <w:spacing w:val="-2"/>
          <w:sz w:val="18"/>
        </w:rPr>
        <w:t xml:space="preserve"> </w:t>
      </w:r>
      <w:r>
        <w:rPr>
          <w:sz w:val="18"/>
        </w:rPr>
        <w:t>yellow</w:t>
      </w:r>
      <w:r>
        <w:rPr>
          <w:spacing w:val="-3"/>
          <w:sz w:val="18"/>
        </w:rPr>
        <w:t xml:space="preserve"> </w:t>
      </w:r>
      <w:proofErr w:type="gramStart"/>
      <w:r>
        <w:rPr>
          <w:sz w:val="18"/>
        </w:rPr>
        <w:t>fever</w:t>
      </w:r>
      <w:proofErr w:type="gramEnd"/>
      <w:r>
        <w:rPr>
          <w:spacing w:val="-4"/>
          <w:sz w:val="18"/>
        </w:rPr>
        <w:t xml:space="preserve"> </w:t>
      </w:r>
      <w:r>
        <w:rPr>
          <w:sz w:val="18"/>
        </w:rPr>
        <w:t>and Ebola virus disease vaccination campaigns. BMJ Glob Health. 2021 Sep;6(9</w:t>
      </w:r>
      <w:proofErr w:type="gramStart"/>
      <w:r>
        <w:rPr>
          <w:sz w:val="18"/>
        </w:rPr>
        <w:t>):e</w:t>
      </w:r>
      <w:proofErr w:type="gramEnd"/>
      <w:r>
        <w:rPr>
          <w:sz w:val="18"/>
        </w:rPr>
        <w:t>006951</w:t>
      </w:r>
    </w:p>
    <w:p w14:paraId="223A4BFD" w14:textId="77777777" w:rsidR="00150D4D" w:rsidRDefault="00000000">
      <w:pPr>
        <w:pStyle w:val="ListParagraph"/>
        <w:numPr>
          <w:ilvl w:val="0"/>
          <w:numId w:val="39"/>
        </w:numPr>
        <w:tabs>
          <w:tab w:val="left" w:pos="252"/>
        </w:tabs>
        <w:spacing w:before="159" w:line="259" w:lineRule="auto"/>
        <w:ind w:right="757" w:firstLine="0"/>
        <w:rPr>
          <w:sz w:val="18"/>
        </w:rPr>
      </w:pPr>
      <w:r>
        <w:rPr>
          <w:sz w:val="18"/>
        </w:rPr>
        <w:t xml:space="preserve">Bower H, El </w:t>
      </w:r>
      <w:proofErr w:type="spellStart"/>
      <w:r>
        <w:rPr>
          <w:sz w:val="18"/>
        </w:rPr>
        <w:t>Karsany</w:t>
      </w:r>
      <w:proofErr w:type="spellEnd"/>
      <w:r>
        <w:rPr>
          <w:sz w:val="18"/>
        </w:rPr>
        <w:t xml:space="preserve"> M, Adam AAAH, </w:t>
      </w:r>
      <w:proofErr w:type="spellStart"/>
      <w:r>
        <w:rPr>
          <w:sz w:val="18"/>
        </w:rPr>
        <w:t>Idriss</w:t>
      </w:r>
      <w:proofErr w:type="spellEnd"/>
      <w:r>
        <w:rPr>
          <w:sz w:val="18"/>
        </w:rPr>
        <w:t xml:space="preserve"> MI, </w:t>
      </w:r>
      <w:proofErr w:type="spellStart"/>
      <w:r>
        <w:rPr>
          <w:sz w:val="18"/>
        </w:rPr>
        <w:t>Alzain</w:t>
      </w:r>
      <w:proofErr w:type="spellEnd"/>
      <w:r>
        <w:rPr>
          <w:sz w:val="18"/>
        </w:rPr>
        <w:t xml:space="preserve"> MA, </w:t>
      </w:r>
      <w:proofErr w:type="spellStart"/>
      <w:r>
        <w:rPr>
          <w:sz w:val="18"/>
        </w:rPr>
        <w:t>Alfakiyousif</w:t>
      </w:r>
      <w:proofErr w:type="spellEnd"/>
      <w:r>
        <w:rPr>
          <w:sz w:val="18"/>
        </w:rPr>
        <w:t xml:space="preserve"> MEA, Mohamed R, Mahmoud I, </w:t>
      </w:r>
      <w:proofErr w:type="spellStart"/>
      <w:r>
        <w:rPr>
          <w:sz w:val="18"/>
        </w:rPr>
        <w:t>Albadri</w:t>
      </w:r>
      <w:proofErr w:type="spellEnd"/>
      <w:r>
        <w:rPr>
          <w:sz w:val="18"/>
        </w:rPr>
        <w:t xml:space="preserve"> O, Mahmoud SAA, Abdalla OI, </w:t>
      </w:r>
      <w:proofErr w:type="spellStart"/>
      <w:r>
        <w:rPr>
          <w:sz w:val="18"/>
        </w:rPr>
        <w:t>Eldigail</w:t>
      </w:r>
      <w:proofErr w:type="spellEnd"/>
      <w:r>
        <w:rPr>
          <w:spacing w:val="-1"/>
          <w:sz w:val="18"/>
        </w:rPr>
        <w:t xml:space="preserve"> </w:t>
      </w:r>
      <w:r>
        <w:rPr>
          <w:sz w:val="18"/>
        </w:rPr>
        <w:t xml:space="preserve">M, </w:t>
      </w:r>
      <w:proofErr w:type="spellStart"/>
      <w:r>
        <w:rPr>
          <w:sz w:val="18"/>
        </w:rPr>
        <w:t>Elagib</w:t>
      </w:r>
      <w:proofErr w:type="spellEnd"/>
      <w:r>
        <w:rPr>
          <w:spacing w:val="-2"/>
          <w:sz w:val="18"/>
        </w:rPr>
        <w:t xml:space="preserve"> </w:t>
      </w:r>
      <w:r>
        <w:rPr>
          <w:sz w:val="18"/>
        </w:rPr>
        <w:t xml:space="preserve">N, Arnold U, Gutierrez B, </w:t>
      </w:r>
      <w:proofErr w:type="spellStart"/>
      <w:r>
        <w:rPr>
          <w:sz w:val="18"/>
        </w:rPr>
        <w:t>Pybus</w:t>
      </w:r>
      <w:proofErr w:type="spellEnd"/>
      <w:r>
        <w:rPr>
          <w:spacing w:val="-1"/>
          <w:sz w:val="18"/>
        </w:rPr>
        <w:t xml:space="preserve"> </w:t>
      </w:r>
      <w:r>
        <w:rPr>
          <w:sz w:val="18"/>
        </w:rPr>
        <w:t xml:space="preserve">OG, Carter DP, </w:t>
      </w:r>
      <w:proofErr w:type="spellStart"/>
      <w:r>
        <w:rPr>
          <w:sz w:val="18"/>
        </w:rPr>
        <w:t>Pullan</w:t>
      </w:r>
      <w:proofErr w:type="spellEnd"/>
      <w:r>
        <w:rPr>
          <w:sz w:val="18"/>
        </w:rPr>
        <w:t xml:space="preserve"> ST, Jacob ST, Abdallah TM,</w:t>
      </w:r>
      <w:r>
        <w:rPr>
          <w:spacing w:val="-2"/>
          <w:sz w:val="18"/>
        </w:rPr>
        <w:t xml:space="preserve"> </w:t>
      </w:r>
      <w:r>
        <w:rPr>
          <w:sz w:val="18"/>
        </w:rPr>
        <w:t>Gannon</w:t>
      </w:r>
      <w:r>
        <w:rPr>
          <w:spacing w:val="-2"/>
          <w:sz w:val="18"/>
        </w:rPr>
        <w:t xml:space="preserve"> </w:t>
      </w:r>
      <w:r>
        <w:rPr>
          <w:sz w:val="18"/>
        </w:rPr>
        <w:t>B,</w:t>
      </w:r>
      <w:r>
        <w:rPr>
          <w:spacing w:val="-2"/>
          <w:sz w:val="18"/>
        </w:rPr>
        <w:t xml:space="preserve"> </w:t>
      </w:r>
      <w:r>
        <w:rPr>
          <w:sz w:val="18"/>
        </w:rPr>
        <w:t>Fletcher</w:t>
      </w:r>
      <w:r>
        <w:rPr>
          <w:spacing w:val="-4"/>
          <w:sz w:val="18"/>
        </w:rPr>
        <w:t xml:space="preserve"> </w:t>
      </w:r>
      <w:r>
        <w:rPr>
          <w:sz w:val="18"/>
        </w:rPr>
        <w:t>TE.</w:t>
      </w:r>
      <w:r>
        <w:rPr>
          <w:spacing w:val="-2"/>
          <w:sz w:val="18"/>
        </w:rPr>
        <w:t xml:space="preserve"> </w:t>
      </w:r>
      <w:r>
        <w:rPr>
          <w:sz w:val="18"/>
        </w:rPr>
        <w:t>"</w:t>
      </w:r>
      <w:proofErr w:type="spellStart"/>
      <w:r>
        <w:rPr>
          <w:sz w:val="18"/>
        </w:rPr>
        <w:t>Kankasha</w:t>
      </w:r>
      <w:proofErr w:type="spellEnd"/>
      <w:r>
        <w:rPr>
          <w:sz w:val="18"/>
        </w:rPr>
        <w:t>"</w:t>
      </w:r>
      <w:r>
        <w:rPr>
          <w:spacing w:val="-2"/>
          <w:sz w:val="18"/>
        </w:rPr>
        <w:t xml:space="preserve"> </w:t>
      </w:r>
      <w:r>
        <w:rPr>
          <w:sz w:val="18"/>
        </w:rPr>
        <w:t>in</w:t>
      </w:r>
      <w:r>
        <w:rPr>
          <w:spacing w:val="-3"/>
          <w:sz w:val="18"/>
        </w:rPr>
        <w:t xml:space="preserve"> </w:t>
      </w:r>
      <w:r>
        <w:rPr>
          <w:sz w:val="18"/>
        </w:rPr>
        <w:t>Kassala:</w:t>
      </w:r>
      <w:r>
        <w:rPr>
          <w:spacing w:val="-2"/>
          <w:sz w:val="18"/>
        </w:rPr>
        <w:t xml:space="preserve"> </w:t>
      </w:r>
      <w:r>
        <w:rPr>
          <w:sz w:val="18"/>
        </w:rPr>
        <w:t>A</w:t>
      </w:r>
      <w:r>
        <w:rPr>
          <w:spacing w:val="-1"/>
          <w:sz w:val="18"/>
        </w:rPr>
        <w:t xml:space="preserve"> </w:t>
      </w:r>
      <w:r>
        <w:rPr>
          <w:sz w:val="18"/>
        </w:rPr>
        <w:t>prospective</w:t>
      </w:r>
      <w:r>
        <w:rPr>
          <w:spacing w:val="-1"/>
          <w:sz w:val="18"/>
        </w:rPr>
        <w:t xml:space="preserve"> </w:t>
      </w:r>
      <w:r>
        <w:rPr>
          <w:sz w:val="18"/>
        </w:rPr>
        <w:t>observational</w:t>
      </w:r>
      <w:r>
        <w:rPr>
          <w:spacing w:val="-4"/>
          <w:sz w:val="18"/>
        </w:rPr>
        <w:t xml:space="preserve"> </w:t>
      </w:r>
      <w:r>
        <w:rPr>
          <w:sz w:val="18"/>
        </w:rPr>
        <w:t>cohort</w:t>
      </w:r>
      <w:r>
        <w:rPr>
          <w:spacing w:val="-3"/>
          <w:sz w:val="18"/>
        </w:rPr>
        <w:t xml:space="preserve"> </w:t>
      </w:r>
      <w:r>
        <w:rPr>
          <w:sz w:val="18"/>
        </w:rPr>
        <w:t>study</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clinical</w:t>
      </w:r>
      <w:r>
        <w:rPr>
          <w:spacing w:val="-2"/>
          <w:sz w:val="18"/>
        </w:rPr>
        <w:t xml:space="preserve"> </w:t>
      </w:r>
      <w:r>
        <w:rPr>
          <w:sz w:val="18"/>
        </w:rPr>
        <w:t xml:space="preserve">characteristics, epidemiology, genetic origin, and chronic impact of the 2018 epidemic of Chikungunya virus infection in Kassala, Sudan. </w:t>
      </w:r>
      <w:proofErr w:type="spellStart"/>
      <w:r>
        <w:rPr>
          <w:sz w:val="18"/>
        </w:rPr>
        <w:t>PLoS</w:t>
      </w:r>
      <w:proofErr w:type="spellEnd"/>
      <w:r>
        <w:rPr>
          <w:sz w:val="18"/>
        </w:rPr>
        <w:t xml:space="preserve"> </w:t>
      </w:r>
      <w:proofErr w:type="spellStart"/>
      <w:r>
        <w:rPr>
          <w:sz w:val="18"/>
        </w:rPr>
        <w:t>Negl</w:t>
      </w:r>
      <w:proofErr w:type="spellEnd"/>
      <w:r>
        <w:rPr>
          <w:sz w:val="18"/>
        </w:rPr>
        <w:t xml:space="preserve"> Trop Dis. 2021 Apr 30;15(4</w:t>
      </w:r>
      <w:proofErr w:type="gramStart"/>
      <w:r>
        <w:rPr>
          <w:sz w:val="18"/>
        </w:rPr>
        <w:t>):e</w:t>
      </w:r>
      <w:proofErr w:type="gramEnd"/>
      <w:r>
        <w:rPr>
          <w:sz w:val="18"/>
        </w:rPr>
        <w:t>0009387.</w:t>
      </w:r>
    </w:p>
    <w:p w14:paraId="3181E17B" w14:textId="77777777" w:rsidR="00150D4D" w:rsidRDefault="00150D4D">
      <w:pPr>
        <w:spacing w:line="259" w:lineRule="auto"/>
        <w:rPr>
          <w:sz w:val="18"/>
        </w:rPr>
        <w:sectPr w:rsidR="00150D4D">
          <w:footerReference w:type="default" r:id="rId20"/>
          <w:pgSz w:w="11910" w:h="16840"/>
          <w:pgMar w:top="1400" w:right="840" w:bottom="920" w:left="1320" w:header="0" w:footer="736" w:gutter="0"/>
          <w:cols w:space="720"/>
        </w:sectPr>
      </w:pPr>
    </w:p>
    <w:p w14:paraId="5EB40AD7" w14:textId="77777777" w:rsidR="00150D4D" w:rsidRDefault="00000000">
      <w:pPr>
        <w:pStyle w:val="BodyText"/>
        <w:spacing w:before="41" w:line="259" w:lineRule="auto"/>
        <w:ind w:left="120" w:right="620"/>
      </w:pPr>
      <w:r>
        <w:lastRenderedPageBreak/>
        <w:t>previous</w:t>
      </w:r>
      <w:r>
        <w:rPr>
          <w:spacing w:val="-5"/>
        </w:rPr>
        <w:t xml:space="preserve"> </w:t>
      </w:r>
      <w:r>
        <w:t>Ebola</w:t>
      </w:r>
      <w:r>
        <w:rPr>
          <w:spacing w:val="-2"/>
        </w:rPr>
        <w:t xml:space="preserve"> </w:t>
      </w:r>
      <w:r>
        <w:t>and</w:t>
      </w:r>
      <w:r>
        <w:rPr>
          <w:spacing w:val="-3"/>
        </w:rPr>
        <w:t xml:space="preserve"> </w:t>
      </w:r>
      <w:r>
        <w:t>Lassa</w:t>
      </w:r>
      <w:r>
        <w:rPr>
          <w:spacing w:val="-4"/>
        </w:rPr>
        <w:t xml:space="preserve"> </w:t>
      </w:r>
      <w:r>
        <w:t>Fever</w:t>
      </w:r>
      <w:r>
        <w:rPr>
          <w:spacing w:val="-4"/>
        </w:rPr>
        <w:t xml:space="preserve"> </w:t>
      </w:r>
      <w:r>
        <w:t>virus</w:t>
      </w:r>
      <w:r>
        <w:rPr>
          <w:spacing w:val="-5"/>
        </w:rPr>
        <w:t xml:space="preserve"> </w:t>
      </w:r>
      <w:r>
        <w:t>infections</w:t>
      </w:r>
      <w:r>
        <w:rPr>
          <w:spacing w:val="-2"/>
        </w:rPr>
        <w:t xml:space="preserve"> </w:t>
      </w:r>
      <w:r>
        <w:t>that</w:t>
      </w:r>
      <w:r>
        <w:rPr>
          <w:spacing w:val="-5"/>
        </w:rPr>
        <w:t xml:space="preserve"> </w:t>
      </w:r>
      <w:r>
        <w:t>might</w:t>
      </w:r>
      <w:r>
        <w:rPr>
          <w:spacing w:val="-1"/>
        </w:rPr>
        <w:t xml:space="preserve"> </w:t>
      </w:r>
      <w:r>
        <w:t>help</w:t>
      </w:r>
      <w:r>
        <w:rPr>
          <w:spacing w:val="-3"/>
        </w:rPr>
        <w:t xml:space="preserve"> </w:t>
      </w:r>
      <w:r>
        <w:t>countries</w:t>
      </w:r>
      <w:r>
        <w:rPr>
          <w:spacing w:val="-2"/>
        </w:rPr>
        <w:t xml:space="preserve"> </w:t>
      </w:r>
      <w:r>
        <w:t>target</w:t>
      </w:r>
      <w:r>
        <w:rPr>
          <w:spacing w:val="-1"/>
        </w:rPr>
        <w:t xml:space="preserve"> </w:t>
      </w:r>
      <w:r>
        <w:t>resources</w:t>
      </w:r>
      <w:r>
        <w:rPr>
          <w:spacing w:val="-2"/>
        </w:rPr>
        <w:t xml:space="preserve"> </w:t>
      </w:r>
      <w:r>
        <w:t xml:space="preserve">for surveillance, preparedness and </w:t>
      </w:r>
      <w:proofErr w:type="gramStart"/>
      <w:r>
        <w:t>response[</w:t>
      </w:r>
      <w:proofErr w:type="gramEnd"/>
      <w:r>
        <w:t>8].</w:t>
      </w:r>
    </w:p>
    <w:p w14:paraId="3C10CE2C" w14:textId="77777777" w:rsidR="00150D4D" w:rsidRDefault="00000000">
      <w:pPr>
        <w:pStyle w:val="BodyText"/>
        <w:spacing w:before="159" w:line="259" w:lineRule="auto"/>
        <w:ind w:left="120" w:right="644" w:firstLine="49"/>
      </w:pPr>
      <w:r>
        <w:t>Over the course of activities, UK-PHRST has developed substantial expertise in qualitative and quantitative research methodologies (including study design, protocol development and analysis), implementing and evaluating research in the field, and translating research evidence to inform policy and public health practice. Research delivery and partnership working have also evolved, including broadening research collaborations in LMICs and academic partners in the UK. However, despite</w:t>
      </w:r>
      <w:r>
        <w:rPr>
          <w:spacing w:val="-1"/>
        </w:rPr>
        <w:t xml:space="preserve"> </w:t>
      </w:r>
      <w:r>
        <w:t>this</w:t>
      </w:r>
      <w:r>
        <w:rPr>
          <w:spacing w:val="-4"/>
        </w:rPr>
        <w:t xml:space="preserve"> </w:t>
      </w:r>
      <w:r>
        <w:t>and</w:t>
      </w:r>
      <w:r>
        <w:rPr>
          <w:spacing w:val="-1"/>
        </w:rPr>
        <w:t xml:space="preserve"> </w:t>
      </w:r>
      <w:r>
        <w:t>in</w:t>
      </w:r>
      <w:r>
        <w:rPr>
          <w:spacing w:val="-2"/>
        </w:rPr>
        <w:t xml:space="preserve"> </w:t>
      </w:r>
      <w:r>
        <w:t>parallel</w:t>
      </w:r>
      <w:r>
        <w:rPr>
          <w:spacing w:val="-5"/>
        </w:rPr>
        <w:t xml:space="preserve"> </w:t>
      </w:r>
      <w:r>
        <w:t>with</w:t>
      </w:r>
      <w:r>
        <w:rPr>
          <w:spacing w:val="-2"/>
        </w:rPr>
        <w:t xml:space="preserve"> </w:t>
      </w:r>
      <w:r>
        <w:t>UK-PHRST</w:t>
      </w:r>
      <w:r>
        <w:rPr>
          <w:spacing w:val="-5"/>
        </w:rPr>
        <w:t xml:space="preserve"> </w:t>
      </w:r>
      <w:r>
        <w:t>deployments,</w:t>
      </w:r>
      <w:r>
        <w:rPr>
          <w:spacing w:val="-1"/>
        </w:rPr>
        <w:t xml:space="preserve"> </w:t>
      </w:r>
      <w:r>
        <w:t>the</w:t>
      </w:r>
      <w:r>
        <w:rPr>
          <w:spacing w:val="-3"/>
        </w:rPr>
        <w:t xml:space="preserve"> </w:t>
      </w:r>
      <w:r>
        <w:t>majority</w:t>
      </w:r>
      <w:r>
        <w:rPr>
          <w:spacing w:val="-3"/>
        </w:rPr>
        <w:t xml:space="preserve"> </w:t>
      </w:r>
      <w:r>
        <w:t>of</w:t>
      </w:r>
      <w:r>
        <w:rPr>
          <w:spacing w:val="-1"/>
        </w:rPr>
        <w:t xml:space="preserve"> </w:t>
      </w:r>
      <w:r>
        <w:t>research</w:t>
      </w:r>
      <w:r>
        <w:rPr>
          <w:spacing w:val="-2"/>
        </w:rPr>
        <w:t xml:space="preserve"> </w:t>
      </w:r>
      <w:r>
        <w:t>projects</w:t>
      </w:r>
      <w:r>
        <w:rPr>
          <w:spacing w:val="-1"/>
        </w:rPr>
        <w:t xml:space="preserve"> </w:t>
      </w:r>
      <w:r>
        <w:t>have</w:t>
      </w:r>
      <w:r>
        <w:rPr>
          <w:spacing w:val="-1"/>
        </w:rPr>
        <w:t xml:space="preserve"> </w:t>
      </w:r>
      <w:r>
        <w:t xml:space="preserve">been in the Africa region, with a small number in </w:t>
      </w:r>
      <w:proofErr w:type="gramStart"/>
      <w:r>
        <w:t>South East</w:t>
      </w:r>
      <w:proofErr w:type="gramEnd"/>
      <w:r>
        <w:t xml:space="preserve"> Asia and none in Central and South America.</w:t>
      </w:r>
    </w:p>
    <w:p w14:paraId="6BC22F52" w14:textId="77777777" w:rsidR="00150D4D" w:rsidRDefault="00150D4D">
      <w:pPr>
        <w:pStyle w:val="BodyText"/>
      </w:pPr>
    </w:p>
    <w:p w14:paraId="139E459E" w14:textId="77777777" w:rsidR="00150D4D" w:rsidRDefault="00150D4D">
      <w:pPr>
        <w:pStyle w:val="BodyText"/>
        <w:spacing w:before="7"/>
        <w:rPr>
          <w:sz w:val="26"/>
        </w:rPr>
      </w:pPr>
    </w:p>
    <w:p w14:paraId="39E1765F" w14:textId="77777777" w:rsidR="00150D4D" w:rsidRDefault="00000000">
      <w:pPr>
        <w:pStyle w:val="Heading4"/>
        <w:rPr>
          <w:rFonts w:ascii="Arial"/>
        </w:rPr>
      </w:pPr>
      <w:r>
        <w:rPr>
          <w:rFonts w:ascii="Arial"/>
        </w:rPr>
        <w:t>Figure</w:t>
      </w:r>
      <w:r>
        <w:rPr>
          <w:rFonts w:ascii="Arial"/>
          <w:spacing w:val="-6"/>
        </w:rPr>
        <w:t xml:space="preserve"> </w:t>
      </w:r>
      <w:r>
        <w:rPr>
          <w:rFonts w:ascii="Arial"/>
        </w:rPr>
        <w:t>5.</w:t>
      </w:r>
      <w:r>
        <w:rPr>
          <w:rFonts w:ascii="Arial"/>
          <w:spacing w:val="-2"/>
        </w:rPr>
        <w:t xml:space="preserve"> </w:t>
      </w:r>
      <w:r>
        <w:rPr>
          <w:rFonts w:ascii="Arial"/>
        </w:rPr>
        <w:t>UK-PHRST</w:t>
      </w:r>
      <w:r>
        <w:rPr>
          <w:rFonts w:ascii="Arial"/>
          <w:spacing w:val="-2"/>
        </w:rPr>
        <w:t xml:space="preserve"> </w:t>
      </w:r>
      <w:r>
        <w:rPr>
          <w:rFonts w:ascii="Arial"/>
        </w:rPr>
        <w:t>Research</w:t>
      </w:r>
      <w:r>
        <w:rPr>
          <w:rFonts w:ascii="Arial"/>
          <w:spacing w:val="-4"/>
        </w:rPr>
        <w:t xml:space="preserve"> </w:t>
      </w:r>
      <w:r>
        <w:rPr>
          <w:rFonts w:ascii="Arial"/>
        </w:rPr>
        <w:t>Projects,</w:t>
      </w:r>
      <w:r>
        <w:rPr>
          <w:rFonts w:ascii="Arial"/>
          <w:spacing w:val="-2"/>
        </w:rPr>
        <w:t xml:space="preserve"> </w:t>
      </w:r>
      <w:r>
        <w:rPr>
          <w:rFonts w:ascii="Arial"/>
        </w:rPr>
        <w:t>2018</w:t>
      </w:r>
      <w:r>
        <w:rPr>
          <w:rFonts w:ascii="Arial"/>
          <w:spacing w:val="-7"/>
        </w:rPr>
        <w:t xml:space="preserve"> </w:t>
      </w:r>
      <w:r>
        <w:rPr>
          <w:rFonts w:ascii="Arial"/>
        </w:rPr>
        <w:t>to</w:t>
      </w:r>
      <w:r>
        <w:rPr>
          <w:rFonts w:ascii="Arial"/>
          <w:spacing w:val="-4"/>
        </w:rPr>
        <w:t xml:space="preserve"> 2021</w:t>
      </w:r>
    </w:p>
    <w:p w14:paraId="1986E84A" w14:textId="77777777" w:rsidR="00150D4D" w:rsidRDefault="00150D4D">
      <w:pPr>
        <w:pStyle w:val="BodyText"/>
        <w:rPr>
          <w:rFonts w:ascii="Arial"/>
          <w:b/>
          <w:sz w:val="20"/>
        </w:rPr>
      </w:pPr>
    </w:p>
    <w:p w14:paraId="678A2730" w14:textId="77777777" w:rsidR="00150D4D" w:rsidRDefault="00000000">
      <w:pPr>
        <w:pStyle w:val="BodyText"/>
        <w:spacing w:before="9"/>
        <w:rPr>
          <w:rFonts w:ascii="Arial"/>
          <w:b/>
          <w:sz w:val="18"/>
        </w:rPr>
      </w:pPr>
      <w:r>
        <w:rPr>
          <w:noProof/>
        </w:rPr>
        <w:drawing>
          <wp:anchor distT="0" distB="0" distL="0" distR="0" simplePos="0" relativeHeight="13" behindDoc="0" locked="0" layoutInCell="1" allowOverlap="1" wp14:anchorId="2A0ED8C1" wp14:editId="169E4034">
            <wp:simplePos x="0" y="0"/>
            <wp:positionH relativeFrom="page">
              <wp:posOffset>1179766</wp:posOffset>
            </wp:positionH>
            <wp:positionV relativeFrom="paragraph">
              <wp:posOffset>152495</wp:posOffset>
            </wp:positionV>
            <wp:extent cx="5828141" cy="3424047"/>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stretch>
                      <a:fillRect/>
                    </a:stretch>
                  </pic:blipFill>
                  <pic:spPr>
                    <a:xfrm>
                      <a:off x="0" y="0"/>
                      <a:ext cx="5828141" cy="3424047"/>
                    </a:xfrm>
                    <a:prstGeom prst="rect">
                      <a:avLst/>
                    </a:prstGeom>
                  </pic:spPr>
                </pic:pic>
              </a:graphicData>
            </a:graphic>
          </wp:anchor>
        </w:drawing>
      </w:r>
    </w:p>
    <w:p w14:paraId="3A0E4124" w14:textId="77777777" w:rsidR="00150D4D" w:rsidRDefault="00150D4D">
      <w:pPr>
        <w:pStyle w:val="BodyText"/>
        <w:rPr>
          <w:rFonts w:ascii="Arial"/>
          <w:b/>
          <w:sz w:val="24"/>
        </w:rPr>
      </w:pPr>
    </w:p>
    <w:p w14:paraId="4FE5E0B6" w14:textId="77777777" w:rsidR="00150D4D" w:rsidRDefault="00150D4D">
      <w:pPr>
        <w:pStyle w:val="BodyText"/>
        <w:spacing w:before="9"/>
        <w:rPr>
          <w:rFonts w:ascii="Arial"/>
          <w:b/>
          <w:sz w:val="24"/>
        </w:rPr>
      </w:pPr>
    </w:p>
    <w:p w14:paraId="40EA8FC4" w14:textId="77777777" w:rsidR="00150D4D" w:rsidRDefault="00000000">
      <w:pPr>
        <w:pStyle w:val="Heading2"/>
        <w:spacing w:before="1"/>
      </w:pPr>
      <w:bookmarkStart w:id="23" w:name="_TOC_250038"/>
      <w:r>
        <w:rPr>
          <w:color w:val="2F5495"/>
        </w:rPr>
        <w:t>Rationale</w:t>
      </w:r>
      <w:r>
        <w:rPr>
          <w:color w:val="2F5495"/>
          <w:spacing w:val="-15"/>
        </w:rPr>
        <w:t xml:space="preserve"> </w:t>
      </w:r>
      <w:r>
        <w:rPr>
          <w:color w:val="2F5495"/>
        </w:rPr>
        <w:t>for</w:t>
      </w:r>
      <w:r>
        <w:rPr>
          <w:color w:val="2F5495"/>
          <w:spacing w:val="-14"/>
        </w:rPr>
        <w:t xml:space="preserve"> </w:t>
      </w:r>
      <w:r>
        <w:rPr>
          <w:color w:val="2F5495"/>
        </w:rPr>
        <w:t>and</w:t>
      </w:r>
      <w:r>
        <w:rPr>
          <w:color w:val="2F5495"/>
          <w:spacing w:val="-12"/>
        </w:rPr>
        <w:t xml:space="preserve"> </w:t>
      </w:r>
      <w:r>
        <w:rPr>
          <w:color w:val="2F5495"/>
        </w:rPr>
        <w:t>approach</w:t>
      </w:r>
      <w:r>
        <w:rPr>
          <w:color w:val="2F5495"/>
          <w:spacing w:val="-15"/>
        </w:rPr>
        <w:t xml:space="preserve"> </w:t>
      </w:r>
      <w:r>
        <w:rPr>
          <w:color w:val="2F5495"/>
        </w:rPr>
        <w:t>to</w:t>
      </w:r>
      <w:r>
        <w:rPr>
          <w:color w:val="2F5495"/>
          <w:spacing w:val="-13"/>
        </w:rPr>
        <w:t xml:space="preserve"> </w:t>
      </w:r>
      <w:r>
        <w:rPr>
          <w:color w:val="2F5495"/>
        </w:rPr>
        <w:t>refreshing</w:t>
      </w:r>
      <w:r>
        <w:rPr>
          <w:color w:val="2F5495"/>
          <w:spacing w:val="-12"/>
        </w:rPr>
        <w:t xml:space="preserve"> </w:t>
      </w:r>
      <w:r>
        <w:rPr>
          <w:color w:val="2F5495"/>
        </w:rPr>
        <w:t>the</w:t>
      </w:r>
      <w:r>
        <w:rPr>
          <w:color w:val="2F5495"/>
          <w:spacing w:val="-12"/>
        </w:rPr>
        <w:t xml:space="preserve"> </w:t>
      </w:r>
      <w:r>
        <w:rPr>
          <w:color w:val="2F5495"/>
        </w:rPr>
        <w:t>research</w:t>
      </w:r>
      <w:r>
        <w:rPr>
          <w:color w:val="2F5495"/>
          <w:spacing w:val="-13"/>
        </w:rPr>
        <w:t xml:space="preserve"> </w:t>
      </w:r>
      <w:bookmarkEnd w:id="23"/>
      <w:r>
        <w:rPr>
          <w:color w:val="2F5495"/>
          <w:spacing w:val="-2"/>
        </w:rPr>
        <w:t>strategy</w:t>
      </w:r>
    </w:p>
    <w:p w14:paraId="019A3064" w14:textId="77777777" w:rsidR="00150D4D" w:rsidRDefault="00000000">
      <w:pPr>
        <w:pStyle w:val="BodyText"/>
        <w:spacing w:before="23" w:line="259" w:lineRule="auto"/>
        <w:ind w:left="120" w:right="669"/>
      </w:pPr>
      <w:r>
        <w:t>It</w:t>
      </w:r>
      <w:r>
        <w:rPr>
          <w:spacing w:val="-2"/>
        </w:rPr>
        <w:t xml:space="preserve"> </w:t>
      </w:r>
      <w:r>
        <w:t>is</w:t>
      </w:r>
      <w:r>
        <w:rPr>
          <w:spacing w:val="-2"/>
        </w:rPr>
        <w:t xml:space="preserve"> </w:t>
      </w:r>
      <w:r>
        <w:t>important</w:t>
      </w:r>
      <w:r>
        <w:rPr>
          <w:spacing w:val="-3"/>
        </w:rPr>
        <w:t xml:space="preserve"> </w:t>
      </w:r>
      <w:r>
        <w:t>to</w:t>
      </w:r>
      <w:r>
        <w:rPr>
          <w:spacing w:val="-2"/>
        </w:rPr>
        <w:t xml:space="preserve"> </w:t>
      </w:r>
      <w:r>
        <w:t>review</w:t>
      </w:r>
      <w:r>
        <w:rPr>
          <w:spacing w:val="-2"/>
        </w:rPr>
        <w:t xml:space="preserve"> </w:t>
      </w:r>
      <w:r>
        <w:t>and</w:t>
      </w:r>
      <w:r>
        <w:rPr>
          <w:spacing w:val="-3"/>
        </w:rPr>
        <w:t xml:space="preserve"> </w:t>
      </w:r>
      <w:r>
        <w:t>refresh</w:t>
      </w:r>
      <w:r>
        <w:rPr>
          <w:spacing w:val="-3"/>
        </w:rPr>
        <w:t xml:space="preserve"> </w:t>
      </w:r>
      <w:r>
        <w:t>UK-PHRST’s</w:t>
      </w:r>
      <w:r>
        <w:rPr>
          <w:spacing w:val="-4"/>
        </w:rPr>
        <w:t xml:space="preserve"> </w:t>
      </w:r>
      <w:r>
        <w:t>research</w:t>
      </w:r>
      <w:r>
        <w:rPr>
          <w:spacing w:val="-3"/>
        </w:rPr>
        <w:t xml:space="preserve"> </w:t>
      </w:r>
      <w:r>
        <w:t>strategy</w:t>
      </w:r>
      <w:r>
        <w:rPr>
          <w:spacing w:val="-1"/>
        </w:rPr>
        <w:t xml:space="preserve"> </w:t>
      </w:r>
      <w:r>
        <w:t>in</w:t>
      </w:r>
      <w:r>
        <w:rPr>
          <w:spacing w:val="-3"/>
        </w:rPr>
        <w:t xml:space="preserve"> </w:t>
      </w:r>
      <w:r>
        <w:t>preparation</w:t>
      </w:r>
      <w:r>
        <w:rPr>
          <w:spacing w:val="-5"/>
        </w:rPr>
        <w:t xml:space="preserve"> </w:t>
      </w:r>
      <w:r>
        <w:t>for</w:t>
      </w:r>
      <w:r>
        <w:rPr>
          <w:spacing w:val="-2"/>
        </w:rPr>
        <w:t xml:space="preserve"> </w:t>
      </w:r>
      <w:r>
        <w:t>the</w:t>
      </w:r>
      <w:r>
        <w:rPr>
          <w:spacing w:val="-2"/>
        </w:rPr>
        <w:t xml:space="preserve"> </w:t>
      </w:r>
      <w:r>
        <w:t>next</w:t>
      </w:r>
      <w:r>
        <w:rPr>
          <w:spacing w:val="-2"/>
        </w:rPr>
        <w:t xml:space="preserve"> </w:t>
      </w:r>
      <w:r>
        <w:t>phase of</w:t>
      </w:r>
      <w:r>
        <w:rPr>
          <w:spacing w:val="-1"/>
        </w:rPr>
        <w:t xml:space="preserve"> </w:t>
      </w:r>
      <w:r>
        <w:t>the</w:t>
      </w:r>
      <w:r>
        <w:rPr>
          <w:spacing w:val="-3"/>
        </w:rPr>
        <w:t xml:space="preserve"> </w:t>
      </w:r>
      <w:proofErr w:type="spellStart"/>
      <w:r>
        <w:t>programme</w:t>
      </w:r>
      <w:proofErr w:type="spellEnd"/>
      <w:r>
        <w:rPr>
          <w:spacing w:val="-3"/>
        </w:rPr>
        <w:t xml:space="preserve"> </w:t>
      </w:r>
      <w:r>
        <w:t>to</w:t>
      </w:r>
      <w:r>
        <w:rPr>
          <w:spacing w:val="-3"/>
        </w:rPr>
        <w:t xml:space="preserve"> </w:t>
      </w:r>
      <w:r>
        <w:t>ensure</w:t>
      </w:r>
      <w:r>
        <w:rPr>
          <w:spacing w:val="-1"/>
        </w:rPr>
        <w:t xml:space="preserve"> </w:t>
      </w:r>
      <w:r>
        <w:t>it remains</w:t>
      </w:r>
      <w:r>
        <w:rPr>
          <w:spacing w:val="-4"/>
        </w:rPr>
        <w:t xml:space="preserve"> </w:t>
      </w:r>
      <w:r>
        <w:t>fit for</w:t>
      </w:r>
      <w:r>
        <w:rPr>
          <w:spacing w:val="-1"/>
        </w:rPr>
        <w:t xml:space="preserve"> </w:t>
      </w:r>
      <w:r>
        <w:t>purpose.</w:t>
      </w:r>
      <w:r>
        <w:rPr>
          <w:spacing w:val="-4"/>
        </w:rPr>
        <w:t xml:space="preserve"> </w:t>
      </w:r>
      <w:r>
        <w:t>Since</w:t>
      </w:r>
      <w:r>
        <w:rPr>
          <w:spacing w:val="-1"/>
        </w:rPr>
        <w:t xml:space="preserve"> </w:t>
      </w:r>
      <w:r>
        <w:t>the</w:t>
      </w:r>
      <w:r>
        <w:rPr>
          <w:spacing w:val="-3"/>
        </w:rPr>
        <w:t xml:space="preserve"> </w:t>
      </w:r>
      <w:proofErr w:type="spellStart"/>
      <w:r>
        <w:t>programme’s</w:t>
      </w:r>
      <w:proofErr w:type="spellEnd"/>
      <w:r>
        <w:rPr>
          <w:spacing w:val="-4"/>
        </w:rPr>
        <w:t xml:space="preserve"> </w:t>
      </w:r>
      <w:r>
        <w:t>inception,</w:t>
      </w:r>
      <w:r>
        <w:rPr>
          <w:spacing w:val="-3"/>
        </w:rPr>
        <w:t xml:space="preserve"> </w:t>
      </w:r>
      <w:r>
        <w:t>there</w:t>
      </w:r>
      <w:r>
        <w:rPr>
          <w:spacing w:val="-3"/>
        </w:rPr>
        <w:t xml:space="preserve"> </w:t>
      </w:r>
      <w:r>
        <w:t>have been significant contextual shifts that have influenced decisions on research priorities, who identifies them</w:t>
      </w:r>
      <w:r>
        <w:rPr>
          <w:spacing w:val="-3"/>
        </w:rPr>
        <w:t xml:space="preserve"> </w:t>
      </w:r>
      <w:r>
        <w:t>and</w:t>
      </w:r>
      <w:r>
        <w:rPr>
          <w:spacing w:val="-2"/>
        </w:rPr>
        <w:t xml:space="preserve"> </w:t>
      </w:r>
      <w:r>
        <w:t>how they should</w:t>
      </w:r>
      <w:r>
        <w:rPr>
          <w:spacing w:val="-2"/>
        </w:rPr>
        <w:t xml:space="preserve"> </w:t>
      </w:r>
      <w:r>
        <w:t>be</w:t>
      </w:r>
      <w:r>
        <w:rPr>
          <w:spacing w:val="-1"/>
        </w:rPr>
        <w:t xml:space="preserve"> </w:t>
      </w:r>
      <w:r>
        <w:t>delivered.</w:t>
      </w:r>
      <w:r>
        <w:rPr>
          <w:spacing w:val="-1"/>
        </w:rPr>
        <w:t xml:space="preserve"> </w:t>
      </w:r>
      <w:r>
        <w:t>These</w:t>
      </w:r>
      <w:r>
        <w:rPr>
          <w:spacing w:val="-1"/>
        </w:rPr>
        <w:t xml:space="preserve"> </w:t>
      </w:r>
      <w:r>
        <w:t>include</w:t>
      </w:r>
      <w:r>
        <w:rPr>
          <w:spacing w:val="-3"/>
        </w:rPr>
        <w:t xml:space="preserve"> </w:t>
      </w:r>
      <w:r>
        <w:t>growing</w:t>
      </w:r>
      <w:r>
        <w:rPr>
          <w:spacing w:val="-3"/>
        </w:rPr>
        <w:t xml:space="preserve"> </w:t>
      </w:r>
      <w:r>
        <w:t>recognition</w:t>
      </w:r>
      <w:r>
        <w:rPr>
          <w:spacing w:val="-4"/>
        </w:rPr>
        <w:t xml:space="preserve"> </w:t>
      </w:r>
      <w:r>
        <w:t>of</w:t>
      </w:r>
      <w:r>
        <w:rPr>
          <w:spacing w:val="-1"/>
        </w:rPr>
        <w:t xml:space="preserve"> </w:t>
      </w:r>
      <w:r>
        <w:t>the</w:t>
      </w:r>
      <w:r>
        <w:rPr>
          <w:spacing w:val="-3"/>
        </w:rPr>
        <w:t xml:space="preserve"> </w:t>
      </w:r>
      <w:r>
        <w:t>need</w:t>
      </w:r>
      <w:r>
        <w:rPr>
          <w:spacing w:val="-4"/>
        </w:rPr>
        <w:t xml:space="preserve"> </w:t>
      </w:r>
      <w:r>
        <w:t xml:space="preserve">to </w:t>
      </w:r>
      <w:proofErr w:type="spellStart"/>
      <w:r>
        <w:t>decolonise</w:t>
      </w:r>
      <w:proofErr w:type="spellEnd"/>
      <w:r>
        <w:t xml:space="preserve"> global public </w:t>
      </w:r>
      <w:proofErr w:type="gramStart"/>
      <w:r>
        <w:t>health[</w:t>
      </w:r>
      <w:proofErr w:type="gramEnd"/>
      <w:r>
        <w:t>9]</w:t>
      </w:r>
      <w:r>
        <w:rPr>
          <w:color w:val="0562C1"/>
          <w:vertAlign w:val="superscript"/>
        </w:rPr>
        <w:t>]</w:t>
      </w:r>
      <w:r>
        <w:rPr>
          <w:color w:val="0562C1"/>
        </w:rPr>
        <w:t xml:space="preserve"> </w:t>
      </w:r>
      <w:r>
        <w:t>and the global COVID-19 pandemic. Recent formal and informal</w:t>
      </w:r>
    </w:p>
    <w:p w14:paraId="133F2C2C" w14:textId="6377F4DA" w:rsidR="00150D4D" w:rsidRDefault="008415BA">
      <w:pPr>
        <w:pStyle w:val="BodyText"/>
        <w:spacing w:before="3"/>
        <w:rPr>
          <w:sz w:val="20"/>
        </w:rPr>
      </w:pPr>
      <w:r>
        <w:rPr>
          <w:noProof/>
        </w:rPr>
        <mc:AlternateContent>
          <mc:Choice Requires="wps">
            <w:drawing>
              <wp:anchor distT="0" distB="0" distL="0" distR="0" simplePos="0" relativeHeight="487595008" behindDoc="1" locked="0" layoutInCell="1" allowOverlap="1" wp14:anchorId="5011C76F" wp14:editId="79BD050E">
                <wp:simplePos x="0" y="0"/>
                <wp:positionH relativeFrom="page">
                  <wp:posOffset>914400</wp:posOffset>
                </wp:positionH>
                <wp:positionV relativeFrom="paragraph">
                  <wp:posOffset>172085</wp:posOffset>
                </wp:positionV>
                <wp:extent cx="1828800" cy="8890"/>
                <wp:effectExtent l="0" t="0" r="0" b="0"/>
                <wp:wrapTopAndBottom/>
                <wp:docPr id="2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8904" id="docshape25" o:spid="_x0000_s1026" style="position:absolute;margin-left:1in;margin-top:13.55pt;width:2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" fillcolor="black" stroked="f">
                <w10:wrap type="topAndBottom" anchorx="page"/>
              </v:rect>
            </w:pict>
          </mc:Fallback>
        </mc:AlternateContent>
      </w:r>
    </w:p>
    <w:p w14:paraId="798E3E2B" w14:textId="77777777" w:rsidR="00150D4D" w:rsidRDefault="00000000">
      <w:pPr>
        <w:pStyle w:val="ListParagraph"/>
        <w:numPr>
          <w:ilvl w:val="0"/>
          <w:numId w:val="39"/>
        </w:numPr>
        <w:tabs>
          <w:tab w:val="left" w:pos="252"/>
        </w:tabs>
        <w:spacing w:before="102" w:line="256" w:lineRule="auto"/>
        <w:ind w:right="687" w:firstLine="0"/>
        <w:rPr>
          <w:sz w:val="18"/>
        </w:rPr>
      </w:pPr>
      <w:proofErr w:type="spellStart"/>
      <w:r>
        <w:rPr>
          <w:sz w:val="18"/>
        </w:rPr>
        <w:t>Akpogheneta</w:t>
      </w:r>
      <w:proofErr w:type="spellEnd"/>
      <w:r>
        <w:rPr>
          <w:sz w:val="18"/>
        </w:rPr>
        <w:t xml:space="preserve"> O, Dicks S, Grant D, </w:t>
      </w:r>
      <w:proofErr w:type="spellStart"/>
      <w:r>
        <w:rPr>
          <w:sz w:val="18"/>
        </w:rPr>
        <w:t>Kanneh</w:t>
      </w:r>
      <w:proofErr w:type="spellEnd"/>
      <w:r>
        <w:rPr>
          <w:sz w:val="18"/>
        </w:rPr>
        <w:t xml:space="preserve"> Z, </w:t>
      </w:r>
      <w:proofErr w:type="spellStart"/>
      <w:r>
        <w:rPr>
          <w:sz w:val="18"/>
        </w:rPr>
        <w:t>Jusu</w:t>
      </w:r>
      <w:proofErr w:type="spellEnd"/>
      <w:r>
        <w:rPr>
          <w:sz w:val="18"/>
        </w:rPr>
        <w:t xml:space="preserve"> B, </w:t>
      </w:r>
      <w:proofErr w:type="spellStart"/>
      <w:r>
        <w:rPr>
          <w:sz w:val="18"/>
        </w:rPr>
        <w:t>Edem-Hotah</w:t>
      </w:r>
      <w:proofErr w:type="spellEnd"/>
      <w:r>
        <w:rPr>
          <w:sz w:val="18"/>
        </w:rPr>
        <w:t xml:space="preserve"> J, </w:t>
      </w:r>
      <w:proofErr w:type="spellStart"/>
      <w:r>
        <w:rPr>
          <w:sz w:val="18"/>
        </w:rPr>
        <w:t>Kanneh</w:t>
      </w:r>
      <w:proofErr w:type="spellEnd"/>
      <w:r>
        <w:rPr>
          <w:sz w:val="18"/>
        </w:rPr>
        <w:t xml:space="preserve"> L, </w:t>
      </w:r>
      <w:proofErr w:type="spellStart"/>
      <w:r>
        <w:rPr>
          <w:sz w:val="18"/>
        </w:rPr>
        <w:t>Alhasan</w:t>
      </w:r>
      <w:proofErr w:type="spellEnd"/>
      <w:r>
        <w:rPr>
          <w:sz w:val="18"/>
        </w:rPr>
        <w:t xml:space="preserve"> F, </w:t>
      </w:r>
      <w:proofErr w:type="spellStart"/>
      <w:r>
        <w:rPr>
          <w:sz w:val="18"/>
        </w:rPr>
        <w:t>Gbakie</w:t>
      </w:r>
      <w:proofErr w:type="spellEnd"/>
      <w:r>
        <w:rPr>
          <w:sz w:val="18"/>
        </w:rPr>
        <w:t xml:space="preserve"> M, Schieffelin J, Ijaz S, Tedder R, Bower H. Boosting understanding of Lassa Fever virus epidemiology: Field testing a novel assay to identify past Lassa</w:t>
      </w:r>
      <w:r>
        <w:rPr>
          <w:spacing w:val="-1"/>
          <w:sz w:val="18"/>
        </w:rPr>
        <w:t xml:space="preserve"> </w:t>
      </w:r>
      <w:r>
        <w:rPr>
          <w:sz w:val="18"/>
        </w:rPr>
        <w:t>Fever</w:t>
      </w:r>
      <w:r>
        <w:rPr>
          <w:spacing w:val="-3"/>
          <w:sz w:val="18"/>
        </w:rPr>
        <w:t xml:space="preserve"> </w:t>
      </w:r>
      <w:r>
        <w:rPr>
          <w:sz w:val="18"/>
        </w:rPr>
        <w:t>virus</w:t>
      </w:r>
      <w:r>
        <w:rPr>
          <w:spacing w:val="-3"/>
          <w:sz w:val="18"/>
        </w:rPr>
        <w:t xml:space="preserve"> </w:t>
      </w:r>
      <w:r>
        <w:rPr>
          <w:sz w:val="18"/>
        </w:rPr>
        <w:t>infection</w:t>
      </w:r>
      <w:r>
        <w:rPr>
          <w:spacing w:val="-4"/>
          <w:sz w:val="18"/>
        </w:rPr>
        <w:t xml:space="preserve"> </w:t>
      </w:r>
      <w:r>
        <w:rPr>
          <w:sz w:val="18"/>
        </w:rPr>
        <w:t>in blood</w:t>
      </w:r>
      <w:r>
        <w:rPr>
          <w:spacing w:val="-4"/>
          <w:sz w:val="18"/>
        </w:rPr>
        <w:t xml:space="preserve"> </w:t>
      </w:r>
      <w:r>
        <w:rPr>
          <w:sz w:val="18"/>
        </w:rPr>
        <w:t>and</w:t>
      </w:r>
      <w:r>
        <w:rPr>
          <w:spacing w:val="-2"/>
          <w:sz w:val="18"/>
        </w:rPr>
        <w:t xml:space="preserve"> </w:t>
      </w:r>
      <w:r>
        <w:rPr>
          <w:sz w:val="18"/>
        </w:rPr>
        <w:t>oral</w:t>
      </w:r>
      <w:r>
        <w:rPr>
          <w:spacing w:val="-1"/>
          <w:sz w:val="18"/>
        </w:rPr>
        <w:t xml:space="preserve"> </w:t>
      </w:r>
      <w:r>
        <w:rPr>
          <w:sz w:val="18"/>
        </w:rPr>
        <w:t>fluids</w:t>
      </w:r>
      <w:r>
        <w:rPr>
          <w:spacing w:val="-3"/>
          <w:sz w:val="18"/>
        </w:rPr>
        <w:t xml:space="preserve"> </w:t>
      </w:r>
      <w:r>
        <w:rPr>
          <w:sz w:val="18"/>
        </w:rPr>
        <w:t>of</w:t>
      </w:r>
      <w:r>
        <w:rPr>
          <w:spacing w:val="-2"/>
          <w:sz w:val="18"/>
        </w:rPr>
        <w:t xml:space="preserve"> </w:t>
      </w:r>
      <w:r>
        <w:rPr>
          <w:sz w:val="18"/>
        </w:rPr>
        <w:t>survivors</w:t>
      </w:r>
      <w:r>
        <w:rPr>
          <w:spacing w:val="-3"/>
          <w:sz w:val="18"/>
        </w:rPr>
        <w:t xml:space="preserve"> </w:t>
      </w:r>
      <w:r>
        <w:rPr>
          <w:sz w:val="18"/>
        </w:rPr>
        <w:t>and</w:t>
      </w:r>
      <w:r>
        <w:rPr>
          <w:spacing w:val="-2"/>
          <w:sz w:val="18"/>
        </w:rPr>
        <w:t xml:space="preserve"> </w:t>
      </w:r>
      <w:r>
        <w:rPr>
          <w:sz w:val="18"/>
        </w:rPr>
        <w:t>unexposed</w:t>
      </w:r>
      <w:r>
        <w:rPr>
          <w:spacing w:val="-2"/>
          <w:sz w:val="18"/>
        </w:rPr>
        <w:t xml:space="preserve"> </w:t>
      </w:r>
      <w:r>
        <w:rPr>
          <w:sz w:val="18"/>
        </w:rPr>
        <w:t>controls</w:t>
      </w:r>
      <w:r>
        <w:rPr>
          <w:spacing w:val="-3"/>
          <w:sz w:val="18"/>
        </w:rPr>
        <w:t xml:space="preserve"> </w:t>
      </w:r>
      <w:r>
        <w:rPr>
          <w:sz w:val="18"/>
        </w:rPr>
        <w:t>in</w:t>
      </w:r>
      <w:r>
        <w:rPr>
          <w:spacing w:val="-2"/>
          <w:sz w:val="18"/>
        </w:rPr>
        <w:t xml:space="preserve"> </w:t>
      </w:r>
      <w:r>
        <w:rPr>
          <w:sz w:val="18"/>
        </w:rPr>
        <w:t>Sierra</w:t>
      </w:r>
      <w:r>
        <w:rPr>
          <w:spacing w:val="-1"/>
          <w:sz w:val="18"/>
        </w:rPr>
        <w:t xml:space="preserve"> </w:t>
      </w:r>
      <w:r>
        <w:rPr>
          <w:sz w:val="18"/>
        </w:rPr>
        <w:t>Leone.</w:t>
      </w:r>
      <w:r>
        <w:rPr>
          <w:spacing w:val="-1"/>
          <w:sz w:val="18"/>
        </w:rPr>
        <w:t xml:space="preserve"> </w:t>
      </w:r>
      <w:proofErr w:type="spellStart"/>
      <w:r>
        <w:rPr>
          <w:sz w:val="18"/>
        </w:rPr>
        <w:t>PLoS</w:t>
      </w:r>
      <w:proofErr w:type="spellEnd"/>
      <w:r>
        <w:rPr>
          <w:spacing w:val="-3"/>
          <w:sz w:val="18"/>
        </w:rPr>
        <w:t xml:space="preserve"> </w:t>
      </w:r>
      <w:proofErr w:type="spellStart"/>
      <w:r>
        <w:rPr>
          <w:sz w:val="18"/>
        </w:rPr>
        <w:t>Negl</w:t>
      </w:r>
      <w:proofErr w:type="spellEnd"/>
      <w:r>
        <w:rPr>
          <w:spacing w:val="-3"/>
          <w:sz w:val="18"/>
        </w:rPr>
        <w:t xml:space="preserve"> </w:t>
      </w:r>
      <w:r>
        <w:rPr>
          <w:sz w:val="18"/>
        </w:rPr>
        <w:t>Trop</w:t>
      </w:r>
      <w:r>
        <w:rPr>
          <w:spacing w:val="-4"/>
          <w:sz w:val="18"/>
        </w:rPr>
        <w:t xml:space="preserve"> </w:t>
      </w:r>
      <w:r>
        <w:rPr>
          <w:sz w:val="18"/>
        </w:rPr>
        <w:t>Dis. 2021 Mar 31;15(3</w:t>
      </w:r>
      <w:proofErr w:type="gramStart"/>
      <w:r>
        <w:rPr>
          <w:sz w:val="18"/>
        </w:rPr>
        <w:t>):e</w:t>
      </w:r>
      <w:proofErr w:type="gramEnd"/>
      <w:r>
        <w:rPr>
          <w:sz w:val="18"/>
        </w:rPr>
        <w:t>0009255.</w:t>
      </w:r>
    </w:p>
    <w:p w14:paraId="60F3E713" w14:textId="77777777" w:rsidR="00150D4D" w:rsidRDefault="00150D4D">
      <w:pPr>
        <w:pStyle w:val="BodyText"/>
        <w:spacing w:before="9"/>
        <w:rPr>
          <w:sz w:val="13"/>
        </w:rPr>
      </w:pPr>
    </w:p>
    <w:p w14:paraId="07F4B845" w14:textId="77777777" w:rsidR="00150D4D" w:rsidRDefault="00000000">
      <w:pPr>
        <w:pStyle w:val="ListParagraph"/>
        <w:numPr>
          <w:ilvl w:val="0"/>
          <w:numId w:val="39"/>
        </w:numPr>
        <w:tabs>
          <w:tab w:val="left" w:pos="252"/>
        </w:tabs>
        <w:spacing w:before="1" w:line="254" w:lineRule="auto"/>
        <w:ind w:right="636" w:firstLine="0"/>
        <w:rPr>
          <w:sz w:val="18"/>
        </w:rPr>
      </w:pPr>
      <w:r>
        <w:rPr>
          <w:sz w:val="18"/>
        </w:rPr>
        <w:t>Khan</w:t>
      </w:r>
      <w:r>
        <w:rPr>
          <w:spacing w:val="-2"/>
          <w:sz w:val="18"/>
        </w:rPr>
        <w:t xml:space="preserve"> </w:t>
      </w:r>
      <w:r>
        <w:rPr>
          <w:sz w:val="18"/>
        </w:rPr>
        <w:t>M,</w:t>
      </w:r>
      <w:r>
        <w:rPr>
          <w:spacing w:val="-1"/>
          <w:sz w:val="18"/>
        </w:rPr>
        <w:t xml:space="preserve"> </w:t>
      </w:r>
      <w:r>
        <w:rPr>
          <w:sz w:val="18"/>
        </w:rPr>
        <w:t>Abimbola</w:t>
      </w:r>
      <w:r>
        <w:rPr>
          <w:spacing w:val="-1"/>
          <w:sz w:val="18"/>
        </w:rPr>
        <w:t xml:space="preserve"> </w:t>
      </w:r>
      <w:r>
        <w:rPr>
          <w:sz w:val="18"/>
        </w:rPr>
        <w:t>S,</w:t>
      </w:r>
      <w:r>
        <w:rPr>
          <w:spacing w:val="-1"/>
          <w:sz w:val="18"/>
        </w:rPr>
        <w:t xml:space="preserve"> </w:t>
      </w:r>
      <w:proofErr w:type="spellStart"/>
      <w:r>
        <w:rPr>
          <w:sz w:val="18"/>
        </w:rPr>
        <w:t>Aloudat</w:t>
      </w:r>
      <w:proofErr w:type="spellEnd"/>
      <w:r>
        <w:rPr>
          <w:spacing w:val="-1"/>
          <w:sz w:val="18"/>
        </w:rPr>
        <w:t xml:space="preserve"> </w:t>
      </w:r>
      <w:r>
        <w:rPr>
          <w:sz w:val="18"/>
        </w:rPr>
        <w:t>T, et</w:t>
      </w:r>
      <w:r>
        <w:rPr>
          <w:spacing w:val="-2"/>
          <w:sz w:val="18"/>
        </w:rPr>
        <w:t xml:space="preserve"> </w:t>
      </w:r>
      <w:r>
        <w:rPr>
          <w:sz w:val="18"/>
        </w:rPr>
        <w:t>al</w:t>
      </w:r>
      <w:r>
        <w:rPr>
          <w:spacing w:val="-1"/>
          <w:sz w:val="18"/>
        </w:rPr>
        <w:t xml:space="preserve"> </w:t>
      </w:r>
      <w:proofErr w:type="spellStart"/>
      <w:r>
        <w:rPr>
          <w:sz w:val="18"/>
        </w:rPr>
        <w:t>Decolonising</w:t>
      </w:r>
      <w:proofErr w:type="spellEnd"/>
      <w:r>
        <w:rPr>
          <w:spacing w:val="-1"/>
          <w:sz w:val="18"/>
        </w:rPr>
        <w:t xml:space="preserve"> </w:t>
      </w:r>
      <w:r>
        <w:rPr>
          <w:sz w:val="18"/>
        </w:rPr>
        <w:t>global</w:t>
      </w:r>
      <w:r>
        <w:rPr>
          <w:spacing w:val="-1"/>
          <w:sz w:val="18"/>
        </w:rPr>
        <w:t xml:space="preserve"> </w:t>
      </w:r>
      <w:r>
        <w:rPr>
          <w:sz w:val="18"/>
        </w:rPr>
        <w:t>health</w:t>
      </w:r>
      <w:r>
        <w:rPr>
          <w:spacing w:val="-4"/>
          <w:sz w:val="18"/>
        </w:rPr>
        <w:t xml:space="preserve"> </w:t>
      </w:r>
      <w:r>
        <w:rPr>
          <w:sz w:val="18"/>
        </w:rPr>
        <w:t>in</w:t>
      </w:r>
      <w:r>
        <w:rPr>
          <w:spacing w:val="-2"/>
          <w:sz w:val="18"/>
        </w:rPr>
        <w:t xml:space="preserve"> </w:t>
      </w:r>
      <w:r>
        <w:rPr>
          <w:sz w:val="18"/>
        </w:rPr>
        <w:t>2021:</w:t>
      </w:r>
      <w:r>
        <w:rPr>
          <w:spacing w:val="-1"/>
          <w:sz w:val="18"/>
        </w:rPr>
        <w:t xml:space="preserve"> </w:t>
      </w:r>
      <w:r>
        <w:rPr>
          <w:sz w:val="18"/>
        </w:rPr>
        <w:t>a</w:t>
      </w:r>
      <w:r>
        <w:rPr>
          <w:spacing w:val="-1"/>
          <w:sz w:val="18"/>
        </w:rPr>
        <w:t xml:space="preserve"> </w:t>
      </w:r>
      <w:r>
        <w:rPr>
          <w:sz w:val="18"/>
        </w:rPr>
        <w:t>roadmap</w:t>
      </w:r>
      <w:r>
        <w:rPr>
          <w:spacing w:val="-2"/>
          <w:sz w:val="18"/>
        </w:rPr>
        <w:t xml:space="preserve"> </w:t>
      </w:r>
      <w:r>
        <w:rPr>
          <w:sz w:val="18"/>
        </w:rPr>
        <w:t>to</w:t>
      </w:r>
      <w:r>
        <w:rPr>
          <w:spacing w:val="-1"/>
          <w:sz w:val="18"/>
        </w:rPr>
        <w:t xml:space="preserve"> </w:t>
      </w:r>
      <w:r>
        <w:rPr>
          <w:sz w:val="18"/>
        </w:rPr>
        <w:t>move</w:t>
      </w:r>
      <w:r>
        <w:rPr>
          <w:spacing w:val="-3"/>
          <w:sz w:val="18"/>
        </w:rPr>
        <w:t xml:space="preserve"> </w:t>
      </w:r>
      <w:r>
        <w:rPr>
          <w:sz w:val="18"/>
        </w:rPr>
        <w:t>from</w:t>
      </w:r>
      <w:r>
        <w:rPr>
          <w:spacing w:val="-5"/>
          <w:sz w:val="18"/>
        </w:rPr>
        <w:t xml:space="preserve"> </w:t>
      </w:r>
      <w:r>
        <w:rPr>
          <w:sz w:val="18"/>
        </w:rPr>
        <w:t>rhetoric</w:t>
      </w:r>
      <w:r>
        <w:rPr>
          <w:spacing w:val="-1"/>
          <w:sz w:val="18"/>
        </w:rPr>
        <w:t xml:space="preserve"> </w:t>
      </w:r>
      <w:r>
        <w:rPr>
          <w:sz w:val="18"/>
        </w:rPr>
        <w:t>to</w:t>
      </w:r>
      <w:r>
        <w:rPr>
          <w:spacing w:val="-1"/>
          <w:sz w:val="18"/>
        </w:rPr>
        <w:t xml:space="preserve"> </w:t>
      </w:r>
      <w:r>
        <w:rPr>
          <w:sz w:val="18"/>
        </w:rPr>
        <w:t>reform</w:t>
      </w:r>
      <w:r>
        <w:rPr>
          <w:spacing w:val="-3"/>
          <w:sz w:val="18"/>
        </w:rPr>
        <w:t xml:space="preserve"> </w:t>
      </w:r>
      <w:r>
        <w:rPr>
          <w:sz w:val="18"/>
        </w:rPr>
        <w:t>BMJ Global Health 2021;</w:t>
      </w:r>
      <w:proofErr w:type="gramStart"/>
      <w:r>
        <w:rPr>
          <w:sz w:val="18"/>
        </w:rPr>
        <w:t>6:e</w:t>
      </w:r>
      <w:proofErr w:type="gramEnd"/>
      <w:r>
        <w:rPr>
          <w:sz w:val="18"/>
        </w:rPr>
        <w:t>005604.</w:t>
      </w:r>
    </w:p>
    <w:p w14:paraId="524DE5EA" w14:textId="77777777" w:rsidR="00150D4D" w:rsidRDefault="00150D4D">
      <w:pPr>
        <w:spacing w:line="254" w:lineRule="auto"/>
        <w:rPr>
          <w:sz w:val="18"/>
        </w:rPr>
        <w:sectPr w:rsidR="00150D4D">
          <w:footerReference w:type="default" r:id="rId22"/>
          <w:pgSz w:w="11910" w:h="16840"/>
          <w:pgMar w:top="1380" w:right="840" w:bottom="920" w:left="1320" w:header="0" w:footer="736" w:gutter="0"/>
          <w:pgNumType w:start="1"/>
          <w:cols w:space="720"/>
        </w:sectPr>
      </w:pPr>
    </w:p>
    <w:p w14:paraId="117A1A5A" w14:textId="77777777" w:rsidR="00150D4D" w:rsidRDefault="00000000">
      <w:pPr>
        <w:pStyle w:val="BodyText"/>
        <w:spacing w:before="41" w:line="259" w:lineRule="auto"/>
        <w:ind w:left="120" w:right="620"/>
      </w:pPr>
      <w:r>
        <w:lastRenderedPageBreak/>
        <w:t>reviews</w:t>
      </w:r>
      <w:r>
        <w:rPr>
          <w:spacing w:val="-5"/>
        </w:rPr>
        <w:t xml:space="preserve"> </w:t>
      </w:r>
      <w:r>
        <w:t>of</w:t>
      </w:r>
      <w:r>
        <w:rPr>
          <w:spacing w:val="-3"/>
        </w:rPr>
        <w:t xml:space="preserve"> </w:t>
      </w:r>
      <w:r>
        <w:t>UK-PHRST’s</w:t>
      </w:r>
      <w:r>
        <w:rPr>
          <w:spacing w:val="-5"/>
        </w:rPr>
        <w:t xml:space="preserve"> </w:t>
      </w:r>
      <w:r>
        <w:t>research</w:t>
      </w:r>
      <w:r>
        <w:rPr>
          <w:spacing w:val="-4"/>
        </w:rPr>
        <w:t xml:space="preserve"> </w:t>
      </w:r>
      <w:r>
        <w:t>activities,</w:t>
      </w:r>
      <w:r>
        <w:rPr>
          <w:spacing w:val="-5"/>
        </w:rPr>
        <w:t xml:space="preserve"> </w:t>
      </w:r>
      <w:r>
        <w:t>described</w:t>
      </w:r>
      <w:r>
        <w:rPr>
          <w:spacing w:val="-4"/>
        </w:rPr>
        <w:t xml:space="preserve"> </w:t>
      </w:r>
      <w:r>
        <w:t>below,</w:t>
      </w:r>
      <w:r>
        <w:rPr>
          <w:spacing w:val="-3"/>
        </w:rPr>
        <w:t xml:space="preserve"> </w:t>
      </w:r>
      <w:r>
        <w:t>have</w:t>
      </w:r>
      <w:r>
        <w:rPr>
          <w:spacing w:val="-5"/>
        </w:rPr>
        <w:t xml:space="preserve"> </w:t>
      </w:r>
      <w:r>
        <w:t>made</w:t>
      </w:r>
      <w:r>
        <w:rPr>
          <w:spacing w:val="-3"/>
        </w:rPr>
        <w:t xml:space="preserve"> </w:t>
      </w:r>
      <w:r>
        <w:t>recommendations</w:t>
      </w:r>
      <w:r>
        <w:rPr>
          <w:spacing w:val="-3"/>
        </w:rPr>
        <w:t xml:space="preserve"> </w:t>
      </w:r>
      <w:r>
        <w:t>that address many of these issues.</w:t>
      </w:r>
    </w:p>
    <w:p w14:paraId="1451A818" w14:textId="77777777" w:rsidR="00150D4D" w:rsidRDefault="00000000">
      <w:pPr>
        <w:pStyle w:val="BodyText"/>
        <w:spacing w:before="159" w:line="259" w:lineRule="auto"/>
        <w:ind w:left="120" w:right="658"/>
      </w:pPr>
      <w:r>
        <w:t xml:space="preserve">An After-Action Review (AAR) of the UK-PHRST in January 2021, including key LMIC partners and </w:t>
      </w:r>
      <w:proofErr w:type="spellStart"/>
      <w:r>
        <w:t>Itad</w:t>
      </w:r>
      <w:proofErr w:type="spellEnd"/>
      <w:r>
        <w:t xml:space="preserve">, </w:t>
      </w:r>
      <w:proofErr w:type="spellStart"/>
      <w:r>
        <w:t>emphasised</w:t>
      </w:r>
      <w:proofErr w:type="spellEnd"/>
      <w:r>
        <w:t xml:space="preserve"> the importance and value of co-ownership and co-creation with LMIC partners, including the need to identify ways to enable LMIC partners to lead research, increase community engagement and representation, strengthen dissemination of research findings and best practice, improve monitoring of research uptake in policy and practice, create new partnerships to harness opportunities and better measure and reflect the contribution of partners. Furthermore, feedback from</w:t>
      </w:r>
      <w:r>
        <w:rPr>
          <w:spacing w:val="-3"/>
        </w:rPr>
        <w:t xml:space="preserve"> </w:t>
      </w:r>
      <w:r>
        <w:t>DHSC</w:t>
      </w:r>
      <w:r>
        <w:rPr>
          <w:spacing w:val="-4"/>
        </w:rPr>
        <w:t xml:space="preserve"> </w:t>
      </w:r>
      <w:r>
        <w:t>and</w:t>
      </w:r>
      <w:r>
        <w:rPr>
          <w:spacing w:val="-3"/>
        </w:rPr>
        <w:t xml:space="preserve"> </w:t>
      </w:r>
      <w:r>
        <w:t>NIHR</w:t>
      </w:r>
      <w:r>
        <w:rPr>
          <w:spacing w:val="-3"/>
        </w:rPr>
        <w:t xml:space="preserve"> </w:t>
      </w:r>
      <w:r>
        <w:t>highlighted</w:t>
      </w:r>
      <w:r>
        <w:rPr>
          <w:spacing w:val="-2"/>
        </w:rPr>
        <w:t xml:space="preserve"> </w:t>
      </w:r>
      <w:r>
        <w:t>the</w:t>
      </w:r>
      <w:r>
        <w:rPr>
          <w:spacing w:val="-2"/>
        </w:rPr>
        <w:t xml:space="preserve"> </w:t>
      </w:r>
      <w:r>
        <w:t>need</w:t>
      </w:r>
      <w:r>
        <w:rPr>
          <w:spacing w:val="-2"/>
        </w:rPr>
        <w:t xml:space="preserve"> </w:t>
      </w:r>
      <w:r>
        <w:t>to</w:t>
      </w:r>
      <w:r>
        <w:rPr>
          <w:spacing w:val="-2"/>
        </w:rPr>
        <w:t xml:space="preserve"> </w:t>
      </w:r>
      <w:r>
        <w:t>have</w:t>
      </w:r>
      <w:r>
        <w:rPr>
          <w:spacing w:val="-2"/>
        </w:rPr>
        <w:t xml:space="preserve"> </w:t>
      </w:r>
      <w:r>
        <w:t>a</w:t>
      </w:r>
      <w:r>
        <w:rPr>
          <w:spacing w:val="-3"/>
        </w:rPr>
        <w:t xml:space="preserve"> </w:t>
      </w:r>
      <w:r>
        <w:t>clearer</w:t>
      </w:r>
      <w:r>
        <w:rPr>
          <w:spacing w:val="-2"/>
        </w:rPr>
        <w:t xml:space="preserve"> </w:t>
      </w:r>
      <w:r>
        <w:t>rationale</w:t>
      </w:r>
      <w:r>
        <w:rPr>
          <w:spacing w:val="-2"/>
        </w:rPr>
        <w:t xml:space="preserve"> </w:t>
      </w:r>
      <w:r>
        <w:t>for</w:t>
      </w:r>
      <w:r>
        <w:rPr>
          <w:spacing w:val="-2"/>
        </w:rPr>
        <w:t xml:space="preserve"> </w:t>
      </w:r>
      <w:r>
        <w:t>the</w:t>
      </w:r>
      <w:r>
        <w:rPr>
          <w:spacing w:val="-3"/>
        </w:rPr>
        <w:t xml:space="preserve"> </w:t>
      </w:r>
      <w:r>
        <w:t>engagement</w:t>
      </w:r>
      <w:r>
        <w:rPr>
          <w:spacing w:val="-4"/>
        </w:rPr>
        <w:t xml:space="preserve"> </w:t>
      </w:r>
      <w:r>
        <w:t>of</w:t>
      </w:r>
      <w:r>
        <w:rPr>
          <w:spacing w:val="-2"/>
        </w:rPr>
        <w:t xml:space="preserve"> </w:t>
      </w:r>
      <w:r>
        <w:t xml:space="preserve">project partners and develop a more coherent strategy for </w:t>
      </w:r>
      <w:proofErr w:type="spellStart"/>
      <w:r>
        <w:t>prioritising</w:t>
      </w:r>
      <w:proofErr w:type="spellEnd"/>
      <w:r>
        <w:t xml:space="preserve"> research, including the need for an overarching longer-term research framework.</w:t>
      </w:r>
    </w:p>
    <w:p w14:paraId="1BAA5971" w14:textId="77777777" w:rsidR="00150D4D" w:rsidRDefault="00000000">
      <w:pPr>
        <w:pStyle w:val="BodyText"/>
        <w:spacing w:before="159" w:line="259" w:lineRule="auto"/>
        <w:ind w:left="120" w:right="594"/>
        <w:jc w:val="both"/>
      </w:pPr>
      <w:r>
        <w:t>Additionally,</w:t>
      </w:r>
      <w:r>
        <w:rPr>
          <w:spacing w:val="-4"/>
        </w:rPr>
        <w:t xml:space="preserve"> </w:t>
      </w:r>
      <w:r>
        <w:t>an</w:t>
      </w:r>
      <w:r>
        <w:rPr>
          <w:spacing w:val="-5"/>
        </w:rPr>
        <w:t xml:space="preserve"> </w:t>
      </w:r>
      <w:r>
        <w:t>external</w:t>
      </w:r>
      <w:r>
        <w:rPr>
          <w:spacing w:val="-4"/>
        </w:rPr>
        <w:t xml:space="preserve"> </w:t>
      </w:r>
      <w:r>
        <w:t>review</w:t>
      </w:r>
      <w:r>
        <w:rPr>
          <w:spacing w:val="-5"/>
        </w:rPr>
        <w:t xml:space="preserve"> </w:t>
      </w:r>
      <w:r>
        <w:t>of</w:t>
      </w:r>
      <w:r>
        <w:rPr>
          <w:spacing w:val="-5"/>
        </w:rPr>
        <w:t xml:space="preserve"> </w:t>
      </w:r>
      <w:r>
        <w:t>the</w:t>
      </w:r>
      <w:r>
        <w:rPr>
          <w:spacing w:val="-4"/>
        </w:rPr>
        <w:t xml:space="preserve"> </w:t>
      </w:r>
      <w:r>
        <w:t>UK-PHRST</w:t>
      </w:r>
      <w:r>
        <w:rPr>
          <w:spacing w:val="-4"/>
        </w:rPr>
        <w:t xml:space="preserve"> </w:t>
      </w:r>
      <w:r>
        <w:t>by</w:t>
      </w:r>
      <w:r>
        <w:rPr>
          <w:spacing w:val="-2"/>
        </w:rPr>
        <w:t xml:space="preserve"> </w:t>
      </w:r>
      <w:proofErr w:type="spellStart"/>
      <w:r>
        <w:t>Itad</w:t>
      </w:r>
      <w:proofErr w:type="spellEnd"/>
      <w:r>
        <w:rPr>
          <w:spacing w:val="-5"/>
        </w:rPr>
        <w:t xml:space="preserve"> </w:t>
      </w:r>
      <w:r>
        <w:t>highlighted</w:t>
      </w:r>
      <w:r>
        <w:rPr>
          <w:spacing w:val="-5"/>
        </w:rPr>
        <w:t xml:space="preserve"> </w:t>
      </w:r>
      <w:r>
        <w:t>strategic</w:t>
      </w:r>
      <w:r>
        <w:rPr>
          <w:spacing w:val="-6"/>
        </w:rPr>
        <w:t xml:space="preserve"> </w:t>
      </w:r>
      <w:r>
        <w:t>areas</w:t>
      </w:r>
      <w:r>
        <w:rPr>
          <w:spacing w:val="-4"/>
        </w:rPr>
        <w:t xml:space="preserve"> </w:t>
      </w:r>
      <w:r>
        <w:t>for</w:t>
      </w:r>
      <w:r>
        <w:rPr>
          <w:spacing w:val="-6"/>
        </w:rPr>
        <w:t xml:space="preserve"> </w:t>
      </w:r>
      <w:r>
        <w:t xml:space="preserve">strengthening and made several recommendations that were especially relevant to the research </w:t>
      </w:r>
      <w:proofErr w:type="gramStart"/>
      <w:r>
        <w:t>remit[</w:t>
      </w:r>
      <w:proofErr w:type="gramEnd"/>
      <w:r>
        <w:t>10]. These included the need for a research dissemination and uptake strategy to ensure “research is used to inform</w:t>
      </w:r>
      <w:r>
        <w:rPr>
          <w:spacing w:val="-13"/>
        </w:rPr>
        <w:t xml:space="preserve"> </w:t>
      </w:r>
      <w:r>
        <w:t>decision</w:t>
      </w:r>
      <w:r>
        <w:rPr>
          <w:spacing w:val="-12"/>
        </w:rPr>
        <w:t xml:space="preserve"> </w:t>
      </w:r>
      <w:r>
        <w:t>making</w:t>
      </w:r>
      <w:r>
        <w:rPr>
          <w:spacing w:val="-12"/>
        </w:rPr>
        <w:t xml:space="preserve"> </w:t>
      </w:r>
      <w:r>
        <w:t>and</w:t>
      </w:r>
      <w:r>
        <w:rPr>
          <w:spacing w:val="-11"/>
        </w:rPr>
        <w:t xml:space="preserve"> </w:t>
      </w:r>
      <w:r>
        <w:t>to</w:t>
      </w:r>
      <w:r>
        <w:rPr>
          <w:spacing w:val="-10"/>
        </w:rPr>
        <w:t xml:space="preserve"> </w:t>
      </w:r>
      <w:r>
        <w:t>guide</w:t>
      </w:r>
      <w:r>
        <w:rPr>
          <w:spacing w:val="-10"/>
        </w:rPr>
        <w:t xml:space="preserve"> </w:t>
      </w:r>
      <w:r>
        <w:t>policies</w:t>
      </w:r>
      <w:r>
        <w:rPr>
          <w:spacing w:val="-11"/>
        </w:rPr>
        <w:t xml:space="preserve"> </w:t>
      </w:r>
      <w:r>
        <w:t>in</w:t>
      </w:r>
      <w:r>
        <w:rPr>
          <w:spacing w:val="-13"/>
        </w:rPr>
        <w:t xml:space="preserve"> </w:t>
      </w:r>
      <w:r>
        <w:t>LMICs”</w:t>
      </w:r>
      <w:r>
        <w:rPr>
          <w:spacing w:val="-12"/>
        </w:rPr>
        <w:t xml:space="preserve"> </w:t>
      </w:r>
      <w:r>
        <w:t>and</w:t>
      </w:r>
      <w:r>
        <w:rPr>
          <w:spacing w:val="-11"/>
        </w:rPr>
        <w:t xml:space="preserve"> </w:t>
      </w:r>
      <w:r>
        <w:t>for</w:t>
      </w:r>
      <w:r>
        <w:rPr>
          <w:spacing w:val="-10"/>
        </w:rPr>
        <w:t xml:space="preserve"> </w:t>
      </w:r>
      <w:r>
        <w:t>research</w:t>
      </w:r>
      <w:r>
        <w:rPr>
          <w:spacing w:val="-13"/>
        </w:rPr>
        <w:t xml:space="preserve"> </w:t>
      </w:r>
      <w:r>
        <w:t>questions</w:t>
      </w:r>
      <w:r>
        <w:rPr>
          <w:spacing w:val="-12"/>
        </w:rPr>
        <w:t xml:space="preserve"> </w:t>
      </w:r>
      <w:r>
        <w:t>that</w:t>
      </w:r>
      <w:r>
        <w:rPr>
          <w:spacing w:val="-11"/>
        </w:rPr>
        <w:t xml:space="preserve"> </w:t>
      </w:r>
      <w:r>
        <w:t>have</w:t>
      </w:r>
      <w:r>
        <w:rPr>
          <w:spacing w:val="-12"/>
        </w:rPr>
        <w:t xml:space="preserve"> </w:t>
      </w:r>
      <w:r>
        <w:t>a</w:t>
      </w:r>
      <w:r>
        <w:rPr>
          <w:spacing w:val="-10"/>
        </w:rPr>
        <w:t xml:space="preserve"> </w:t>
      </w:r>
      <w:r>
        <w:t>stronger link</w:t>
      </w:r>
      <w:r>
        <w:rPr>
          <w:spacing w:val="-2"/>
        </w:rPr>
        <w:t xml:space="preserve"> </w:t>
      </w:r>
      <w:r>
        <w:t>with</w:t>
      </w:r>
      <w:r>
        <w:rPr>
          <w:spacing w:val="-1"/>
        </w:rPr>
        <w:t xml:space="preserve"> </w:t>
      </w:r>
      <w:r>
        <w:t>response</w:t>
      </w:r>
      <w:r>
        <w:rPr>
          <w:spacing w:val="-2"/>
        </w:rPr>
        <w:t xml:space="preserve"> </w:t>
      </w:r>
      <w:r>
        <w:t>needs. ITAD</w:t>
      </w:r>
      <w:r>
        <w:rPr>
          <w:spacing w:val="-4"/>
        </w:rPr>
        <w:t xml:space="preserve"> </w:t>
      </w:r>
      <w:r>
        <w:t>also</w:t>
      </w:r>
      <w:r>
        <w:rPr>
          <w:spacing w:val="-2"/>
        </w:rPr>
        <w:t xml:space="preserve"> </w:t>
      </w:r>
      <w:r>
        <w:t>recommended</w:t>
      </w:r>
      <w:r>
        <w:rPr>
          <w:spacing w:val="-4"/>
        </w:rPr>
        <w:t xml:space="preserve"> </w:t>
      </w:r>
      <w:r>
        <w:t>that UK-PHRST further</w:t>
      </w:r>
      <w:r>
        <w:rPr>
          <w:spacing w:val="-3"/>
        </w:rPr>
        <w:t xml:space="preserve"> </w:t>
      </w:r>
      <w:r>
        <w:t>strengthen</w:t>
      </w:r>
      <w:r>
        <w:rPr>
          <w:spacing w:val="-1"/>
        </w:rPr>
        <w:t xml:space="preserve"> </w:t>
      </w:r>
      <w:r>
        <w:t>and</w:t>
      </w:r>
      <w:r>
        <w:rPr>
          <w:spacing w:val="-1"/>
        </w:rPr>
        <w:t xml:space="preserve"> </w:t>
      </w:r>
      <w:r>
        <w:t xml:space="preserve">implement monitoring, evaluation and learning to better deliver and demonstrate desired outcomes and to embed gender equality, </w:t>
      </w:r>
      <w:proofErr w:type="gramStart"/>
      <w:r>
        <w:t>equity</w:t>
      </w:r>
      <w:proofErr w:type="gramEnd"/>
      <w:r>
        <w:t xml:space="preserve"> and human rights across the remits.</w:t>
      </w:r>
    </w:p>
    <w:p w14:paraId="71360AC8" w14:textId="77777777" w:rsidR="00150D4D" w:rsidRDefault="00000000">
      <w:pPr>
        <w:pStyle w:val="BodyText"/>
        <w:spacing w:before="159" w:line="259" w:lineRule="auto"/>
        <w:ind w:left="120" w:right="632"/>
      </w:pPr>
      <w:r>
        <w:t>UK-PHRST learned to adapt its research support offer during the COVID-19 pandemic, including development of remote project supervision and training packages, and shipping kits and equipment direct</w:t>
      </w:r>
      <w:r>
        <w:rPr>
          <w:spacing w:val="-2"/>
        </w:rPr>
        <w:t xml:space="preserve"> </w:t>
      </w:r>
      <w:r>
        <w:t>to</w:t>
      </w:r>
      <w:r>
        <w:rPr>
          <w:spacing w:val="-4"/>
        </w:rPr>
        <w:t xml:space="preserve"> </w:t>
      </w:r>
      <w:r>
        <w:t>research</w:t>
      </w:r>
      <w:r>
        <w:rPr>
          <w:spacing w:val="-3"/>
        </w:rPr>
        <w:t xml:space="preserve"> </w:t>
      </w:r>
      <w:r>
        <w:t>sites.</w:t>
      </w:r>
      <w:r>
        <w:rPr>
          <w:spacing w:val="-4"/>
        </w:rPr>
        <w:t xml:space="preserve"> </w:t>
      </w:r>
      <w:r>
        <w:t>To</w:t>
      </w:r>
      <w:r>
        <w:rPr>
          <w:spacing w:val="-4"/>
        </w:rPr>
        <w:t xml:space="preserve"> </w:t>
      </w:r>
      <w:r>
        <w:t>some</w:t>
      </w:r>
      <w:r>
        <w:rPr>
          <w:spacing w:val="-4"/>
        </w:rPr>
        <w:t xml:space="preserve"> </w:t>
      </w:r>
      <w:r>
        <w:t>extent</w:t>
      </w:r>
      <w:r>
        <w:rPr>
          <w:spacing w:val="-1"/>
        </w:rPr>
        <w:t xml:space="preserve"> </w:t>
      </w:r>
      <w:r>
        <w:t>COVID-19</w:t>
      </w:r>
      <w:r>
        <w:rPr>
          <w:spacing w:val="-2"/>
        </w:rPr>
        <w:t xml:space="preserve"> </w:t>
      </w:r>
      <w:r>
        <w:t>restrictions</w:t>
      </w:r>
      <w:r>
        <w:rPr>
          <w:spacing w:val="-2"/>
        </w:rPr>
        <w:t xml:space="preserve"> </w:t>
      </w:r>
      <w:r>
        <w:t>have</w:t>
      </w:r>
      <w:r>
        <w:rPr>
          <w:spacing w:val="-4"/>
        </w:rPr>
        <w:t xml:space="preserve"> </w:t>
      </w:r>
      <w:r>
        <w:t>strengthened</w:t>
      </w:r>
      <w:r>
        <w:rPr>
          <w:spacing w:val="-4"/>
        </w:rPr>
        <w:t xml:space="preserve"> </w:t>
      </w:r>
      <w:r>
        <w:t>co-creation</w:t>
      </w:r>
      <w:r>
        <w:rPr>
          <w:spacing w:val="-5"/>
        </w:rPr>
        <w:t xml:space="preserve"> </w:t>
      </w:r>
      <w:r>
        <w:t>and</w:t>
      </w:r>
      <w:r>
        <w:rPr>
          <w:spacing w:val="-2"/>
        </w:rPr>
        <w:t xml:space="preserve"> </w:t>
      </w:r>
      <w:r>
        <w:t>co- working models by encouraging in-country collaborators to engage with, lead and deliver research. However, remote working is not conducive to detailed discussion between partners of complex</w:t>
      </w:r>
      <w:r>
        <w:rPr>
          <w:spacing w:val="40"/>
        </w:rPr>
        <w:t xml:space="preserve"> </w:t>
      </w:r>
      <w:r>
        <w:t xml:space="preserve">ideas and resolution of issues, often a crucial component of project development, which has occasionally hampered engagement. Despite this, UK-PHRST </w:t>
      </w:r>
      <w:proofErr w:type="spellStart"/>
      <w:r>
        <w:t>recognises</w:t>
      </w:r>
      <w:proofErr w:type="spellEnd"/>
      <w:r>
        <w:t xml:space="preserve"> there is value in continuing to develop virtual and mixed support mechanisms including micro-mentoring approaches, remote </w:t>
      </w:r>
      <w:proofErr w:type="gramStart"/>
      <w:r>
        <w:t>supervision</w:t>
      </w:r>
      <w:proofErr w:type="gramEnd"/>
      <w:r>
        <w:t xml:space="preserve"> and training packages. There is also recognition that UK-PHRST can make greater use of its unique format and agility to broaden the geographical scope of UK-PHRST research interests into other outbreak-prone global regions.</w:t>
      </w:r>
    </w:p>
    <w:p w14:paraId="4148867A" w14:textId="77777777" w:rsidR="00150D4D" w:rsidRDefault="00000000">
      <w:pPr>
        <w:pStyle w:val="BodyText"/>
        <w:spacing w:before="157" w:line="259" w:lineRule="auto"/>
        <w:ind w:left="120" w:right="667"/>
      </w:pPr>
      <w:r>
        <w:t>Consequently,</w:t>
      </w:r>
      <w:r>
        <w:rPr>
          <w:spacing w:val="-3"/>
        </w:rPr>
        <w:t xml:space="preserve"> </w:t>
      </w:r>
      <w:r>
        <w:t>UK-PHRST</w:t>
      </w:r>
      <w:r>
        <w:rPr>
          <w:spacing w:val="-3"/>
        </w:rPr>
        <w:t xml:space="preserve"> </w:t>
      </w:r>
      <w:r>
        <w:t>has</w:t>
      </w:r>
      <w:r>
        <w:rPr>
          <w:spacing w:val="-3"/>
        </w:rPr>
        <w:t xml:space="preserve"> </w:t>
      </w:r>
      <w:r>
        <w:t>revised</w:t>
      </w:r>
      <w:r>
        <w:rPr>
          <w:spacing w:val="-4"/>
        </w:rPr>
        <w:t xml:space="preserve"> </w:t>
      </w:r>
      <w:r>
        <w:t>and</w:t>
      </w:r>
      <w:r>
        <w:rPr>
          <w:spacing w:val="-4"/>
        </w:rPr>
        <w:t xml:space="preserve"> </w:t>
      </w:r>
      <w:r>
        <w:t>redeveloped</w:t>
      </w:r>
      <w:r>
        <w:rPr>
          <w:spacing w:val="-4"/>
        </w:rPr>
        <w:t xml:space="preserve"> </w:t>
      </w:r>
      <w:r>
        <w:t>the</w:t>
      </w:r>
      <w:r>
        <w:rPr>
          <w:spacing w:val="-3"/>
        </w:rPr>
        <w:t xml:space="preserve"> </w:t>
      </w:r>
      <w:r>
        <w:t>UK-PHRST</w:t>
      </w:r>
      <w:r>
        <w:rPr>
          <w:spacing w:val="-3"/>
        </w:rPr>
        <w:t xml:space="preserve"> </w:t>
      </w:r>
      <w:r>
        <w:t>Research</w:t>
      </w:r>
      <w:r>
        <w:rPr>
          <w:spacing w:val="-4"/>
        </w:rPr>
        <w:t xml:space="preserve"> </w:t>
      </w:r>
      <w:r>
        <w:t>Strategy</w:t>
      </w:r>
      <w:r>
        <w:rPr>
          <w:spacing w:val="-3"/>
        </w:rPr>
        <w:t xml:space="preserve"> </w:t>
      </w:r>
      <w:r>
        <w:t>for</w:t>
      </w:r>
      <w:r>
        <w:rPr>
          <w:spacing w:val="-5"/>
        </w:rPr>
        <w:t xml:space="preserve"> </w:t>
      </w:r>
      <w:r>
        <w:t xml:space="preserve">2022-25. It has been shaped by feedback from the AAR, ITAD, DHSC and NIHR and experience gained by the UK-PHRST since the </w:t>
      </w:r>
      <w:proofErr w:type="spellStart"/>
      <w:r>
        <w:t>programme’s</w:t>
      </w:r>
      <w:proofErr w:type="spellEnd"/>
      <w:r>
        <w:t xml:space="preserve"> inception. The revised strategy builds on the research approach over the past six years to ensure coherence, and that it is driven by LMIC needs and priorities.</w:t>
      </w:r>
      <w:r>
        <w:rPr>
          <w:spacing w:val="40"/>
        </w:rPr>
        <w:t xml:space="preserve"> </w:t>
      </w:r>
      <w:r>
        <w:t xml:space="preserve">It aims to make research </w:t>
      </w:r>
      <w:proofErr w:type="spellStart"/>
      <w:r>
        <w:t>prioritisation</w:t>
      </w:r>
      <w:proofErr w:type="spellEnd"/>
      <w:r>
        <w:t xml:space="preserve"> more transparent to UK-PHRST stakeholders.</w:t>
      </w:r>
    </w:p>
    <w:p w14:paraId="165BDED9" w14:textId="77777777" w:rsidR="00150D4D" w:rsidRDefault="00000000">
      <w:pPr>
        <w:pStyle w:val="Heading2"/>
        <w:spacing w:before="161"/>
        <w:jc w:val="both"/>
      </w:pPr>
      <w:bookmarkStart w:id="24" w:name="_TOC_250037"/>
      <w:r>
        <w:rPr>
          <w:color w:val="2F5495"/>
          <w:w w:val="95"/>
        </w:rPr>
        <w:t>Aims</w:t>
      </w:r>
      <w:r>
        <w:rPr>
          <w:color w:val="2F5495"/>
          <w:spacing w:val="21"/>
        </w:rPr>
        <w:t xml:space="preserve"> </w:t>
      </w:r>
      <w:r>
        <w:rPr>
          <w:color w:val="2F5495"/>
          <w:w w:val="95"/>
        </w:rPr>
        <w:t>and</w:t>
      </w:r>
      <w:r>
        <w:rPr>
          <w:color w:val="2F5495"/>
          <w:spacing w:val="23"/>
        </w:rPr>
        <w:t xml:space="preserve"> </w:t>
      </w:r>
      <w:r>
        <w:rPr>
          <w:color w:val="2F5495"/>
          <w:w w:val="95"/>
        </w:rPr>
        <w:t>objectives</w:t>
      </w:r>
      <w:r>
        <w:rPr>
          <w:color w:val="2F5495"/>
          <w:spacing w:val="25"/>
        </w:rPr>
        <w:t xml:space="preserve"> </w:t>
      </w:r>
      <w:r>
        <w:rPr>
          <w:color w:val="2F5495"/>
          <w:w w:val="95"/>
        </w:rPr>
        <w:t>of</w:t>
      </w:r>
      <w:r>
        <w:rPr>
          <w:color w:val="2F5495"/>
          <w:spacing w:val="23"/>
        </w:rPr>
        <w:t xml:space="preserve"> </w:t>
      </w:r>
      <w:r>
        <w:rPr>
          <w:color w:val="2F5495"/>
          <w:w w:val="95"/>
        </w:rPr>
        <w:t>the</w:t>
      </w:r>
      <w:r>
        <w:rPr>
          <w:color w:val="2F5495"/>
          <w:spacing w:val="22"/>
        </w:rPr>
        <w:t xml:space="preserve"> </w:t>
      </w:r>
      <w:r>
        <w:rPr>
          <w:color w:val="2F5495"/>
          <w:w w:val="95"/>
        </w:rPr>
        <w:t>UK-PHRST</w:t>
      </w:r>
      <w:r>
        <w:rPr>
          <w:color w:val="2F5495"/>
          <w:spacing w:val="23"/>
        </w:rPr>
        <w:t xml:space="preserve"> </w:t>
      </w:r>
      <w:r>
        <w:rPr>
          <w:color w:val="2F5495"/>
          <w:w w:val="95"/>
        </w:rPr>
        <w:t>research</w:t>
      </w:r>
      <w:r>
        <w:rPr>
          <w:color w:val="2F5495"/>
          <w:spacing w:val="24"/>
        </w:rPr>
        <w:t xml:space="preserve"> </w:t>
      </w:r>
      <w:r>
        <w:rPr>
          <w:color w:val="2F5495"/>
          <w:w w:val="95"/>
        </w:rPr>
        <w:t>strategy</w:t>
      </w:r>
      <w:r>
        <w:rPr>
          <w:color w:val="2F5495"/>
          <w:spacing w:val="24"/>
        </w:rPr>
        <w:t xml:space="preserve"> </w:t>
      </w:r>
      <w:r>
        <w:rPr>
          <w:color w:val="2F5495"/>
          <w:w w:val="95"/>
        </w:rPr>
        <w:t>2022-</w:t>
      </w:r>
      <w:bookmarkEnd w:id="24"/>
      <w:r>
        <w:rPr>
          <w:color w:val="2F5495"/>
          <w:spacing w:val="-4"/>
          <w:w w:val="95"/>
        </w:rPr>
        <w:t>2025</w:t>
      </w:r>
    </w:p>
    <w:p w14:paraId="5D80ED38" w14:textId="77777777" w:rsidR="00150D4D" w:rsidRDefault="00000000">
      <w:pPr>
        <w:pStyle w:val="BodyText"/>
        <w:spacing w:before="23" w:line="259" w:lineRule="auto"/>
        <w:ind w:left="120" w:right="687"/>
        <w:jc w:val="both"/>
      </w:pPr>
      <w:r>
        <w:t>The</w:t>
      </w:r>
      <w:r>
        <w:rPr>
          <w:spacing w:val="-2"/>
        </w:rPr>
        <w:t xml:space="preserve"> </w:t>
      </w:r>
      <w:r>
        <w:t>aim</w:t>
      </w:r>
      <w:r>
        <w:rPr>
          <w:spacing w:val="-1"/>
        </w:rPr>
        <w:t xml:space="preserve"> </w:t>
      </w:r>
      <w:r>
        <w:t>of</w:t>
      </w:r>
      <w:r>
        <w:rPr>
          <w:spacing w:val="-2"/>
        </w:rPr>
        <w:t xml:space="preserve"> </w:t>
      </w:r>
      <w:r>
        <w:t>the</w:t>
      </w:r>
      <w:r>
        <w:rPr>
          <w:spacing w:val="-4"/>
        </w:rPr>
        <w:t xml:space="preserve"> </w:t>
      </w:r>
      <w:r>
        <w:t>UK-PHRST</w:t>
      </w:r>
      <w:r>
        <w:rPr>
          <w:spacing w:val="-2"/>
        </w:rPr>
        <w:t xml:space="preserve"> </w:t>
      </w:r>
      <w:r>
        <w:t>research</w:t>
      </w:r>
      <w:r>
        <w:rPr>
          <w:spacing w:val="-7"/>
        </w:rPr>
        <w:t xml:space="preserve"> </w:t>
      </w:r>
      <w:r>
        <w:t>strategy</w:t>
      </w:r>
      <w:r>
        <w:rPr>
          <w:spacing w:val="-2"/>
        </w:rPr>
        <w:t xml:space="preserve"> </w:t>
      </w:r>
      <w:r>
        <w:t>is</w:t>
      </w:r>
      <w:r>
        <w:rPr>
          <w:spacing w:val="-5"/>
        </w:rPr>
        <w:t xml:space="preserve"> </w:t>
      </w:r>
      <w:r>
        <w:t>to</w:t>
      </w:r>
      <w:r>
        <w:rPr>
          <w:spacing w:val="-2"/>
        </w:rPr>
        <w:t xml:space="preserve"> </w:t>
      </w:r>
      <w:r>
        <w:t>deliver</w:t>
      </w:r>
      <w:r>
        <w:rPr>
          <w:spacing w:val="-2"/>
        </w:rPr>
        <w:t xml:space="preserve"> </w:t>
      </w:r>
      <w:r>
        <w:t>a</w:t>
      </w:r>
      <w:r>
        <w:rPr>
          <w:spacing w:val="-2"/>
        </w:rPr>
        <w:t xml:space="preserve"> </w:t>
      </w:r>
      <w:r>
        <w:t>coherent,</w:t>
      </w:r>
      <w:r>
        <w:rPr>
          <w:spacing w:val="-2"/>
        </w:rPr>
        <w:t xml:space="preserve"> </w:t>
      </w:r>
      <w:r>
        <w:t>structured,</w:t>
      </w:r>
      <w:r>
        <w:rPr>
          <w:spacing w:val="-4"/>
        </w:rPr>
        <w:t xml:space="preserve"> </w:t>
      </w:r>
      <w:r>
        <w:t>partner-led</w:t>
      </w:r>
      <w:r>
        <w:rPr>
          <w:spacing w:val="-3"/>
        </w:rPr>
        <w:t xml:space="preserve"> </w:t>
      </w:r>
      <w:r>
        <w:t xml:space="preserve">research </w:t>
      </w:r>
      <w:proofErr w:type="spellStart"/>
      <w:r>
        <w:t>programme</w:t>
      </w:r>
      <w:proofErr w:type="spellEnd"/>
      <w:r>
        <w:t xml:space="preserve"> informed by public health need. Its specific objectives are to:</w:t>
      </w:r>
    </w:p>
    <w:p w14:paraId="361954A3" w14:textId="77777777" w:rsidR="00150D4D" w:rsidRDefault="00000000">
      <w:pPr>
        <w:pStyle w:val="ListParagraph"/>
        <w:numPr>
          <w:ilvl w:val="0"/>
          <w:numId w:val="38"/>
        </w:numPr>
        <w:tabs>
          <w:tab w:val="left" w:pos="840"/>
        </w:tabs>
        <w:spacing w:before="159" w:line="259" w:lineRule="auto"/>
        <w:ind w:right="943"/>
      </w:pPr>
      <w:r>
        <w:t>create a research framework comprising rapid and responsive operational research complemented</w:t>
      </w:r>
      <w:r>
        <w:rPr>
          <w:spacing w:val="-4"/>
        </w:rPr>
        <w:t xml:space="preserve"> </w:t>
      </w:r>
      <w:r>
        <w:t>by</w:t>
      </w:r>
      <w:r>
        <w:rPr>
          <w:spacing w:val="-2"/>
        </w:rPr>
        <w:t xml:space="preserve"> </w:t>
      </w:r>
      <w:r>
        <w:t>a</w:t>
      </w:r>
      <w:r>
        <w:rPr>
          <w:spacing w:val="-5"/>
        </w:rPr>
        <w:t xml:space="preserve"> </w:t>
      </w:r>
      <w:r>
        <w:t>parallel</w:t>
      </w:r>
      <w:r>
        <w:rPr>
          <w:spacing w:val="-5"/>
        </w:rPr>
        <w:t xml:space="preserve"> </w:t>
      </w:r>
      <w:proofErr w:type="spellStart"/>
      <w:r>
        <w:t>programme</w:t>
      </w:r>
      <w:proofErr w:type="spellEnd"/>
      <w:r>
        <w:rPr>
          <w:spacing w:val="-5"/>
        </w:rPr>
        <w:t xml:space="preserve"> </w:t>
      </w:r>
      <w:r>
        <w:t>of</w:t>
      </w:r>
      <w:r>
        <w:rPr>
          <w:spacing w:val="-3"/>
        </w:rPr>
        <w:t xml:space="preserve"> </w:t>
      </w:r>
      <w:r>
        <w:t>scheduled</w:t>
      </w:r>
      <w:r>
        <w:rPr>
          <w:spacing w:val="-5"/>
        </w:rPr>
        <w:t xml:space="preserve"> </w:t>
      </w:r>
      <w:r>
        <w:t>multi-disciplinary</w:t>
      </w:r>
      <w:r>
        <w:rPr>
          <w:spacing w:val="-3"/>
        </w:rPr>
        <w:t xml:space="preserve"> </w:t>
      </w:r>
      <w:r>
        <w:t>research,</w:t>
      </w:r>
      <w:r>
        <w:rPr>
          <w:spacing w:val="-7"/>
        </w:rPr>
        <w:t xml:space="preserve"> </w:t>
      </w:r>
      <w:r>
        <w:t>aligned with Global Health Security Theory Change outcomes</w:t>
      </w:r>
    </w:p>
    <w:p w14:paraId="04D0BC26" w14:textId="6977204D" w:rsidR="00150D4D" w:rsidRDefault="008415BA">
      <w:pPr>
        <w:pStyle w:val="BodyText"/>
        <w:rPr>
          <w:sz w:val="28"/>
        </w:rPr>
      </w:pPr>
      <w:r>
        <w:rPr>
          <w:noProof/>
        </w:rPr>
        <mc:AlternateContent>
          <mc:Choice Requires="wps">
            <w:drawing>
              <wp:anchor distT="0" distB="0" distL="0" distR="0" simplePos="0" relativeHeight="487595520" behindDoc="1" locked="0" layoutInCell="1" allowOverlap="1" wp14:anchorId="551CBE2C" wp14:editId="50D72A1B">
                <wp:simplePos x="0" y="0"/>
                <wp:positionH relativeFrom="page">
                  <wp:posOffset>914400</wp:posOffset>
                </wp:positionH>
                <wp:positionV relativeFrom="paragraph">
                  <wp:posOffset>233045</wp:posOffset>
                </wp:positionV>
                <wp:extent cx="1828800" cy="8890"/>
                <wp:effectExtent l="0" t="0" r="0" b="0"/>
                <wp:wrapTopAndBottom/>
                <wp:docPr id="2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1ECC" id="docshape26" o:spid="_x0000_s1026" style="position:absolute;margin-left:1in;margin-top:18.35pt;width:2in;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D2B1AN4AAAAJAQAADwAAAAAAAAAAAAAAAAA+BAAAZHJzL2Rvd25yZXYueG1s&#10;UEsFBgAAAAAEAAQA8wAAAEkFAAAAAA==&#10;" fillcolor="black" stroked="f">
                <w10:wrap type="topAndBottom" anchorx="page"/>
              </v:rect>
            </w:pict>
          </mc:Fallback>
        </mc:AlternateContent>
      </w:r>
    </w:p>
    <w:p w14:paraId="56CEA37E" w14:textId="77777777" w:rsidR="00150D4D" w:rsidRDefault="00000000">
      <w:pPr>
        <w:pStyle w:val="ListParagraph"/>
        <w:numPr>
          <w:ilvl w:val="0"/>
          <w:numId w:val="39"/>
        </w:numPr>
        <w:tabs>
          <w:tab w:val="left" w:pos="344"/>
        </w:tabs>
        <w:spacing w:before="102" w:line="256" w:lineRule="auto"/>
        <w:ind w:right="662" w:firstLine="0"/>
        <w:rPr>
          <w:sz w:val="18"/>
        </w:rPr>
      </w:pPr>
      <w:proofErr w:type="spellStart"/>
      <w:r>
        <w:rPr>
          <w:sz w:val="18"/>
        </w:rPr>
        <w:t>Itad</w:t>
      </w:r>
      <w:proofErr w:type="spellEnd"/>
      <w:r>
        <w:rPr>
          <w:sz w:val="18"/>
        </w:rPr>
        <w:t>.</w:t>
      </w:r>
      <w:r>
        <w:rPr>
          <w:spacing w:val="-3"/>
          <w:sz w:val="18"/>
        </w:rPr>
        <w:t xml:space="preserve"> </w:t>
      </w:r>
      <w:r>
        <w:rPr>
          <w:sz w:val="18"/>
        </w:rPr>
        <w:t>End-point evaluation</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UK</w:t>
      </w:r>
      <w:r>
        <w:rPr>
          <w:spacing w:val="-3"/>
          <w:sz w:val="18"/>
        </w:rPr>
        <w:t xml:space="preserve"> </w:t>
      </w:r>
      <w:r>
        <w:rPr>
          <w:sz w:val="18"/>
        </w:rPr>
        <w:t>Public</w:t>
      </w:r>
      <w:r>
        <w:rPr>
          <w:spacing w:val="-3"/>
          <w:sz w:val="18"/>
        </w:rPr>
        <w:t xml:space="preserve"> </w:t>
      </w:r>
      <w:r>
        <w:rPr>
          <w:sz w:val="18"/>
        </w:rPr>
        <w:t>Health</w:t>
      </w:r>
      <w:r>
        <w:rPr>
          <w:spacing w:val="-3"/>
          <w:sz w:val="18"/>
        </w:rPr>
        <w:t xml:space="preserve"> </w:t>
      </w:r>
      <w:r>
        <w:rPr>
          <w:sz w:val="18"/>
        </w:rPr>
        <w:t>Rapid</w:t>
      </w:r>
      <w:r>
        <w:rPr>
          <w:spacing w:val="-3"/>
          <w:sz w:val="18"/>
        </w:rPr>
        <w:t xml:space="preserve"> </w:t>
      </w:r>
      <w:r>
        <w:rPr>
          <w:sz w:val="18"/>
        </w:rPr>
        <w:t>Support</w:t>
      </w:r>
      <w:r>
        <w:rPr>
          <w:spacing w:val="-3"/>
          <w:sz w:val="18"/>
        </w:rPr>
        <w:t xml:space="preserve"> </w:t>
      </w:r>
      <w:r>
        <w:rPr>
          <w:sz w:val="18"/>
        </w:rPr>
        <w:t>Team</w:t>
      </w:r>
      <w:r>
        <w:rPr>
          <w:spacing w:val="-3"/>
          <w:sz w:val="18"/>
        </w:rPr>
        <w:t xml:space="preserve"> </w:t>
      </w:r>
      <w:r>
        <w:rPr>
          <w:sz w:val="18"/>
        </w:rPr>
        <w:t>(UK-PHRST)</w:t>
      </w:r>
      <w:r>
        <w:rPr>
          <w:spacing w:val="-2"/>
          <w:sz w:val="18"/>
        </w:rPr>
        <w:t xml:space="preserve"> </w:t>
      </w:r>
      <w:r>
        <w:rPr>
          <w:sz w:val="18"/>
        </w:rPr>
        <w:t>–</w:t>
      </w:r>
      <w:r>
        <w:rPr>
          <w:spacing w:val="-4"/>
          <w:sz w:val="18"/>
        </w:rPr>
        <w:t xml:space="preserve"> </w:t>
      </w:r>
      <w:r>
        <w:rPr>
          <w:sz w:val="18"/>
        </w:rPr>
        <w:t>final</w:t>
      </w:r>
      <w:r>
        <w:rPr>
          <w:spacing w:val="-3"/>
          <w:sz w:val="18"/>
        </w:rPr>
        <w:t xml:space="preserve"> </w:t>
      </w:r>
      <w:r>
        <w:rPr>
          <w:sz w:val="18"/>
        </w:rPr>
        <w:t>report.</w:t>
      </w:r>
      <w:r>
        <w:rPr>
          <w:spacing w:val="-1"/>
          <w:sz w:val="18"/>
        </w:rPr>
        <w:t xml:space="preserve"> </w:t>
      </w:r>
      <w:r>
        <w:rPr>
          <w:sz w:val="18"/>
        </w:rPr>
        <w:t>21st</w:t>
      </w:r>
      <w:r>
        <w:rPr>
          <w:spacing w:val="-4"/>
          <w:sz w:val="18"/>
        </w:rPr>
        <w:t xml:space="preserve"> </w:t>
      </w:r>
      <w:r>
        <w:rPr>
          <w:sz w:val="18"/>
        </w:rPr>
        <w:t>September</w:t>
      </w:r>
      <w:r>
        <w:rPr>
          <w:spacing w:val="-3"/>
          <w:sz w:val="18"/>
        </w:rPr>
        <w:t xml:space="preserve"> </w:t>
      </w:r>
      <w:r>
        <w:rPr>
          <w:sz w:val="18"/>
        </w:rPr>
        <w:t xml:space="preserve">2021. </w:t>
      </w:r>
      <w:r>
        <w:rPr>
          <w:spacing w:val="-2"/>
          <w:sz w:val="18"/>
        </w:rPr>
        <w:t>(https://</w:t>
      </w:r>
      <w:hyperlink r:id="rId23">
        <w:r>
          <w:rPr>
            <w:spacing w:val="-2"/>
            <w:sz w:val="18"/>
          </w:rPr>
          <w:t>www.itad.com/knowledge-product/end-point-evaluation-of-the-uk-public-health-rapid-support-team-uk-phrst-</w:t>
        </w:r>
      </w:hyperlink>
      <w:r>
        <w:rPr>
          <w:spacing w:val="80"/>
          <w:sz w:val="18"/>
        </w:rPr>
        <w:t xml:space="preserve"> </w:t>
      </w:r>
      <w:r>
        <w:rPr>
          <w:spacing w:val="-2"/>
          <w:sz w:val="18"/>
        </w:rPr>
        <w:t>final-report)</w:t>
      </w:r>
    </w:p>
    <w:p w14:paraId="506300A0" w14:textId="77777777" w:rsidR="00150D4D" w:rsidRDefault="00150D4D">
      <w:pPr>
        <w:spacing w:line="256" w:lineRule="auto"/>
        <w:rPr>
          <w:sz w:val="18"/>
        </w:rPr>
        <w:sectPr w:rsidR="00150D4D">
          <w:pgSz w:w="11910" w:h="16840"/>
          <w:pgMar w:top="1380" w:right="840" w:bottom="920" w:left="1320" w:header="0" w:footer="736" w:gutter="0"/>
          <w:cols w:space="720"/>
        </w:sectPr>
      </w:pPr>
    </w:p>
    <w:p w14:paraId="011BCA87" w14:textId="77777777" w:rsidR="00150D4D" w:rsidRDefault="00000000">
      <w:pPr>
        <w:pStyle w:val="ListParagraph"/>
        <w:numPr>
          <w:ilvl w:val="0"/>
          <w:numId w:val="38"/>
        </w:numPr>
        <w:tabs>
          <w:tab w:val="left" w:pos="840"/>
        </w:tabs>
        <w:spacing w:before="41"/>
      </w:pPr>
      <w:r>
        <w:lastRenderedPageBreak/>
        <w:t>identify</w:t>
      </w:r>
      <w:r>
        <w:rPr>
          <w:spacing w:val="-4"/>
        </w:rPr>
        <w:t xml:space="preserve"> </w:t>
      </w:r>
      <w:r>
        <w:t>and</w:t>
      </w:r>
      <w:r>
        <w:rPr>
          <w:spacing w:val="-2"/>
        </w:rPr>
        <w:t xml:space="preserve"> </w:t>
      </w:r>
      <w:proofErr w:type="spellStart"/>
      <w:r>
        <w:t>prioritise</w:t>
      </w:r>
      <w:proofErr w:type="spellEnd"/>
      <w:r>
        <w:rPr>
          <w:spacing w:val="-5"/>
        </w:rPr>
        <w:t xml:space="preserve"> </w:t>
      </w:r>
      <w:r>
        <w:t>research</w:t>
      </w:r>
      <w:r>
        <w:rPr>
          <w:spacing w:val="-3"/>
        </w:rPr>
        <w:t xml:space="preserve"> </w:t>
      </w:r>
      <w:r>
        <w:t>activities</w:t>
      </w:r>
      <w:r>
        <w:rPr>
          <w:spacing w:val="-5"/>
        </w:rPr>
        <w:t xml:space="preserve"> </w:t>
      </w:r>
      <w:r>
        <w:t>according</w:t>
      </w:r>
      <w:r>
        <w:rPr>
          <w:spacing w:val="-2"/>
        </w:rPr>
        <w:t xml:space="preserve"> </w:t>
      </w:r>
      <w:r>
        <w:t>to</w:t>
      </w:r>
      <w:r>
        <w:rPr>
          <w:spacing w:val="-5"/>
        </w:rPr>
        <w:t xml:space="preserve"> </w:t>
      </w:r>
      <w:r>
        <w:t>partner</w:t>
      </w:r>
      <w:r>
        <w:rPr>
          <w:spacing w:val="-3"/>
        </w:rPr>
        <w:t xml:space="preserve"> </w:t>
      </w:r>
      <w:r>
        <w:t>needs</w:t>
      </w:r>
      <w:r>
        <w:rPr>
          <w:spacing w:val="-5"/>
        </w:rPr>
        <w:t xml:space="preserve"> </w:t>
      </w:r>
      <w:r>
        <w:t>and</w:t>
      </w:r>
      <w:r>
        <w:rPr>
          <w:spacing w:val="-4"/>
        </w:rPr>
        <w:t xml:space="preserve"> </w:t>
      </w:r>
      <w:r>
        <w:t>gaps</w:t>
      </w:r>
      <w:r>
        <w:rPr>
          <w:spacing w:val="-2"/>
        </w:rPr>
        <w:t xml:space="preserve"> </w:t>
      </w:r>
      <w:r>
        <w:t>in</w:t>
      </w:r>
      <w:r>
        <w:rPr>
          <w:spacing w:val="-5"/>
        </w:rPr>
        <w:t xml:space="preserve"> </w:t>
      </w:r>
      <w:r>
        <w:rPr>
          <w:spacing w:val="-2"/>
        </w:rPr>
        <w:t>evidence</w:t>
      </w:r>
    </w:p>
    <w:p w14:paraId="22354CB3" w14:textId="77777777" w:rsidR="00150D4D" w:rsidRDefault="00000000">
      <w:pPr>
        <w:pStyle w:val="ListParagraph"/>
        <w:numPr>
          <w:ilvl w:val="0"/>
          <w:numId w:val="38"/>
        </w:numPr>
        <w:tabs>
          <w:tab w:val="left" w:pos="840"/>
        </w:tabs>
        <w:spacing w:before="21"/>
      </w:pPr>
      <w:r>
        <w:t>foster</w:t>
      </w:r>
      <w:r>
        <w:rPr>
          <w:spacing w:val="-4"/>
        </w:rPr>
        <w:t xml:space="preserve"> </w:t>
      </w:r>
      <w:r>
        <w:t>genuine</w:t>
      </w:r>
      <w:r>
        <w:rPr>
          <w:spacing w:val="-1"/>
        </w:rPr>
        <w:t xml:space="preserve"> </w:t>
      </w:r>
      <w:r>
        <w:t>co-creation</w:t>
      </w:r>
      <w:r>
        <w:rPr>
          <w:spacing w:val="-6"/>
        </w:rPr>
        <w:t xml:space="preserve"> </w:t>
      </w:r>
      <w:r>
        <w:t>and</w:t>
      </w:r>
      <w:r>
        <w:rPr>
          <w:spacing w:val="-4"/>
        </w:rPr>
        <w:t xml:space="preserve"> </w:t>
      </w:r>
      <w:r>
        <w:t>LMIC</w:t>
      </w:r>
      <w:r>
        <w:rPr>
          <w:spacing w:val="-6"/>
        </w:rPr>
        <w:t xml:space="preserve"> </w:t>
      </w:r>
      <w:r>
        <w:t>partner</w:t>
      </w:r>
      <w:r>
        <w:rPr>
          <w:spacing w:val="-4"/>
        </w:rPr>
        <w:t xml:space="preserve"> </w:t>
      </w:r>
      <w:r>
        <w:t>leadership</w:t>
      </w:r>
      <w:r>
        <w:rPr>
          <w:spacing w:val="-3"/>
        </w:rPr>
        <w:t xml:space="preserve"> </w:t>
      </w:r>
      <w:r>
        <w:t>in</w:t>
      </w:r>
      <w:r>
        <w:rPr>
          <w:spacing w:val="-5"/>
        </w:rPr>
        <w:t xml:space="preserve"> </w:t>
      </w:r>
      <w:r>
        <w:t>research</w:t>
      </w:r>
      <w:r>
        <w:rPr>
          <w:spacing w:val="-4"/>
        </w:rPr>
        <w:t xml:space="preserve"> </w:t>
      </w:r>
      <w:r>
        <w:rPr>
          <w:spacing w:val="-2"/>
        </w:rPr>
        <w:t>delivery</w:t>
      </w:r>
    </w:p>
    <w:p w14:paraId="71CC3695" w14:textId="77777777" w:rsidR="00150D4D" w:rsidRDefault="00000000">
      <w:pPr>
        <w:pStyle w:val="ListParagraph"/>
        <w:numPr>
          <w:ilvl w:val="0"/>
          <w:numId w:val="38"/>
        </w:numPr>
        <w:tabs>
          <w:tab w:val="left" w:pos="840"/>
        </w:tabs>
        <w:spacing w:before="22" w:line="256" w:lineRule="auto"/>
        <w:ind w:right="1212"/>
      </w:pPr>
      <w:proofErr w:type="spellStart"/>
      <w:r>
        <w:t>prioritise</w:t>
      </w:r>
      <w:proofErr w:type="spellEnd"/>
      <w:r>
        <w:rPr>
          <w:spacing w:val="-5"/>
        </w:rPr>
        <w:t xml:space="preserve"> </w:t>
      </w:r>
      <w:r>
        <w:t>research</w:t>
      </w:r>
      <w:r>
        <w:rPr>
          <w:spacing w:val="-4"/>
        </w:rPr>
        <w:t xml:space="preserve"> </w:t>
      </w:r>
      <w:r>
        <w:t>dissemination</w:t>
      </w:r>
      <w:r>
        <w:rPr>
          <w:spacing w:val="-3"/>
        </w:rPr>
        <w:t xml:space="preserve"> </w:t>
      </w:r>
      <w:r>
        <w:t>and</w:t>
      </w:r>
      <w:r>
        <w:rPr>
          <w:spacing w:val="-3"/>
        </w:rPr>
        <w:t xml:space="preserve"> </w:t>
      </w:r>
      <w:r>
        <w:t>develop</w:t>
      </w:r>
      <w:r>
        <w:rPr>
          <w:spacing w:val="-3"/>
        </w:rPr>
        <w:t xml:space="preserve"> </w:t>
      </w:r>
      <w:r>
        <w:t>pathways</w:t>
      </w:r>
      <w:r>
        <w:rPr>
          <w:spacing w:val="-3"/>
        </w:rPr>
        <w:t xml:space="preserve"> </w:t>
      </w:r>
      <w:r>
        <w:t>to</w:t>
      </w:r>
      <w:r>
        <w:rPr>
          <w:spacing w:val="-5"/>
        </w:rPr>
        <w:t xml:space="preserve"> </w:t>
      </w:r>
      <w:r>
        <w:t>impact</w:t>
      </w:r>
      <w:r>
        <w:rPr>
          <w:spacing w:val="-5"/>
        </w:rPr>
        <w:t xml:space="preserve"> </w:t>
      </w:r>
      <w:r>
        <w:t>that</w:t>
      </w:r>
      <w:r>
        <w:rPr>
          <w:spacing w:val="-3"/>
        </w:rPr>
        <w:t xml:space="preserve"> </w:t>
      </w:r>
      <w:r>
        <w:t>improve</w:t>
      </w:r>
      <w:r>
        <w:rPr>
          <w:spacing w:val="-5"/>
        </w:rPr>
        <w:t xml:space="preserve"> </w:t>
      </w:r>
      <w:r>
        <w:t>public health practice in outbreak preparedness and response</w:t>
      </w:r>
    </w:p>
    <w:p w14:paraId="4256E961" w14:textId="77777777" w:rsidR="00150D4D" w:rsidRDefault="00000000">
      <w:pPr>
        <w:pStyle w:val="Heading2"/>
        <w:spacing w:before="168"/>
      </w:pPr>
      <w:bookmarkStart w:id="25" w:name="_TOC_250036"/>
      <w:r>
        <w:rPr>
          <w:color w:val="2F5495"/>
          <w:w w:val="95"/>
        </w:rPr>
        <w:t>Research</w:t>
      </w:r>
      <w:r>
        <w:rPr>
          <w:color w:val="2F5495"/>
          <w:spacing w:val="27"/>
        </w:rPr>
        <w:t xml:space="preserve"> </w:t>
      </w:r>
      <w:r>
        <w:rPr>
          <w:color w:val="2F5495"/>
          <w:w w:val="95"/>
        </w:rPr>
        <w:t>strategy</w:t>
      </w:r>
      <w:r>
        <w:rPr>
          <w:color w:val="2F5495"/>
          <w:spacing w:val="28"/>
        </w:rPr>
        <w:t xml:space="preserve"> </w:t>
      </w:r>
      <w:bookmarkEnd w:id="25"/>
      <w:r>
        <w:rPr>
          <w:color w:val="2F5495"/>
          <w:spacing w:val="-2"/>
          <w:w w:val="95"/>
        </w:rPr>
        <w:t>framework</w:t>
      </w:r>
    </w:p>
    <w:p w14:paraId="1B43F80C" w14:textId="77777777" w:rsidR="00150D4D" w:rsidRDefault="00000000">
      <w:pPr>
        <w:pStyle w:val="BodyText"/>
        <w:spacing w:before="20"/>
        <w:ind w:left="120"/>
      </w:pPr>
      <w:r>
        <w:t>As</w:t>
      </w:r>
      <w:r>
        <w:rPr>
          <w:spacing w:val="-4"/>
        </w:rPr>
        <w:t xml:space="preserve"> </w:t>
      </w:r>
      <w:r>
        <w:t>previously,</w:t>
      </w:r>
      <w:r>
        <w:rPr>
          <w:spacing w:val="-4"/>
        </w:rPr>
        <w:t xml:space="preserve"> </w:t>
      </w:r>
      <w:r>
        <w:t>the</w:t>
      </w:r>
      <w:r>
        <w:rPr>
          <w:spacing w:val="-4"/>
        </w:rPr>
        <w:t xml:space="preserve"> </w:t>
      </w:r>
      <w:r>
        <w:t>two</w:t>
      </w:r>
      <w:r>
        <w:rPr>
          <w:spacing w:val="-2"/>
        </w:rPr>
        <w:t xml:space="preserve"> </w:t>
      </w:r>
      <w:r>
        <w:t>major</w:t>
      </w:r>
      <w:r>
        <w:rPr>
          <w:spacing w:val="-2"/>
        </w:rPr>
        <w:t xml:space="preserve"> </w:t>
      </w:r>
      <w:r>
        <w:t>components</w:t>
      </w:r>
      <w:r>
        <w:rPr>
          <w:spacing w:val="-6"/>
        </w:rPr>
        <w:t xml:space="preserve"> </w:t>
      </w:r>
      <w:r>
        <w:t>of</w:t>
      </w:r>
      <w:r>
        <w:rPr>
          <w:spacing w:val="-2"/>
        </w:rPr>
        <w:t xml:space="preserve"> </w:t>
      </w:r>
      <w:r>
        <w:t>the</w:t>
      </w:r>
      <w:r>
        <w:rPr>
          <w:spacing w:val="-3"/>
        </w:rPr>
        <w:t xml:space="preserve"> </w:t>
      </w:r>
      <w:r>
        <w:t>research</w:t>
      </w:r>
      <w:r>
        <w:rPr>
          <w:spacing w:val="-3"/>
        </w:rPr>
        <w:t xml:space="preserve"> </w:t>
      </w:r>
      <w:r>
        <w:t>strategy</w:t>
      </w:r>
      <w:r>
        <w:rPr>
          <w:spacing w:val="-4"/>
        </w:rPr>
        <w:t xml:space="preserve"> </w:t>
      </w:r>
      <w:r>
        <w:t>will</w:t>
      </w:r>
      <w:r>
        <w:rPr>
          <w:spacing w:val="-3"/>
        </w:rPr>
        <w:t xml:space="preserve"> </w:t>
      </w:r>
      <w:r>
        <w:rPr>
          <w:spacing w:val="-2"/>
        </w:rPr>
        <w:t>include:</w:t>
      </w:r>
    </w:p>
    <w:p w14:paraId="198F949E" w14:textId="77777777" w:rsidR="00150D4D" w:rsidRDefault="00000000">
      <w:pPr>
        <w:pStyle w:val="ListParagraph"/>
        <w:numPr>
          <w:ilvl w:val="0"/>
          <w:numId w:val="37"/>
        </w:numPr>
        <w:tabs>
          <w:tab w:val="left" w:pos="886"/>
        </w:tabs>
        <w:spacing w:before="183" w:line="259" w:lineRule="auto"/>
        <w:ind w:right="836"/>
      </w:pPr>
      <w:r>
        <w:t>operational research arising during or in response to UK-PHRST’s deployments and/or through</w:t>
      </w:r>
      <w:r>
        <w:rPr>
          <w:spacing w:val="-2"/>
        </w:rPr>
        <w:t xml:space="preserve"> </w:t>
      </w:r>
      <w:r>
        <w:t>ad</w:t>
      </w:r>
      <w:r>
        <w:rPr>
          <w:spacing w:val="-1"/>
        </w:rPr>
        <w:t xml:space="preserve"> </w:t>
      </w:r>
      <w:r>
        <w:t>hoc</w:t>
      </w:r>
      <w:r>
        <w:rPr>
          <w:spacing w:val="-1"/>
        </w:rPr>
        <w:t xml:space="preserve"> </w:t>
      </w:r>
      <w:r>
        <w:t>partner</w:t>
      </w:r>
      <w:r>
        <w:rPr>
          <w:spacing w:val="-3"/>
        </w:rPr>
        <w:t xml:space="preserve"> </w:t>
      </w:r>
      <w:r>
        <w:t>requests</w:t>
      </w:r>
      <w:r>
        <w:rPr>
          <w:spacing w:val="-5"/>
        </w:rPr>
        <w:t xml:space="preserve"> </w:t>
      </w:r>
      <w:r>
        <w:t>will</w:t>
      </w:r>
      <w:r>
        <w:rPr>
          <w:spacing w:val="-1"/>
        </w:rPr>
        <w:t xml:space="preserve"> </w:t>
      </w:r>
      <w:r>
        <w:t>be</w:t>
      </w:r>
      <w:r>
        <w:rPr>
          <w:spacing w:val="-1"/>
        </w:rPr>
        <w:t xml:space="preserve"> </w:t>
      </w:r>
      <w:r>
        <w:t>a</w:t>
      </w:r>
      <w:r>
        <w:rPr>
          <w:spacing w:val="-3"/>
        </w:rPr>
        <w:t xml:space="preserve"> </w:t>
      </w:r>
      <w:r>
        <w:t>major</w:t>
      </w:r>
      <w:r>
        <w:rPr>
          <w:spacing w:val="-3"/>
        </w:rPr>
        <w:t xml:space="preserve"> </w:t>
      </w:r>
      <w:r>
        <w:t>and</w:t>
      </w:r>
      <w:r>
        <w:rPr>
          <w:spacing w:val="-2"/>
        </w:rPr>
        <w:t xml:space="preserve"> </w:t>
      </w:r>
      <w:r>
        <w:t>core</w:t>
      </w:r>
      <w:r>
        <w:rPr>
          <w:spacing w:val="-3"/>
        </w:rPr>
        <w:t xml:space="preserve"> </w:t>
      </w:r>
      <w:r>
        <w:t>component</w:t>
      </w:r>
      <w:r>
        <w:rPr>
          <w:spacing w:val="-2"/>
        </w:rPr>
        <w:t xml:space="preserve"> </w:t>
      </w:r>
      <w:r>
        <w:t>of</w:t>
      </w:r>
      <w:r>
        <w:rPr>
          <w:spacing w:val="-1"/>
        </w:rPr>
        <w:t xml:space="preserve"> </w:t>
      </w:r>
      <w:r>
        <w:t>the</w:t>
      </w:r>
      <w:r>
        <w:rPr>
          <w:spacing w:val="-1"/>
        </w:rPr>
        <w:t xml:space="preserve"> </w:t>
      </w:r>
      <w:r>
        <w:t>new</w:t>
      </w:r>
      <w:r>
        <w:rPr>
          <w:spacing w:val="-2"/>
        </w:rPr>
        <w:t xml:space="preserve"> </w:t>
      </w:r>
      <w:r>
        <w:t xml:space="preserve">research </w:t>
      </w:r>
      <w:r>
        <w:rPr>
          <w:spacing w:val="-2"/>
        </w:rPr>
        <w:t>strategy</w:t>
      </w:r>
    </w:p>
    <w:p w14:paraId="344523FA" w14:textId="77777777" w:rsidR="00150D4D" w:rsidRDefault="00000000">
      <w:pPr>
        <w:pStyle w:val="ListParagraph"/>
        <w:numPr>
          <w:ilvl w:val="0"/>
          <w:numId w:val="37"/>
        </w:numPr>
        <w:tabs>
          <w:tab w:val="left" w:pos="886"/>
        </w:tabs>
        <w:spacing w:line="267" w:lineRule="exact"/>
        <w:ind w:hanging="361"/>
      </w:pPr>
      <w:r>
        <w:t>a</w:t>
      </w:r>
      <w:r>
        <w:rPr>
          <w:spacing w:val="-6"/>
        </w:rPr>
        <w:t xml:space="preserve"> </w:t>
      </w:r>
      <w:r>
        <w:t>parallel</w:t>
      </w:r>
      <w:r>
        <w:rPr>
          <w:spacing w:val="-4"/>
        </w:rPr>
        <w:t xml:space="preserve"> </w:t>
      </w:r>
      <w:r>
        <w:t>and</w:t>
      </w:r>
      <w:r>
        <w:rPr>
          <w:spacing w:val="-5"/>
        </w:rPr>
        <w:t xml:space="preserve"> </w:t>
      </w:r>
      <w:r>
        <w:t>complementary</w:t>
      </w:r>
      <w:r>
        <w:rPr>
          <w:spacing w:val="-3"/>
        </w:rPr>
        <w:t xml:space="preserve"> </w:t>
      </w:r>
      <w:proofErr w:type="spellStart"/>
      <w:r>
        <w:t>programme</w:t>
      </w:r>
      <w:proofErr w:type="spellEnd"/>
      <w:r>
        <w:rPr>
          <w:spacing w:val="-6"/>
        </w:rPr>
        <w:t xml:space="preserve"> </w:t>
      </w:r>
      <w:r>
        <w:t>of</w:t>
      </w:r>
      <w:r>
        <w:rPr>
          <w:spacing w:val="-8"/>
        </w:rPr>
        <w:t xml:space="preserve"> </w:t>
      </w:r>
      <w:r>
        <w:t>scheduled</w:t>
      </w:r>
      <w:r>
        <w:rPr>
          <w:spacing w:val="-4"/>
        </w:rPr>
        <w:t xml:space="preserve"> </w:t>
      </w:r>
      <w:r>
        <w:t>multi-disciplinary</w:t>
      </w:r>
      <w:r>
        <w:rPr>
          <w:spacing w:val="-3"/>
        </w:rPr>
        <w:t xml:space="preserve"> </w:t>
      </w:r>
      <w:r>
        <w:rPr>
          <w:spacing w:val="-2"/>
        </w:rPr>
        <w:t>research</w:t>
      </w:r>
    </w:p>
    <w:p w14:paraId="5B81F899" w14:textId="77777777" w:rsidR="00150D4D" w:rsidRDefault="00000000">
      <w:pPr>
        <w:pStyle w:val="BodyText"/>
        <w:spacing w:before="183" w:line="259" w:lineRule="auto"/>
        <w:ind w:left="120" w:right="588"/>
      </w:pPr>
      <w:r>
        <w:t xml:space="preserve">The scheduled research </w:t>
      </w:r>
      <w:proofErr w:type="spellStart"/>
      <w:r>
        <w:t>programme</w:t>
      </w:r>
      <w:proofErr w:type="spellEnd"/>
      <w:r>
        <w:t xml:space="preserve"> will address priorities identified by stakeholder interviews and evidence gap analyses and better facilitate incorporation of implementation science studies to improve</w:t>
      </w:r>
      <w:r>
        <w:rPr>
          <w:spacing w:val="-3"/>
        </w:rPr>
        <w:t xml:space="preserve"> </w:t>
      </w:r>
      <w:r>
        <w:t>the</w:t>
      </w:r>
      <w:r>
        <w:rPr>
          <w:spacing w:val="-3"/>
        </w:rPr>
        <w:t xml:space="preserve"> </w:t>
      </w:r>
      <w:r>
        <w:t>effectiveness</w:t>
      </w:r>
      <w:r>
        <w:rPr>
          <w:spacing w:val="-5"/>
        </w:rPr>
        <w:t xml:space="preserve"> </w:t>
      </w:r>
      <w:r>
        <w:t>of</w:t>
      </w:r>
      <w:r>
        <w:rPr>
          <w:spacing w:val="-2"/>
        </w:rPr>
        <w:t xml:space="preserve"> </w:t>
      </w:r>
      <w:r>
        <w:t>research</w:t>
      </w:r>
      <w:r>
        <w:rPr>
          <w:spacing w:val="-6"/>
        </w:rPr>
        <w:t xml:space="preserve"> </w:t>
      </w:r>
      <w:r>
        <w:t>evidence</w:t>
      </w:r>
      <w:r>
        <w:rPr>
          <w:spacing w:val="-1"/>
        </w:rPr>
        <w:t xml:space="preserve"> </w:t>
      </w:r>
      <w:r>
        <w:t>dissemination</w:t>
      </w:r>
      <w:r>
        <w:rPr>
          <w:spacing w:val="-2"/>
        </w:rPr>
        <w:t xml:space="preserve"> </w:t>
      </w:r>
      <w:r>
        <w:t>and</w:t>
      </w:r>
      <w:r>
        <w:rPr>
          <w:spacing w:val="-2"/>
        </w:rPr>
        <w:t xml:space="preserve"> </w:t>
      </w:r>
      <w:r>
        <w:t>uptake</w:t>
      </w:r>
      <w:r>
        <w:rPr>
          <w:spacing w:val="-4"/>
        </w:rPr>
        <w:t xml:space="preserve"> </w:t>
      </w:r>
      <w:r>
        <w:t>and</w:t>
      </w:r>
      <w:r>
        <w:rPr>
          <w:spacing w:val="-2"/>
        </w:rPr>
        <w:t xml:space="preserve"> </w:t>
      </w:r>
      <w:r>
        <w:t>strengthen</w:t>
      </w:r>
      <w:r>
        <w:rPr>
          <w:spacing w:val="-2"/>
        </w:rPr>
        <w:t xml:space="preserve"> </w:t>
      </w:r>
      <w:r>
        <w:t>its</w:t>
      </w:r>
      <w:r>
        <w:rPr>
          <w:spacing w:val="-1"/>
        </w:rPr>
        <w:t xml:space="preserve"> </w:t>
      </w:r>
      <w:r>
        <w:t>impact. The three-year research strategy will be underpinned by maintaining and extending strong partnerships, fostering co-creation and co-leadership, a robust monitoring, evaluation and learning framework, and a strengthened equity and human rights ethos (Figure 6).</w:t>
      </w:r>
    </w:p>
    <w:p w14:paraId="242AEA10" w14:textId="77777777" w:rsidR="00150D4D" w:rsidRDefault="00000000">
      <w:pPr>
        <w:pStyle w:val="BodyText"/>
        <w:spacing w:before="158" w:line="259" w:lineRule="auto"/>
        <w:ind w:left="120" w:right="620"/>
      </w:pPr>
      <w:r>
        <w:t xml:space="preserve">The research portfolio will be classified into themes aligning with the DHSC Global Health Security </w:t>
      </w:r>
      <w:proofErr w:type="spellStart"/>
      <w:r>
        <w:t>Programme</w:t>
      </w:r>
      <w:proofErr w:type="spellEnd"/>
      <w:r>
        <w:rPr>
          <w:spacing w:val="-3"/>
        </w:rPr>
        <w:t xml:space="preserve"> </w:t>
      </w:r>
      <w:r>
        <w:t>Theory</w:t>
      </w:r>
      <w:r>
        <w:rPr>
          <w:spacing w:val="-3"/>
        </w:rPr>
        <w:t xml:space="preserve"> </w:t>
      </w:r>
      <w:r>
        <w:t>of</w:t>
      </w:r>
      <w:r>
        <w:rPr>
          <w:spacing w:val="-4"/>
        </w:rPr>
        <w:t xml:space="preserve"> </w:t>
      </w:r>
      <w:r>
        <w:t>Change</w:t>
      </w:r>
      <w:r>
        <w:rPr>
          <w:spacing w:val="-2"/>
        </w:rPr>
        <w:t xml:space="preserve"> </w:t>
      </w:r>
      <w:r>
        <w:t>outcomes</w:t>
      </w:r>
      <w:r>
        <w:rPr>
          <w:spacing w:val="-4"/>
        </w:rPr>
        <w:t xml:space="preserve"> </w:t>
      </w:r>
      <w:r>
        <w:t>-</w:t>
      </w:r>
      <w:r>
        <w:rPr>
          <w:spacing w:val="-2"/>
        </w:rPr>
        <w:t xml:space="preserve"> </w:t>
      </w:r>
      <w:r>
        <w:t>prevention,</w:t>
      </w:r>
      <w:r>
        <w:rPr>
          <w:spacing w:val="-2"/>
        </w:rPr>
        <w:t xml:space="preserve"> </w:t>
      </w:r>
      <w:proofErr w:type="gramStart"/>
      <w:r>
        <w:t>detection</w:t>
      </w:r>
      <w:proofErr w:type="gramEnd"/>
      <w:r>
        <w:rPr>
          <w:spacing w:val="-5"/>
        </w:rPr>
        <w:t xml:space="preserve"> </w:t>
      </w:r>
      <w:r>
        <w:t>and</w:t>
      </w:r>
      <w:r>
        <w:rPr>
          <w:spacing w:val="-2"/>
        </w:rPr>
        <w:t xml:space="preserve"> </w:t>
      </w:r>
      <w:r>
        <w:t>response</w:t>
      </w:r>
      <w:r>
        <w:rPr>
          <w:spacing w:val="-3"/>
        </w:rPr>
        <w:t xml:space="preserve"> </w:t>
      </w:r>
      <w:r>
        <w:t>–</w:t>
      </w:r>
      <w:r>
        <w:rPr>
          <w:spacing w:val="-3"/>
        </w:rPr>
        <w:t xml:space="preserve"> </w:t>
      </w:r>
      <w:r>
        <w:t>supplemented</w:t>
      </w:r>
      <w:r>
        <w:rPr>
          <w:spacing w:val="-2"/>
        </w:rPr>
        <w:t xml:space="preserve"> </w:t>
      </w:r>
      <w:r>
        <w:t>by</w:t>
      </w:r>
      <w:r>
        <w:rPr>
          <w:spacing w:val="-1"/>
        </w:rPr>
        <w:t xml:space="preserve"> </w:t>
      </w:r>
      <w:r>
        <w:t>a theme on impact, covering implementation science, monitoring health outcomes and impact evaluation (Figure 6).</w:t>
      </w:r>
    </w:p>
    <w:p w14:paraId="1D62318B" w14:textId="77777777" w:rsidR="00150D4D" w:rsidRDefault="00000000">
      <w:pPr>
        <w:pStyle w:val="Heading4"/>
        <w:spacing w:before="158"/>
        <w:rPr>
          <w:rFonts w:ascii="Arial"/>
        </w:rPr>
      </w:pPr>
      <w:r>
        <w:rPr>
          <w:rFonts w:ascii="Arial"/>
        </w:rPr>
        <w:t>Figure</w:t>
      </w:r>
      <w:r>
        <w:rPr>
          <w:rFonts w:ascii="Arial"/>
          <w:spacing w:val="-4"/>
        </w:rPr>
        <w:t xml:space="preserve"> </w:t>
      </w:r>
      <w:r>
        <w:rPr>
          <w:rFonts w:ascii="Arial"/>
        </w:rPr>
        <w:t>6.</w:t>
      </w:r>
      <w:r>
        <w:rPr>
          <w:rFonts w:ascii="Arial"/>
          <w:spacing w:val="-3"/>
        </w:rPr>
        <w:t xml:space="preserve"> </w:t>
      </w:r>
      <w:r>
        <w:rPr>
          <w:rFonts w:ascii="Arial"/>
        </w:rPr>
        <w:t>Research</w:t>
      </w:r>
      <w:r>
        <w:rPr>
          <w:rFonts w:ascii="Arial"/>
          <w:spacing w:val="-5"/>
        </w:rPr>
        <w:t xml:space="preserve"> </w:t>
      </w:r>
      <w:r>
        <w:rPr>
          <w:rFonts w:ascii="Arial"/>
        </w:rPr>
        <w:t>Strategy</w:t>
      </w:r>
      <w:r>
        <w:rPr>
          <w:rFonts w:ascii="Arial"/>
          <w:spacing w:val="-3"/>
        </w:rPr>
        <w:t xml:space="preserve"> </w:t>
      </w:r>
      <w:r>
        <w:rPr>
          <w:rFonts w:ascii="Arial"/>
          <w:spacing w:val="-2"/>
        </w:rPr>
        <w:t>Framework</w:t>
      </w:r>
    </w:p>
    <w:p w14:paraId="5B137125" w14:textId="77777777" w:rsidR="00150D4D" w:rsidRDefault="00000000">
      <w:pPr>
        <w:pStyle w:val="BodyText"/>
        <w:spacing w:before="9"/>
        <w:rPr>
          <w:rFonts w:ascii="Arial"/>
          <w:b/>
          <w:sz w:val="26"/>
        </w:rPr>
      </w:pPr>
      <w:r>
        <w:rPr>
          <w:noProof/>
        </w:rPr>
        <w:drawing>
          <wp:anchor distT="0" distB="0" distL="0" distR="0" simplePos="0" relativeHeight="16" behindDoc="0" locked="0" layoutInCell="1" allowOverlap="1" wp14:anchorId="4AB87773" wp14:editId="21CB4BF9">
            <wp:simplePos x="0" y="0"/>
            <wp:positionH relativeFrom="page">
              <wp:posOffset>960119</wp:posOffset>
            </wp:positionH>
            <wp:positionV relativeFrom="paragraph">
              <wp:posOffset>211277</wp:posOffset>
            </wp:positionV>
            <wp:extent cx="5149596" cy="2843498"/>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5149596" cy="2843498"/>
                    </a:xfrm>
                    <a:prstGeom prst="rect">
                      <a:avLst/>
                    </a:prstGeom>
                  </pic:spPr>
                </pic:pic>
              </a:graphicData>
            </a:graphic>
          </wp:anchor>
        </w:drawing>
      </w:r>
    </w:p>
    <w:p w14:paraId="13E87581" w14:textId="77777777" w:rsidR="00150D4D" w:rsidRDefault="00150D4D">
      <w:pPr>
        <w:rPr>
          <w:rFonts w:ascii="Arial"/>
          <w:sz w:val="26"/>
        </w:rPr>
        <w:sectPr w:rsidR="00150D4D">
          <w:pgSz w:w="11910" w:h="16840"/>
          <w:pgMar w:top="1380" w:right="840" w:bottom="920" w:left="1320" w:header="0" w:footer="736" w:gutter="0"/>
          <w:cols w:space="720"/>
        </w:sectPr>
      </w:pPr>
    </w:p>
    <w:p w14:paraId="57F0A044" w14:textId="77777777" w:rsidR="00150D4D" w:rsidRDefault="00000000">
      <w:pPr>
        <w:pStyle w:val="Heading2"/>
        <w:spacing w:before="23"/>
      </w:pPr>
      <w:bookmarkStart w:id="26" w:name="_TOC_250035"/>
      <w:r>
        <w:rPr>
          <w:color w:val="2F5495"/>
          <w:w w:val="95"/>
        </w:rPr>
        <w:lastRenderedPageBreak/>
        <w:t>Research</w:t>
      </w:r>
      <w:r>
        <w:rPr>
          <w:color w:val="2F5495"/>
          <w:spacing w:val="19"/>
        </w:rPr>
        <w:t xml:space="preserve"> </w:t>
      </w:r>
      <w:r>
        <w:rPr>
          <w:color w:val="2F5495"/>
          <w:w w:val="95"/>
        </w:rPr>
        <w:t>gaps</w:t>
      </w:r>
      <w:r>
        <w:rPr>
          <w:color w:val="2F5495"/>
          <w:spacing w:val="20"/>
        </w:rPr>
        <w:t xml:space="preserve"> </w:t>
      </w:r>
      <w:r>
        <w:rPr>
          <w:color w:val="2F5495"/>
          <w:w w:val="95"/>
        </w:rPr>
        <w:t>–</w:t>
      </w:r>
      <w:r>
        <w:rPr>
          <w:color w:val="2F5495"/>
          <w:spacing w:val="23"/>
        </w:rPr>
        <w:t xml:space="preserve"> </w:t>
      </w:r>
      <w:r>
        <w:rPr>
          <w:color w:val="2F5495"/>
          <w:w w:val="95"/>
        </w:rPr>
        <w:t>evidence</w:t>
      </w:r>
      <w:r>
        <w:rPr>
          <w:color w:val="2F5495"/>
          <w:spacing w:val="19"/>
        </w:rPr>
        <w:t xml:space="preserve"> </w:t>
      </w:r>
      <w:r>
        <w:rPr>
          <w:color w:val="2F5495"/>
          <w:w w:val="95"/>
        </w:rPr>
        <w:t>from</w:t>
      </w:r>
      <w:r>
        <w:rPr>
          <w:color w:val="2F5495"/>
          <w:spacing w:val="22"/>
        </w:rPr>
        <w:t xml:space="preserve"> </w:t>
      </w:r>
      <w:r>
        <w:rPr>
          <w:color w:val="2F5495"/>
          <w:w w:val="95"/>
        </w:rPr>
        <w:t>stakeholder</w:t>
      </w:r>
      <w:r>
        <w:rPr>
          <w:color w:val="2F5495"/>
          <w:spacing w:val="20"/>
        </w:rPr>
        <w:t xml:space="preserve"> </w:t>
      </w:r>
      <w:r>
        <w:rPr>
          <w:color w:val="2F5495"/>
          <w:w w:val="95"/>
        </w:rPr>
        <w:t>interviews</w:t>
      </w:r>
      <w:r>
        <w:rPr>
          <w:color w:val="2F5495"/>
          <w:spacing w:val="21"/>
        </w:rPr>
        <w:t xml:space="preserve"> </w:t>
      </w:r>
      <w:r>
        <w:rPr>
          <w:color w:val="2F5495"/>
          <w:w w:val="95"/>
        </w:rPr>
        <w:t>and</w:t>
      </w:r>
      <w:r>
        <w:rPr>
          <w:color w:val="2F5495"/>
          <w:spacing w:val="19"/>
        </w:rPr>
        <w:t xml:space="preserve"> </w:t>
      </w:r>
      <w:r>
        <w:rPr>
          <w:color w:val="2F5495"/>
          <w:w w:val="95"/>
        </w:rPr>
        <w:t>gap</w:t>
      </w:r>
      <w:r>
        <w:rPr>
          <w:color w:val="2F5495"/>
          <w:spacing w:val="21"/>
        </w:rPr>
        <w:t xml:space="preserve"> </w:t>
      </w:r>
      <w:bookmarkEnd w:id="26"/>
      <w:r>
        <w:rPr>
          <w:color w:val="2F5495"/>
          <w:spacing w:val="-2"/>
          <w:w w:val="95"/>
        </w:rPr>
        <w:t>analyses</w:t>
      </w:r>
    </w:p>
    <w:p w14:paraId="454138B4" w14:textId="77777777" w:rsidR="00150D4D" w:rsidRDefault="00000000">
      <w:pPr>
        <w:pStyle w:val="BodyText"/>
        <w:spacing w:before="23" w:line="259" w:lineRule="auto"/>
        <w:ind w:left="120" w:right="639"/>
      </w:pPr>
      <w:r>
        <w:t>A</w:t>
      </w:r>
      <w:r>
        <w:rPr>
          <w:spacing w:val="-1"/>
        </w:rPr>
        <w:t xml:space="preserve"> </w:t>
      </w:r>
      <w:r>
        <w:t>previous</w:t>
      </w:r>
      <w:r>
        <w:rPr>
          <w:spacing w:val="-1"/>
        </w:rPr>
        <w:t xml:space="preserve"> </w:t>
      </w:r>
      <w:r>
        <w:t>systematic review identified</w:t>
      </w:r>
      <w:r>
        <w:rPr>
          <w:spacing w:val="-4"/>
        </w:rPr>
        <w:t xml:space="preserve"> </w:t>
      </w:r>
      <w:r>
        <w:t>considerable</w:t>
      </w:r>
      <w:r>
        <w:rPr>
          <w:spacing w:val="-1"/>
        </w:rPr>
        <w:t xml:space="preserve"> </w:t>
      </w:r>
      <w:r>
        <w:t>gaps</w:t>
      </w:r>
      <w:r>
        <w:rPr>
          <w:spacing w:val="-1"/>
        </w:rPr>
        <w:t xml:space="preserve"> </w:t>
      </w:r>
      <w:r>
        <w:t>in</w:t>
      </w:r>
      <w:r>
        <w:rPr>
          <w:spacing w:val="-2"/>
        </w:rPr>
        <w:t xml:space="preserve"> </w:t>
      </w:r>
      <w:r>
        <w:t>the breadth</w:t>
      </w:r>
      <w:r>
        <w:rPr>
          <w:spacing w:val="-2"/>
        </w:rPr>
        <w:t xml:space="preserve"> </w:t>
      </w:r>
      <w:r>
        <w:t>and</w:t>
      </w:r>
      <w:r>
        <w:rPr>
          <w:spacing w:val="-2"/>
        </w:rPr>
        <w:t xml:space="preserve"> </w:t>
      </w:r>
      <w:r>
        <w:t>quality</w:t>
      </w:r>
      <w:r>
        <w:rPr>
          <w:spacing w:val="-3"/>
        </w:rPr>
        <w:t xml:space="preserve"> </w:t>
      </w:r>
      <w:r>
        <w:t>of</w:t>
      </w:r>
      <w:r>
        <w:rPr>
          <w:spacing w:val="-1"/>
        </w:rPr>
        <w:t xml:space="preserve"> </w:t>
      </w:r>
      <w:r>
        <w:t>evidence</w:t>
      </w:r>
      <w:r>
        <w:rPr>
          <w:spacing w:val="-4"/>
        </w:rPr>
        <w:t xml:space="preserve"> </w:t>
      </w:r>
      <w:r>
        <w:t>on health interventions in humanitarian crises.[11]</w:t>
      </w:r>
      <w:r>
        <w:rPr>
          <w:spacing w:val="40"/>
        </w:rPr>
        <w:t xml:space="preserve"> </w:t>
      </w:r>
      <w:r>
        <w:t xml:space="preserve">UK-PHRST sought to use a similarly systematic approach for identifying research needs and priorities specifically with respect to outbreak interventions. As part of a cross-remit stakeholder analysis, UK-PHRST commissioned eight interviews with multi-disciplinary external stakeholders to provide relevant context and gain their perspectives on areas to </w:t>
      </w:r>
      <w:proofErr w:type="spellStart"/>
      <w:r>
        <w:t>prioritise</w:t>
      </w:r>
      <w:proofErr w:type="spellEnd"/>
      <w:r>
        <w:t xml:space="preserve"> in outbreak-related research [Appendix 1]. The stakeholders interviewed comprised existing partners and others identified through partner networks, predominantly from LMICs and with good global reach. This work was complemented by a systematic analysis to identify "gaps" where little or no evidence from systematic reviews in outbreak</w:t>
      </w:r>
      <w:r>
        <w:rPr>
          <w:spacing w:val="-4"/>
        </w:rPr>
        <w:t xml:space="preserve"> </w:t>
      </w:r>
      <w:r>
        <w:t>prevention,</w:t>
      </w:r>
      <w:r>
        <w:rPr>
          <w:spacing w:val="-2"/>
        </w:rPr>
        <w:t xml:space="preserve"> </w:t>
      </w:r>
      <w:r>
        <w:t>detection,</w:t>
      </w:r>
      <w:r>
        <w:rPr>
          <w:spacing w:val="-2"/>
        </w:rPr>
        <w:t xml:space="preserve"> </w:t>
      </w:r>
      <w:r>
        <w:t>and</w:t>
      </w:r>
      <w:r>
        <w:rPr>
          <w:spacing w:val="-3"/>
        </w:rPr>
        <w:t xml:space="preserve"> </w:t>
      </w:r>
      <w:r>
        <w:t>response</w:t>
      </w:r>
      <w:r>
        <w:rPr>
          <w:spacing w:val="-4"/>
        </w:rPr>
        <w:t xml:space="preserve"> </w:t>
      </w:r>
      <w:r>
        <w:t>in</w:t>
      </w:r>
      <w:r>
        <w:rPr>
          <w:spacing w:val="-2"/>
        </w:rPr>
        <w:t xml:space="preserve"> </w:t>
      </w:r>
      <w:r>
        <w:t>LMICs</w:t>
      </w:r>
      <w:r>
        <w:rPr>
          <w:spacing w:val="-2"/>
        </w:rPr>
        <w:t xml:space="preserve"> </w:t>
      </w:r>
      <w:r>
        <w:t>is</w:t>
      </w:r>
      <w:r>
        <w:rPr>
          <w:spacing w:val="-2"/>
        </w:rPr>
        <w:t xml:space="preserve"> </w:t>
      </w:r>
      <w:r>
        <w:t>available,</w:t>
      </w:r>
      <w:r>
        <w:rPr>
          <w:spacing w:val="-2"/>
        </w:rPr>
        <w:t xml:space="preserve"> </w:t>
      </w:r>
      <w:r>
        <w:t>using</w:t>
      </w:r>
      <w:r>
        <w:rPr>
          <w:spacing w:val="-2"/>
        </w:rPr>
        <w:t xml:space="preserve"> </w:t>
      </w:r>
      <w:r>
        <w:rPr>
          <w:color w:val="0562C1"/>
          <w:u w:val="single" w:color="0562C1"/>
        </w:rPr>
        <w:t>the</w:t>
      </w:r>
      <w:r>
        <w:rPr>
          <w:color w:val="0562C1"/>
          <w:spacing w:val="-2"/>
          <w:u w:val="single" w:color="0562C1"/>
        </w:rPr>
        <w:t xml:space="preserve"> </w:t>
      </w:r>
      <w:r>
        <w:rPr>
          <w:color w:val="0562C1"/>
          <w:u w:val="single" w:color="0562C1"/>
        </w:rPr>
        <w:t>International</w:t>
      </w:r>
      <w:r>
        <w:rPr>
          <w:color w:val="0562C1"/>
          <w:spacing w:val="-4"/>
          <w:u w:val="single" w:color="0562C1"/>
        </w:rPr>
        <w:t xml:space="preserve"> </w:t>
      </w:r>
      <w:r>
        <w:rPr>
          <w:color w:val="0562C1"/>
          <w:u w:val="single" w:color="0562C1"/>
        </w:rPr>
        <w:t>Initiative</w:t>
      </w:r>
      <w:r>
        <w:rPr>
          <w:color w:val="0562C1"/>
        </w:rPr>
        <w:t xml:space="preserve"> </w:t>
      </w:r>
      <w:r>
        <w:rPr>
          <w:color w:val="0562C1"/>
          <w:u w:val="single" w:color="0562C1"/>
        </w:rPr>
        <w:t>for impact evaluations (3ie)</w:t>
      </w:r>
      <w:r>
        <w:rPr>
          <w:color w:val="0562C1"/>
        </w:rPr>
        <w:t xml:space="preserve"> </w:t>
      </w:r>
      <w:r>
        <w:t>gap map methodology. Together these efforts provided a useful approach for identifying research priorities in LMICs for UK-PHRST.</w:t>
      </w:r>
    </w:p>
    <w:p w14:paraId="72292FB9" w14:textId="77777777" w:rsidR="00150D4D" w:rsidRDefault="00150D4D">
      <w:pPr>
        <w:pStyle w:val="BodyText"/>
      </w:pPr>
    </w:p>
    <w:p w14:paraId="3118C059" w14:textId="77777777" w:rsidR="00150D4D" w:rsidRDefault="00150D4D">
      <w:pPr>
        <w:pStyle w:val="BodyText"/>
        <w:spacing w:before="12"/>
        <w:rPr>
          <w:sz w:val="27"/>
        </w:rPr>
      </w:pPr>
    </w:p>
    <w:p w14:paraId="1D97DECA" w14:textId="77777777" w:rsidR="00150D4D" w:rsidRDefault="00000000">
      <w:pPr>
        <w:pStyle w:val="Heading2"/>
      </w:pPr>
      <w:bookmarkStart w:id="27" w:name="_TOC_250034"/>
      <w:r>
        <w:rPr>
          <w:color w:val="2F5495"/>
        </w:rPr>
        <w:t>Capacity</w:t>
      </w:r>
      <w:r>
        <w:rPr>
          <w:color w:val="2F5495"/>
          <w:spacing w:val="-11"/>
        </w:rPr>
        <w:t xml:space="preserve"> </w:t>
      </w:r>
      <w:r>
        <w:rPr>
          <w:color w:val="2F5495"/>
        </w:rPr>
        <w:t>gaps</w:t>
      </w:r>
      <w:r>
        <w:rPr>
          <w:color w:val="2F5495"/>
          <w:spacing w:val="-12"/>
        </w:rPr>
        <w:t xml:space="preserve"> </w:t>
      </w:r>
      <w:r>
        <w:rPr>
          <w:color w:val="2F5495"/>
        </w:rPr>
        <w:t>for</w:t>
      </w:r>
      <w:r>
        <w:rPr>
          <w:color w:val="2F5495"/>
          <w:spacing w:val="-12"/>
        </w:rPr>
        <w:t xml:space="preserve"> </w:t>
      </w:r>
      <w:bookmarkEnd w:id="27"/>
      <w:r>
        <w:rPr>
          <w:color w:val="2F5495"/>
          <w:spacing w:val="-2"/>
        </w:rPr>
        <w:t>research</w:t>
      </w:r>
    </w:p>
    <w:p w14:paraId="664AB7A8" w14:textId="77777777" w:rsidR="00150D4D" w:rsidRDefault="00000000">
      <w:pPr>
        <w:pStyle w:val="BodyText"/>
        <w:spacing w:before="23" w:line="259" w:lineRule="auto"/>
        <w:ind w:left="120" w:right="696"/>
      </w:pPr>
      <w:r>
        <w:t xml:space="preserve">Stakeholder interviews highlighted considerable and specific capacity gaps in LMICs that hamper research activities in outbreak preparedness and response, many of which are well </w:t>
      </w:r>
      <w:proofErr w:type="spellStart"/>
      <w:r>
        <w:t>recognised</w:t>
      </w:r>
      <w:proofErr w:type="spellEnd"/>
      <w:r>
        <w:t xml:space="preserve"> development issues whose resolution is beyond the scope and remit of the UK-PHRST. These included funding gaps (and specifically that priorities of researchers and/or LMIC authorities responsible</w:t>
      </w:r>
      <w:r>
        <w:rPr>
          <w:spacing w:val="-2"/>
        </w:rPr>
        <w:t xml:space="preserve"> </w:t>
      </w:r>
      <w:r>
        <w:t>for</w:t>
      </w:r>
      <w:r>
        <w:rPr>
          <w:spacing w:val="-4"/>
        </w:rPr>
        <w:t xml:space="preserve"> </w:t>
      </w:r>
      <w:r>
        <w:t>outbreak</w:t>
      </w:r>
      <w:r>
        <w:rPr>
          <w:spacing w:val="-1"/>
        </w:rPr>
        <w:t xml:space="preserve"> </w:t>
      </w:r>
      <w:r>
        <w:t>prevention</w:t>
      </w:r>
      <w:r>
        <w:rPr>
          <w:spacing w:val="-3"/>
        </w:rPr>
        <w:t xml:space="preserve"> </w:t>
      </w:r>
      <w:r>
        <w:t>and</w:t>
      </w:r>
      <w:r>
        <w:rPr>
          <w:spacing w:val="-3"/>
        </w:rPr>
        <w:t xml:space="preserve"> </w:t>
      </w:r>
      <w:r>
        <w:t>control</w:t>
      </w:r>
      <w:r>
        <w:rPr>
          <w:spacing w:val="-4"/>
        </w:rPr>
        <w:t xml:space="preserve"> </w:t>
      </w:r>
      <w:r>
        <w:t>may</w:t>
      </w:r>
      <w:r>
        <w:rPr>
          <w:spacing w:val="-4"/>
        </w:rPr>
        <w:t xml:space="preserve"> </w:t>
      </w:r>
      <w:r>
        <w:t>differ</w:t>
      </w:r>
      <w:r>
        <w:rPr>
          <w:spacing w:val="-2"/>
        </w:rPr>
        <w:t xml:space="preserve"> </w:t>
      </w:r>
      <w:r>
        <w:t>from</w:t>
      </w:r>
      <w:r>
        <w:rPr>
          <w:spacing w:val="-4"/>
        </w:rPr>
        <w:t xml:space="preserve"> </w:t>
      </w:r>
      <w:r>
        <w:t>those</w:t>
      </w:r>
      <w:r>
        <w:rPr>
          <w:spacing w:val="-4"/>
        </w:rPr>
        <w:t xml:space="preserve"> </w:t>
      </w:r>
      <w:r>
        <w:t>of</w:t>
      </w:r>
      <w:r>
        <w:rPr>
          <w:spacing w:val="-2"/>
        </w:rPr>
        <w:t xml:space="preserve"> </w:t>
      </w:r>
      <w:r>
        <w:t>funders),</w:t>
      </w:r>
      <w:r>
        <w:rPr>
          <w:spacing w:val="-2"/>
        </w:rPr>
        <w:t xml:space="preserve"> </w:t>
      </w:r>
      <w:r>
        <w:t>the</w:t>
      </w:r>
      <w:r>
        <w:rPr>
          <w:spacing w:val="-4"/>
        </w:rPr>
        <w:t xml:space="preserve"> </w:t>
      </w:r>
      <w:r>
        <w:t>absence</w:t>
      </w:r>
      <w:r>
        <w:rPr>
          <w:spacing w:val="-4"/>
        </w:rPr>
        <w:t xml:space="preserve"> </w:t>
      </w:r>
      <w:r>
        <w:t>of</w:t>
      </w:r>
      <w:r>
        <w:rPr>
          <w:spacing w:val="-3"/>
        </w:rPr>
        <w:t xml:space="preserve"> </w:t>
      </w:r>
      <w:r>
        <w:t>a well-structured post-doctoral system to support trained staff retention, inequitable access to high quality scientific information due to journal paywalls, limited</w:t>
      </w:r>
      <w:r>
        <w:rPr>
          <w:spacing w:val="-1"/>
        </w:rPr>
        <w:t xml:space="preserve"> </w:t>
      </w:r>
      <w:r>
        <w:t>data sources for effective surveillance and outcome monitoring, poor laboratory infrastructure (e.g. BSL-3 and BSL-4 labs) and diagnostic capacity (to conduct validation studies, develop rapid diagnostic kits etc.), and inefficient logistics and supply chain mechanisms (including excessive administrative procedures and prolonged turnaround times).</w:t>
      </w:r>
    </w:p>
    <w:p w14:paraId="5B74A4C9" w14:textId="77777777" w:rsidR="00150D4D" w:rsidRDefault="00150D4D">
      <w:pPr>
        <w:pStyle w:val="BodyText"/>
      </w:pPr>
    </w:p>
    <w:p w14:paraId="24E29D6B" w14:textId="77777777" w:rsidR="00150D4D" w:rsidRDefault="00150D4D">
      <w:pPr>
        <w:pStyle w:val="BodyText"/>
        <w:spacing w:before="11"/>
        <w:rPr>
          <w:sz w:val="27"/>
        </w:rPr>
      </w:pPr>
    </w:p>
    <w:p w14:paraId="24BDE904" w14:textId="77777777" w:rsidR="00150D4D" w:rsidRDefault="00000000">
      <w:pPr>
        <w:pStyle w:val="Heading2"/>
      </w:pPr>
      <w:bookmarkStart w:id="28" w:name="_TOC_250033"/>
      <w:r>
        <w:rPr>
          <w:color w:val="2F5495"/>
          <w:w w:val="95"/>
        </w:rPr>
        <w:t>Evidence</w:t>
      </w:r>
      <w:r>
        <w:rPr>
          <w:color w:val="2F5495"/>
          <w:spacing w:val="29"/>
        </w:rPr>
        <w:t xml:space="preserve"> </w:t>
      </w:r>
      <w:bookmarkEnd w:id="28"/>
      <w:r>
        <w:rPr>
          <w:color w:val="2F5495"/>
          <w:spacing w:val="-4"/>
        </w:rPr>
        <w:t>gaps</w:t>
      </w:r>
    </w:p>
    <w:p w14:paraId="24A0FB72" w14:textId="77777777" w:rsidR="00150D4D" w:rsidRDefault="00000000">
      <w:pPr>
        <w:pStyle w:val="BodyText"/>
        <w:spacing w:before="23"/>
        <w:ind w:left="120" w:right="619"/>
      </w:pPr>
      <w:r>
        <w:t>The stakeholder interviews also revealed specific gaps in evidence that interviewees considered to be</w:t>
      </w:r>
      <w:r>
        <w:rPr>
          <w:spacing w:val="-1"/>
        </w:rPr>
        <w:t xml:space="preserve"> </w:t>
      </w:r>
      <w:r>
        <w:t>a</w:t>
      </w:r>
      <w:r>
        <w:rPr>
          <w:spacing w:val="-1"/>
        </w:rPr>
        <w:t xml:space="preserve"> </w:t>
      </w:r>
      <w:r>
        <w:t>priority</w:t>
      </w:r>
      <w:r>
        <w:rPr>
          <w:spacing w:val="-1"/>
        </w:rPr>
        <w:t xml:space="preserve"> </w:t>
      </w:r>
      <w:r>
        <w:t>for</w:t>
      </w:r>
      <w:r>
        <w:rPr>
          <w:spacing w:val="-3"/>
        </w:rPr>
        <w:t xml:space="preserve"> </w:t>
      </w:r>
      <w:r>
        <w:t>UK-PHRST</w:t>
      </w:r>
      <w:r>
        <w:rPr>
          <w:spacing w:val="-3"/>
        </w:rPr>
        <w:t xml:space="preserve"> </w:t>
      </w:r>
      <w:r>
        <w:t>funded</w:t>
      </w:r>
      <w:r>
        <w:rPr>
          <w:spacing w:val="-1"/>
        </w:rPr>
        <w:t xml:space="preserve"> </w:t>
      </w:r>
      <w:r>
        <w:t>research.</w:t>
      </w:r>
      <w:r>
        <w:rPr>
          <w:spacing w:val="-1"/>
        </w:rPr>
        <w:t xml:space="preserve"> </w:t>
      </w:r>
      <w:r>
        <w:t>A</w:t>
      </w:r>
      <w:r>
        <w:rPr>
          <w:spacing w:val="-5"/>
        </w:rPr>
        <w:t xml:space="preserve"> </w:t>
      </w:r>
      <w:r>
        <w:t>recurring</w:t>
      </w:r>
      <w:r>
        <w:rPr>
          <w:spacing w:val="-3"/>
        </w:rPr>
        <w:t xml:space="preserve"> </w:t>
      </w:r>
      <w:r>
        <w:t>theme</w:t>
      </w:r>
      <w:r>
        <w:rPr>
          <w:spacing w:val="-1"/>
        </w:rPr>
        <w:t xml:space="preserve"> </w:t>
      </w:r>
      <w:r>
        <w:t>was</w:t>
      </w:r>
      <w:r>
        <w:rPr>
          <w:spacing w:val="-1"/>
        </w:rPr>
        <w:t xml:space="preserve"> </w:t>
      </w:r>
      <w:r>
        <w:t>the</w:t>
      </w:r>
      <w:r>
        <w:rPr>
          <w:spacing w:val="-3"/>
        </w:rPr>
        <w:t xml:space="preserve"> </w:t>
      </w:r>
      <w:r>
        <w:t>need</w:t>
      </w:r>
      <w:r>
        <w:rPr>
          <w:spacing w:val="-2"/>
        </w:rPr>
        <w:t xml:space="preserve"> </w:t>
      </w:r>
      <w:r>
        <w:t>for</w:t>
      </w:r>
      <w:r>
        <w:rPr>
          <w:spacing w:val="-5"/>
        </w:rPr>
        <w:t xml:space="preserve"> </w:t>
      </w:r>
      <w:r>
        <w:t>research</w:t>
      </w:r>
      <w:r>
        <w:rPr>
          <w:spacing w:val="-2"/>
        </w:rPr>
        <w:t xml:space="preserve"> </w:t>
      </w:r>
      <w:r>
        <w:t>to</w:t>
      </w:r>
      <w:r>
        <w:rPr>
          <w:spacing w:val="-3"/>
        </w:rPr>
        <w:t xml:space="preserve"> </w:t>
      </w:r>
      <w:r>
        <w:t>improve outbreak detection systems, including the creation of locally defined case definitions (as opposed to ‘international definitions’). Other priority research areas highlighted were on outbreak prevention (including strengthened genomic surveillance to inform vaccine development and vaccination strategies), improved logistics in outbreak response, one-health, antimicrobial resistance and zoonotic disease, the long-term impacts of outbreaks, and implementation science (including the role</w:t>
      </w:r>
      <w:r>
        <w:rPr>
          <w:spacing w:val="-3"/>
        </w:rPr>
        <w:t xml:space="preserve"> </w:t>
      </w:r>
      <w:r>
        <w:t>of</w:t>
      </w:r>
      <w:r>
        <w:rPr>
          <w:spacing w:val="-4"/>
        </w:rPr>
        <w:t xml:space="preserve"> </w:t>
      </w:r>
      <w:r>
        <w:t>traditional</w:t>
      </w:r>
      <w:r>
        <w:rPr>
          <w:spacing w:val="-6"/>
        </w:rPr>
        <w:t xml:space="preserve"> </w:t>
      </w:r>
      <w:r>
        <w:t>healthcare</w:t>
      </w:r>
      <w:r>
        <w:rPr>
          <w:spacing w:val="-1"/>
        </w:rPr>
        <w:t xml:space="preserve"> </w:t>
      </w:r>
      <w:r>
        <w:t>structures</w:t>
      </w:r>
      <w:r>
        <w:rPr>
          <w:spacing w:val="-1"/>
        </w:rPr>
        <w:t xml:space="preserve"> </w:t>
      </w:r>
      <w:r>
        <w:t>in</w:t>
      </w:r>
      <w:r>
        <w:rPr>
          <w:spacing w:val="-2"/>
        </w:rPr>
        <w:t xml:space="preserve"> </w:t>
      </w:r>
      <w:r>
        <w:t>supporting</w:t>
      </w:r>
      <w:r>
        <w:rPr>
          <w:spacing w:val="-3"/>
        </w:rPr>
        <w:t xml:space="preserve"> </w:t>
      </w:r>
      <w:r>
        <w:t>outbreak</w:t>
      </w:r>
      <w:r>
        <w:rPr>
          <w:spacing w:val="-3"/>
        </w:rPr>
        <w:t xml:space="preserve"> </w:t>
      </w:r>
      <w:r>
        <w:t>preparedness</w:t>
      </w:r>
      <w:r>
        <w:rPr>
          <w:spacing w:val="-1"/>
        </w:rPr>
        <w:t xml:space="preserve"> </w:t>
      </w:r>
      <w:r>
        <w:t>and</w:t>
      </w:r>
      <w:r>
        <w:rPr>
          <w:spacing w:val="-1"/>
        </w:rPr>
        <w:t xml:space="preserve"> </w:t>
      </w:r>
      <w:r>
        <w:t>response</w:t>
      </w:r>
      <w:r>
        <w:rPr>
          <w:spacing w:val="-1"/>
        </w:rPr>
        <w:t xml:space="preserve"> </w:t>
      </w:r>
      <w:r>
        <w:t>policies).</w:t>
      </w:r>
    </w:p>
    <w:p w14:paraId="4EDB18B5" w14:textId="77777777" w:rsidR="00150D4D" w:rsidRDefault="00150D4D">
      <w:pPr>
        <w:pStyle w:val="BodyText"/>
      </w:pPr>
    </w:p>
    <w:p w14:paraId="464FBEDB" w14:textId="77777777" w:rsidR="00150D4D" w:rsidRDefault="00000000">
      <w:pPr>
        <w:pStyle w:val="BodyText"/>
        <w:spacing w:before="180" w:line="259" w:lineRule="auto"/>
        <w:ind w:left="120" w:right="620"/>
      </w:pPr>
      <w:r>
        <w:t xml:space="preserve">Many of these priority themes chimed with the gaps in </w:t>
      </w:r>
      <w:proofErr w:type="spellStart"/>
      <w:r>
        <w:t>synthesised</w:t>
      </w:r>
      <w:proofErr w:type="spellEnd"/>
      <w:r>
        <w:t xml:space="preserve"> evidence identified in the gap map, most notably around the GHS </w:t>
      </w:r>
      <w:proofErr w:type="spellStart"/>
      <w:r>
        <w:t>ToC</w:t>
      </w:r>
      <w:proofErr w:type="spellEnd"/>
      <w:r>
        <w:t xml:space="preserve"> outcomes in outbreak prevention in terms of vaccination strategies</w:t>
      </w:r>
      <w:r>
        <w:rPr>
          <w:spacing w:val="-2"/>
        </w:rPr>
        <w:t xml:space="preserve"> </w:t>
      </w:r>
      <w:r>
        <w:t>and</w:t>
      </w:r>
      <w:r>
        <w:rPr>
          <w:spacing w:val="-3"/>
        </w:rPr>
        <w:t xml:space="preserve"> </w:t>
      </w:r>
      <w:r>
        <w:t>in</w:t>
      </w:r>
      <w:r>
        <w:rPr>
          <w:spacing w:val="-4"/>
        </w:rPr>
        <w:t xml:space="preserve"> </w:t>
      </w:r>
      <w:r>
        <w:t>outbreak</w:t>
      </w:r>
      <w:r>
        <w:rPr>
          <w:spacing w:val="-6"/>
        </w:rPr>
        <w:t xml:space="preserve"> </w:t>
      </w:r>
      <w:r>
        <w:t>detection</w:t>
      </w:r>
      <w:r>
        <w:rPr>
          <w:spacing w:val="-3"/>
        </w:rPr>
        <w:t xml:space="preserve"> </w:t>
      </w:r>
      <w:r>
        <w:t>including</w:t>
      </w:r>
      <w:r>
        <w:rPr>
          <w:spacing w:val="-2"/>
        </w:rPr>
        <w:t xml:space="preserve"> </w:t>
      </w:r>
      <w:r>
        <w:t>the</w:t>
      </w:r>
      <w:r>
        <w:rPr>
          <w:spacing w:val="-4"/>
        </w:rPr>
        <w:t xml:space="preserve"> </w:t>
      </w:r>
      <w:r>
        <w:t>application</w:t>
      </w:r>
      <w:r>
        <w:rPr>
          <w:spacing w:val="-4"/>
        </w:rPr>
        <w:t xml:space="preserve"> </w:t>
      </w:r>
      <w:r>
        <w:t>of</w:t>
      </w:r>
      <w:r>
        <w:rPr>
          <w:spacing w:val="-2"/>
        </w:rPr>
        <w:t xml:space="preserve"> </w:t>
      </w:r>
      <w:r>
        <w:t>digital</w:t>
      </w:r>
      <w:r>
        <w:rPr>
          <w:spacing w:val="-4"/>
        </w:rPr>
        <w:t xml:space="preserve"> </w:t>
      </w:r>
      <w:r>
        <w:t>technologies</w:t>
      </w:r>
      <w:r>
        <w:rPr>
          <w:spacing w:val="-2"/>
        </w:rPr>
        <w:t xml:space="preserve"> </w:t>
      </w:r>
      <w:r>
        <w:t>and</w:t>
      </w:r>
      <w:r>
        <w:rPr>
          <w:spacing w:val="-3"/>
        </w:rPr>
        <w:t xml:space="preserve"> </w:t>
      </w:r>
      <w:r>
        <w:t xml:space="preserve">diagnostics. There were further, more specific gaps in </w:t>
      </w:r>
      <w:proofErr w:type="spellStart"/>
      <w:r>
        <w:t>synthesised</w:t>
      </w:r>
      <w:proofErr w:type="spellEnd"/>
      <w:r>
        <w:t xml:space="preserve"> evidence in points of entry, international</w:t>
      </w:r>
    </w:p>
    <w:p w14:paraId="7C59AEFF" w14:textId="0A5BF735" w:rsidR="00150D4D" w:rsidRDefault="008415BA">
      <w:pPr>
        <w:pStyle w:val="BodyText"/>
        <w:spacing w:before="9"/>
      </w:pPr>
      <w:r>
        <w:rPr>
          <w:noProof/>
        </w:rPr>
        <mc:AlternateContent>
          <mc:Choice Requires="wps">
            <w:drawing>
              <wp:anchor distT="0" distB="0" distL="0" distR="0" simplePos="0" relativeHeight="487596544" behindDoc="1" locked="0" layoutInCell="1" allowOverlap="1" wp14:anchorId="0F2E5717" wp14:editId="6C0EAEFC">
                <wp:simplePos x="0" y="0"/>
                <wp:positionH relativeFrom="page">
                  <wp:posOffset>914400</wp:posOffset>
                </wp:positionH>
                <wp:positionV relativeFrom="paragraph">
                  <wp:posOffset>191770</wp:posOffset>
                </wp:positionV>
                <wp:extent cx="1828800" cy="8890"/>
                <wp:effectExtent l="0" t="0" r="0" b="0"/>
                <wp:wrapTopAndBottom/>
                <wp:docPr id="2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649BE" id="docshape27" o:spid="_x0000_s1026" style="position:absolute;margin-left:1in;margin-top:15.1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cvQVq94AAAAJAQAADwAAAAAAAAAAAAAAAAA+BAAAZHJzL2Rvd25yZXYueG1s&#10;UEsFBgAAAAAEAAQA8wAAAEkFAAAAAA==&#10;" fillcolor="black" stroked="f">
                <w10:wrap type="topAndBottom" anchorx="page"/>
              </v:rect>
            </w:pict>
          </mc:Fallback>
        </mc:AlternateContent>
      </w:r>
    </w:p>
    <w:p w14:paraId="179B6BDE" w14:textId="77777777" w:rsidR="00150D4D" w:rsidRDefault="00000000">
      <w:pPr>
        <w:pStyle w:val="ListParagraph"/>
        <w:numPr>
          <w:ilvl w:val="0"/>
          <w:numId w:val="39"/>
        </w:numPr>
        <w:tabs>
          <w:tab w:val="left" w:pos="344"/>
        </w:tabs>
        <w:spacing w:before="102" w:line="256" w:lineRule="auto"/>
        <w:ind w:right="604" w:firstLine="0"/>
        <w:rPr>
          <w:sz w:val="18"/>
        </w:rPr>
      </w:pPr>
      <w:r>
        <w:rPr>
          <w:sz w:val="18"/>
        </w:rPr>
        <w:t>Blanchet</w:t>
      </w:r>
      <w:r>
        <w:rPr>
          <w:spacing w:val="-3"/>
          <w:sz w:val="18"/>
        </w:rPr>
        <w:t xml:space="preserve"> </w:t>
      </w:r>
      <w:r>
        <w:rPr>
          <w:sz w:val="18"/>
        </w:rPr>
        <w:t>K,</w:t>
      </w:r>
      <w:r>
        <w:rPr>
          <w:spacing w:val="-2"/>
          <w:sz w:val="18"/>
        </w:rPr>
        <w:t xml:space="preserve"> </w:t>
      </w:r>
      <w:r>
        <w:rPr>
          <w:sz w:val="18"/>
        </w:rPr>
        <w:t>Ramesh</w:t>
      </w:r>
      <w:r>
        <w:rPr>
          <w:spacing w:val="-5"/>
          <w:sz w:val="18"/>
        </w:rPr>
        <w:t xml:space="preserve"> </w:t>
      </w:r>
      <w:r>
        <w:rPr>
          <w:sz w:val="18"/>
        </w:rPr>
        <w:t xml:space="preserve">A, </w:t>
      </w:r>
      <w:proofErr w:type="spellStart"/>
      <w:r>
        <w:rPr>
          <w:sz w:val="18"/>
        </w:rPr>
        <w:t>Frison</w:t>
      </w:r>
      <w:proofErr w:type="spellEnd"/>
      <w:r>
        <w:rPr>
          <w:spacing w:val="-1"/>
          <w:sz w:val="18"/>
        </w:rPr>
        <w:t xml:space="preserve"> </w:t>
      </w:r>
      <w:r>
        <w:rPr>
          <w:sz w:val="18"/>
        </w:rPr>
        <w:t>S,</w:t>
      </w:r>
      <w:r>
        <w:rPr>
          <w:spacing w:val="-2"/>
          <w:sz w:val="18"/>
        </w:rPr>
        <w:t xml:space="preserve"> </w:t>
      </w:r>
      <w:r>
        <w:rPr>
          <w:sz w:val="18"/>
        </w:rPr>
        <w:t>Warren</w:t>
      </w:r>
      <w:r>
        <w:rPr>
          <w:spacing w:val="-3"/>
          <w:sz w:val="18"/>
        </w:rPr>
        <w:t xml:space="preserve"> </w:t>
      </w:r>
      <w:r>
        <w:rPr>
          <w:sz w:val="18"/>
        </w:rPr>
        <w:t>E,</w:t>
      </w:r>
      <w:r>
        <w:rPr>
          <w:spacing w:val="-2"/>
          <w:sz w:val="18"/>
        </w:rPr>
        <w:t xml:space="preserve"> </w:t>
      </w:r>
      <w:r>
        <w:rPr>
          <w:sz w:val="18"/>
        </w:rPr>
        <w:t>Hossain</w:t>
      </w:r>
      <w:r>
        <w:rPr>
          <w:spacing w:val="-5"/>
          <w:sz w:val="18"/>
        </w:rPr>
        <w:t xml:space="preserve"> </w:t>
      </w:r>
      <w:r>
        <w:rPr>
          <w:sz w:val="18"/>
        </w:rPr>
        <w:t>M,</w:t>
      </w:r>
      <w:r>
        <w:rPr>
          <w:spacing w:val="-2"/>
          <w:sz w:val="18"/>
        </w:rPr>
        <w:t xml:space="preserve"> </w:t>
      </w:r>
      <w:r>
        <w:rPr>
          <w:sz w:val="18"/>
        </w:rPr>
        <w:t>Smith</w:t>
      </w:r>
      <w:r>
        <w:rPr>
          <w:spacing w:val="-5"/>
          <w:sz w:val="18"/>
        </w:rPr>
        <w:t xml:space="preserve"> </w:t>
      </w:r>
      <w:r>
        <w:rPr>
          <w:sz w:val="18"/>
        </w:rPr>
        <w:t>J,</w:t>
      </w:r>
      <w:r>
        <w:rPr>
          <w:spacing w:val="-2"/>
          <w:sz w:val="18"/>
        </w:rPr>
        <w:t xml:space="preserve"> </w:t>
      </w:r>
      <w:r>
        <w:rPr>
          <w:sz w:val="18"/>
        </w:rPr>
        <w:t>Knight</w:t>
      </w:r>
      <w:r>
        <w:rPr>
          <w:spacing w:val="-2"/>
          <w:sz w:val="18"/>
        </w:rPr>
        <w:t xml:space="preserve"> </w:t>
      </w:r>
      <w:r>
        <w:rPr>
          <w:sz w:val="18"/>
        </w:rPr>
        <w:t>A,</w:t>
      </w:r>
      <w:r>
        <w:rPr>
          <w:spacing w:val="-2"/>
          <w:sz w:val="18"/>
        </w:rPr>
        <w:t xml:space="preserve"> </w:t>
      </w:r>
      <w:r>
        <w:rPr>
          <w:sz w:val="18"/>
        </w:rPr>
        <w:t>Post</w:t>
      </w:r>
      <w:r>
        <w:rPr>
          <w:spacing w:val="-4"/>
          <w:sz w:val="18"/>
        </w:rPr>
        <w:t xml:space="preserve"> </w:t>
      </w:r>
      <w:r>
        <w:rPr>
          <w:sz w:val="18"/>
        </w:rPr>
        <w:t>N,</w:t>
      </w:r>
      <w:r>
        <w:rPr>
          <w:spacing w:val="-2"/>
          <w:sz w:val="18"/>
        </w:rPr>
        <w:t xml:space="preserve"> </w:t>
      </w:r>
      <w:r>
        <w:rPr>
          <w:sz w:val="18"/>
        </w:rPr>
        <w:t>Lewis</w:t>
      </w:r>
      <w:r>
        <w:rPr>
          <w:spacing w:val="-4"/>
          <w:sz w:val="18"/>
        </w:rPr>
        <w:t xml:space="preserve"> </w:t>
      </w:r>
      <w:r>
        <w:rPr>
          <w:sz w:val="18"/>
        </w:rPr>
        <w:t>C,</w:t>
      </w:r>
      <w:r>
        <w:rPr>
          <w:spacing w:val="-2"/>
          <w:sz w:val="18"/>
        </w:rPr>
        <w:t xml:space="preserve"> </w:t>
      </w:r>
      <w:r>
        <w:rPr>
          <w:sz w:val="18"/>
        </w:rPr>
        <w:t>Woodward</w:t>
      </w:r>
      <w:r>
        <w:rPr>
          <w:spacing w:val="-3"/>
          <w:sz w:val="18"/>
        </w:rPr>
        <w:t xml:space="preserve"> </w:t>
      </w:r>
      <w:r>
        <w:rPr>
          <w:sz w:val="18"/>
        </w:rPr>
        <w:t>A,</w:t>
      </w:r>
      <w:r>
        <w:rPr>
          <w:spacing w:val="-2"/>
          <w:sz w:val="18"/>
        </w:rPr>
        <w:t xml:space="preserve"> </w:t>
      </w:r>
      <w:r>
        <w:rPr>
          <w:sz w:val="18"/>
        </w:rPr>
        <w:t>Dahab</w:t>
      </w:r>
      <w:r>
        <w:rPr>
          <w:spacing w:val="-3"/>
          <w:sz w:val="18"/>
        </w:rPr>
        <w:t xml:space="preserve"> </w:t>
      </w:r>
      <w:r>
        <w:rPr>
          <w:sz w:val="18"/>
        </w:rPr>
        <w:t>M,</w:t>
      </w:r>
      <w:r>
        <w:rPr>
          <w:spacing w:val="-2"/>
          <w:sz w:val="18"/>
        </w:rPr>
        <w:t xml:space="preserve"> </w:t>
      </w:r>
      <w:r>
        <w:rPr>
          <w:sz w:val="18"/>
        </w:rPr>
        <w:t>Ruby</w:t>
      </w:r>
      <w:r>
        <w:rPr>
          <w:spacing w:val="-2"/>
          <w:sz w:val="18"/>
        </w:rPr>
        <w:t xml:space="preserve"> </w:t>
      </w:r>
      <w:r>
        <w:rPr>
          <w:sz w:val="18"/>
        </w:rPr>
        <w:t xml:space="preserve">A, </w:t>
      </w:r>
      <w:proofErr w:type="spellStart"/>
      <w:r>
        <w:rPr>
          <w:sz w:val="18"/>
        </w:rPr>
        <w:t>Sistenich</w:t>
      </w:r>
      <w:proofErr w:type="spellEnd"/>
      <w:r>
        <w:rPr>
          <w:sz w:val="18"/>
        </w:rPr>
        <w:t xml:space="preserve"> V, </w:t>
      </w:r>
      <w:proofErr w:type="spellStart"/>
      <w:r>
        <w:rPr>
          <w:sz w:val="18"/>
        </w:rPr>
        <w:t>Pantuliano</w:t>
      </w:r>
      <w:proofErr w:type="spellEnd"/>
      <w:r>
        <w:rPr>
          <w:sz w:val="18"/>
        </w:rPr>
        <w:t xml:space="preserve"> S, Roberts B. Evidence on public health interventions in humanitarian crises. Lancet. 2017 Nov </w:t>
      </w:r>
      <w:r>
        <w:rPr>
          <w:spacing w:val="-2"/>
          <w:sz w:val="18"/>
        </w:rPr>
        <w:t>18;390(10109):2287-2296.</w:t>
      </w:r>
    </w:p>
    <w:p w14:paraId="4085E79C" w14:textId="77777777" w:rsidR="00150D4D" w:rsidRDefault="00150D4D">
      <w:pPr>
        <w:spacing w:line="256" w:lineRule="auto"/>
        <w:rPr>
          <w:sz w:val="18"/>
        </w:rPr>
        <w:sectPr w:rsidR="00150D4D">
          <w:pgSz w:w="11910" w:h="16840"/>
          <w:pgMar w:top="1400" w:right="840" w:bottom="920" w:left="1320" w:header="0" w:footer="736" w:gutter="0"/>
          <w:cols w:space="720"/>
        </w:sectPr>
      </w:pPr>
    </w:p>
    <w:p w14:paraId="6C131BD8" w14:textId="77777777" w:rsidR="00150D4D" w:rsidRDefault="00000000">
      <w:pPr>
        <w:pStyle w:val="BodyText"/>
        <w:spacing w:before="41" w:line="259" w:lineRule="auto"/>
        <w:ind w:left="120" w:right="620"/>
      </w:pPr>
      <w:r>
        <w:lastRenderedPageBreak/>
        <w:t>travel,</w:t>
      </w:r>
      <w:r>
        <w:rPr>
          <w:spacing w:val="-4"/>
        </w:rPr>
        <w:t xml:space="preserve"> </w:t>
      </w:r>
      <w:r>
        <w:t>and</w:t>
      </w:r>
      <w:r>
        <w:rPr>
          <w:spacing w:val="-4"/>
        </w:rPr>
        <w:t xml:space="preserve"> </w:t>
      </w:r>
      <w:r>
        <w:t>mass</w:t>
      </w:r>
      <w:r>
        <w:rPr>
          <w:spacing w:val="-2"/>
        </w:rPr>
        <w:t xml:space="preserve"> </w:t>
      </w:r>
      <w:r>
        <w:t>gatherings</w:t>
      </w:r>
      <w:r>
        <w:rPr>
          <w:spacing w:val="-5"/>
        </w:rPr>
        <w:t xml:space="preserve"> </w:t>
      </w:r>
      <w:proofErr w:type="gramStart"/>
      <w:r>
        <w:t>and</w:t>
      </w:r>
      <w:r>
        <w:rPr>
          <w:spacing w:val="-3"/>
        </w:rPr>
        <w:t xml:space="preserve"> </w:t>
      </w:r>
      <w:r>
        <w:t>also</w:t>
      </w:r>
      <w:proofErr w:type="gramEnd"/>
      <w:r>
        <w:rPr>
          <w:spacing w:val="-3"/>
        </w:rPr>
        <w:t xml:space="preserve"> </w:t>
      </w:r>
      <w:r>
        <w:t>operational</w:t>
      </w:r>
      <w:r>
        <w:rPr>
          <w:spacing w:val="-4"/>
        </w:rPr>
        <w:t xml:space="preserve"> </w:t>
      </w:r>
      <w:r>
        <w:t>support,</w:t>
      </w:r>
      <w:r>
        <w:rPr>
          <w:spacing w:val="-2"/>
        </w:rPr>
        <w:t xml:space="preserve"> </w:t>
      </w:r>
      <w:r>
        <w:t>logistics</w:t>
      </w:r>
      <w:r>
        <w:rPr>
          <w:spacing w:val="-2"/>
        </w:rPr>
        <w:t xml:space="preserve"> </w:t>
      </w:r>
      <w:r>
        <w:t>and</w:t>
      </w:r>
      <w:r>
        <w:rPr>
          <w:spacing w:val="-2"/>
        </w:rPr>
        <w:t xml:space="preserve"> </w:t>
      </w:r>
      <w:r>
        <w:t>supply</w:t>
      </w:r>
      <w:r>
        <w:rPr>
          <w:spacing w:val="-4"/>
        </w:rPr>
        <w:t xml:space="preserve"> </w:t>
      </w:r>
      <w:r>
        <w:t>chains.</w:t>
      </w:r>
      <w:r>
        <w:rPr>
          <w:spacing w:val="-2"/>
        </w:rPr>
        <w:t xml:space="preserve"> </w:t>
      </w:r>
      <w:r>
        <w:t>More</w:t>
      </w:r>
      <w:r>
        <w:rPr>
          <w:spacing w:val="-2"/>
        </w:rPr>
        <w:t xml:space="preserve"> </w:t>
      </w:r>
      <w:r>
        <w:t xml:space="preserve">generally there were gaps around risk communication, community engagement and </w:t>
      </w:r>
      <w:proofErr w:type="spellStart"/>
      <w:r>
        <w:t>infodemic</w:t>
      </w:r>
      <w:proofErr w:type="spellEnd"/>
      <w:r>
        <w:t xml:space="preserve"> management. There was also a general indication of a need to refocus outbreak research priorities on outbreak prone diseases other than COVID-19, for example on Crimean-Congo </w:t>
      </w:r>
      <w:proofErr w:type="spellStart"/>
      <w:r>
        <w:t>haemorrhagic</w:t>
      </w:r>
      <w:proofErr w:type="spellEnd"/>
      <w:r>
        <w:t xml:space="preserve"> fever, Ebola virus, Middle East respiratory syndrome, severe acute</w:t>
      </w:r>
      <w:r>
        <w:rPr>
          <w:spacing w:val="-1"/>
        </w:rPr>
        <w:t xml:space="preserve"> </w:t>
      </w:r>
      <w:r>
        <w:t xml:space="preserve">respiratory syndrome, </w:t>
      </w:r>
      <w:proofErr w:type="spellStart"/>
      <w:r>
        <w:t>Nipah</w:t>
      </w:r>
      <w:proofErr w:type="spellEnd"/>
      <w:r>
        <w:t xml:space="preserve"> virus, Rift Valley fever and Zika virus. It is important to note that while the gaps identified reflected areas where limited (if any) systematic review evidence was available, even in areas where systematic reviews were found, evidence was often limited or weak.</w:t>
      </w:r>
    </w:p>
    <w:p w14:paraId="342014F2" w14:textId="77777777" w:rsidR="00150D4D" w:rsidRDefault="00150D4D">
      <w:pPr>
        <w:pStyle w:val="BodyText"/>
      </w:pPr>
    </w:p>
    <w:p w14:paraId="4DD05BE8" w14:textId="77777777" w:rsidR="00150D4D" w:rsidRDefault="00150D4D">
      <w:pPr>
        <w:pStyle w:val="BodyText"/>
        <w:spacing w:before="7"/>
        <w:rPr>
          <w:sz w:val="26"/>
        </w:rPr>
      </w:pPr>
    </w:p>
    <w:p w14:paraId="4D62C4DF" w14:textId="77777777" w:rsidR="00150D4D" w:rsidRDefault="00000000">
      <w:pPr>
        <w:pStyle w:val="Heading2"/>
      </w:pPr>
      <w:bookmarkStart w:id="29" w:name="_TOC_250032"/>
      <w:r>
        <w:rPr>
          <w:color w:val="2F5495"/>
          <w:w w:val="95"/>
        </w:rPr>
        <w:t>Research</w:t>
      </w:r>
      <w:r>
        <w:rPr>
          <w:color w:val="2F5495"/>
          <w:spacing w:val="29"/>
        </w:rPr>
        <w:t xml:space="preserve"> </w:t>
      </w:r>
      <w:bookmarkEnd w:id="29"/>
      <w:r>
        <w:rPr>
          <w:color w:val="2F5495"/>
          <w:spacing w:val="-2"/>
        </w:rPr>
        <w:t>priorities</w:t>
      </w:r>
    </w:p>
    <w:p w14:paraId="612786F0" w14:textId="77777777" w:rsidR="00150D4D" w:rsidRDefault="00000000">
      <w:pPr>
        <w:pStyle w:val="BodyText"/>
        <w:spacing w:before="23" w:line="259" w:lineRule="auto"/>
        <w:ind w:left="120" w:right="601"/>
      </w:pPr>
      <w:r>
        <w:t>Operational research during or immediately in the wake of outbreaks, especially where this has involved a UK-PHRST deployment, will continue to be the highest priority in UK-PHRST’s research portfolio. New situations and research questions will always emerge that cannot be anticipated. The nature,</w:t>
      </w:r>
      <w:r>
        <w:rPr>
          <w:spacing w:val="-1"/>
        </w:rPr>
        <w:t xml:space="preserve"> </w:t>
      </w:r>
      <w:proofErr w:type="gramStart"/>
      <w:r>
        <w:t>frequency</w:t>
      </w:r>
      <w:proofErr w:type="gramEnd"/>
      <w:r>
        <w:t xml:space="preserve"> and</w:t>
      </w:r>
      <w:r>
        <w:rPr>
          <w:spacing w:val="-1"/>
        </w:rPr>
        <w:t xml:space="preserve"> </w:t>
      </w:r>
      <w:r>
        <w:t>duration</w:t>
      </w:r>
      <w:r>
        <w:rPr>
          <w:spacing w:val="-3"/>
        </w:rPr>
        <w:t xml:space="preserve"> </w:t>
      </w:r>
      <w:r>
        <w:t>of</w:t>
      </w:r>
      <w:r>
        <w:rPr>
          <w:spacing w:val="-1"/>
        </w:rPr>
        <w:t xml:space="preserve"> </w:t>
      </w:r>
      <w:r>
        <w:t>this</w:t>
      </w:r>
      <w:r>
        <w:rPr>
          <w:spacing w:val="-3"/>
        </w:rPr>
        <w:t xml:space="preserve"> </w:t>
      </w:r>
      <w:r>
        <w:t>type</w:t>
      </w:r>
      <w:r>
        <w:rPr>
          <w:spacing w:val="-1"/>
        </w:rPr>
        <w:t xml:space="preserve"> </w:t>
      </w:r>
      <w:r>
        <w:t>of</w:t>
      </w:r>
      <w:r>
        <w:rPr>
          <w:spacing w:val="-5"/>
        </w:rPr>
        <w:t xml:space="preserve"> </w:t>
      </w:r>
      <w:r>
        <w:t>research</w:t>
      </w:r>
      <w:r>
        <w:rPr>
          <w:spacing w:val="-5"/>
        </w:rPr>
        <w:t xml:space="preserve"> </w:t>
      </w:r>
      <w:r>
        <w:t>is</w:t>
      </w:r>
      <w:r>
        <w:rPr>
          <w:spacing w:val="-3"/>
        </w:rPr>
        <w:t xml:space="preserve"> </w:t>
      </w:r>
      <w:r>
        <w:t>hard</w:t>
      </w:r>
      <w:r>
        <w:rPr>
          <w:spacing w:val="-2"/>
        </w:rPr>
        <w:t xml:space="preserve"> </w:t>
      </w:r>
      <w:r>
        <w:t>to</w:t>
      </w:r>
      <w:r>
        <w:rPr>
          <w:spacing w:val="-1"/>
        </w:rPr>
        <w:t xml:space="preserve"> </w:t>
      </w:r>
      <w:r>
        <w:t>predict.</w:t>
      </w:r>
      <w:r>
        <w:rPr>
          <w:spacing w:val="-5"/>
        </w:rPr>
        <w:t xml:space="preserve"> </w:t>
      </w:r>
      <w:r>
        <w:t>It will</w:t>
      </w:r>
      <w:r>
        <w:rPr>
          <w:spacing w:val="-6"/>
        </w:rPr>
        <w:t xml:space="preserve"> </w:t>
      </w:r>
      <w:r>
        <w:t>be</w:t>
      </w:r>
      <w:r>
        <w:rPr>
          <w:spacing w:val="-1"/>
        </w:rPr>
        <w:t xml:space="preserve"> </w:t>
      </w:r>
      <w:r>
        <w:t>essential</w:t>
      </w:r>
      <w:r>
        <w:rPr>
          <w:spacing w:val="-3"/>
        </w:rPr>
        <w:t xml:space="preserve"> </w:t>
      </w:r>
      <w:r>
        <w:t>to</w:t>
      </w:r>
      <w:r>
        <w:rPr>
          <w:spacing w:val="-1"/>
        </w:rPr>
        <w:t xml:space="preserve"> </w:t>
      </w:r>
      <w:r>
        <w:t xml:space="preserve">retain UK-PHRST agility and flexibility and build resilience into the scheduled research </w:t>
      </w:r>
      <w:proofErr w:type="spellStart"/>
      <w:r>
        <w:t>programme</w:t>
      </w:r>
      <w:proofErr w:type="spellEnd"/>
      <w:r>
        <w:t xml:space="preserve"> to</w:t>
      </w:r>
      <w:r>
        <w:rPr>
          <w:spacing w:val="40"/>
        </w:rPr>
        <w:t xml:space="preserve"> </w:t>
      </w:r>
      <w:r>
        <w:t>enable core deployable team members to respond to outbreak response requests and/or to co- develop and co-deliver rapid research projects that addresses these immediate and urgent needs</w:t>
      </w:r>
      <w:r>
        <w:rPr>
          <w:spacing w:val="40"/>
        </w:rPr>
        <w:t xml:space="preserve"> </w:t>
      </w:r>
      <w:r>
        <w:t>and opportunities.</w:t>
      </w:r>
    </w:p>
    <w:p w14:paraId="44707C8E" w14:textId="77777777" w:rsidR="00150D4D" w:rsidRDefault="00000000">
      <w:pPr>
        <w:pStyle w:val="BodyText"/>
        <w:spacing w:before="159" w:line="259" w:lineRule="auto"/>
        <w:ind w:left="120" w:right="658"/>
      </w:pPr>
      <w:r>
        <w:t xml:space="preserve">In terms of the scheduled research </w:t>
      </w:r>
      <w:proofErr w:type="spellStart"/>
      <w:r>
        <w:t>programme</w:t>
      </w:r>
      <w:proofErr w:type="spellEnd"/>
      <w:r>
        <w:t>, the evidence gap analysis including stakeholder interviews identified many areas where research evidence in outbreak preparedness and response could</w:t>
      </w:r>
      <w:r>
        <w:rPr>
          <w:spacing w:val="-3"/>
        </w:rPr>
        <w:t xml:space="preserve"> </w:t>
      </w:r>
      <w:r>
        <w:t>be</w:t>
      </w:r>
      <w:r>
        <w:rPr>
          <w:spacing w:val="-2"/>
        </w:rPr>
        <w:t xml:space="preserve"> </w:t>
      </w:r>
      <w:r>
        <w:t>strengthened</w:t>
      </w:r>
      <w:r>
        <w:rPr>
          <w:spacing w:val="-2"/>
        </w:rPr>
        <w:t xml:space="preserve"> </w:t>
      </w:r>
      <w:r>
        <w:t>and</w:t>
      </w:r>
      <w:r>
        <w:rPr>
          <w:spacing w:val="-4"/>
        </w:rPr>
        <w:t xml:space="preserve"> </w:t>
      </w:r>
      <w:r>
        <w:t>considerably</w:t>
      </w:r>
      <w:r>
        <w:rPr>
          <w:spacing w:val="-5"/>
        </w:rPr>
        <w:t xml:space="preserve"> </w:t>
      </w:r>
      <w:r>
        <w:t>more</w:t>
      </w:r>
      <w:r>
        <w:rPr>
          <w:spacing w:val="-2"/>
        </w:rPr>
        <w:t xml:space="preserve"> </w:t>
      </w:r>
      <w:r>
        <w:t>than</w:t>
      </w:r>
      <w:r>
        <w:rPr>
          <w:spacing w:val="-3"/>
        </w:rPr>
        <w:t xml:space="preserve"> </w:t>
      </w:r>
      <w:r>
        <w:t>could</w:t>
      </w:r>
      <w:r>
        <w:rPr>
          <w:spacing w:val="-3"/>
        </w:rPr>
        <w:t xml:space="preserve"> </w:t>
      </w:r>
      <w:r>
        <w:t>be</w:t>
      </w:r>
      <w:r>
        <w:rPr>
          <w:spacing w:val="-2"/>
        </w:rPr>
        <w:t xml:space="preserve"> </w:t>
      </w:r>
      <w:r>
        <w:t>accomplished</w:t>
      </w:r>
      <w:r>
        <w:rPr>
          <w:spacing w:val="-3"/>
        </w:rPr>
        <w:t xml:space="preserve"> </w:t>
      </w:r>
      <w:r>
        <w:t>with</w:t>
      </w:r>
      <w:r>
        <w:rPr>
          <w:spacing w:val="-4"/>
        </w:rPr>
        <w:t xml:space="preserve"> </w:t>
      </w:r>
      <w:r>
        <w:t>the</w:t>
      </w:r>
      <w:r>
        <w:rPr>
          <w:spacing w:val="-2"/>
        </w:rPr>
        <w:t xml:space="preserve"> </w:t>
      </w:r>
      <w:r>
        <w:t>resources</w:t>
      </w:r>
      <w:r>
        <w:rPr>
          <w:spacing w:val="-4"/>
        </w:rPr>
        <w:t xml:space="preserve"> </w:t>
      </w:r>
      <w:r>
        <w:t>of</w:t>
      </w:r>
      <w:r>
        <w:rPr>
          <w:spacing w:val="-3"/>
        </w:rPr>
        <w:t xml:space="preserve"> </w:t>
      </w:r>
      <w:r>
        <w:t xml:space="preserve">the UK-PHRST and its partners. While this analysis has had an important influence in </w:t>
      </w:r>
      <w:proofErr w:type="spellStart"/>
      <w:r>
        <w:t>prioritising</w:t>
      </w:r>
      <w:proofErr w:type="spellEnd"/>
      <w:r>
        <w:t xml:space="preserve"> UK- PHRST’s research, team expertise, partner needs and strategic fit with the UK-PHRST remit have been crucial in focusing priorities. For example, while it was an identified need in the gap analysis, research into improving logistics and supply chains is beyond the remit and expertise of UK-PHRST.</w:t>
      </w:r>
    </w:p>
    <w:p w14:paraId="2A67257C" w14:textId="77777777" w:rsidR="00150D4D" w:rsidRDefault="00000000">
      <w:pPr>
        <w:pStyle w:val="BodyText"/>
        <w:spacing w:before="159" w:line="259" w:lineRule="auto"/>
        <w:ind w:left="120" w:right="696"/>
      </w:pPr>
      <w:r>
        <w:t xml:space="preserve">As described above, the proposed research portfolio will be classified into themes that reflect the key elements of outbreak preparedness and response plans that underpin effective detection, </w:t>
      </w:r>
      <w:proofErr w:type="gramStart"/>
      <w:r>
        <w:t>response</w:t>
      </w:r>
      <w:proofErr w:type="gramEnd"/>
      <w:r>
        <w:t xml:space="preserve"> and management of outbreaks (Table 2, theme A-D). They align with the GHS </w:t>
      </w:r>
      <w:proofErr w:type="spellStart"/>
      <w:r>
        <w:t>ToC</w:t>
      </w:r>
      <w:proofErr w:type="spellEnd"/>
      <w:r>
        <w:t xml:space="preserve"> outcomes. However, the themes are not rigid structures – we expect research projects and people to</w:t>
      </w:r>
      <w:r>
        <w:rPr>
          <w:spacing w:val="-3"/>
        </w:rPr>
        <w:t xml:space="preserve"> </w:t>
      </w:r>
      <w:r>
        <w:t>work</w:t>
      </w:r>
      <w:r>
        <w:rPr>
          <w:spacing w:val="-1"/>
        </w:rPr>
        <w:t xml:space="preserve"> </w:t>
      </w:r>
      <w:r>
        <w:t>across</w:t>
      </w:r>
      <w:r>
        <w:rPr>
          <w:spacing w:val="-4"/>
        </w:rPr>
        <w:t xml:space="preserve"> </w:t>
      </w:r>
      <w:r>
        <w:t>them.</w:t>
      </w:r>
      <w:r>
        <w:rPr>
          <w:spacing w:val="-3"/>
        </w:rPr>
        <w:t xml:space="preserve"> </w:t>
      </w:r>
      <w:r>
        <w:t>Priorities</w:t>
      </w:r>
      <w:r>
        <w:rPr>
          <w:spacing w:val="-1"/>
        </w:rPr>
        <w:t xml:space="preserve"> </w:t>
      </w:r>
      <w:r>
        <w:t>for</w:t>
      </w:r>
      <w:r>
        <w:rPr>
          <w:spacing w:val="-1"/>
        </w:rPr>
        <w:t xml:space="preserve"> </w:t>
      </w:r>
      <w:r>
        <w:t>research</w:t>
      </w:r>
      <w:r>
        <w:rPr>
          <w:spacing w:val="-2"/>
        </w:rPr>
        <w:t xml:space="preserve"> </w:t>
      </w:r>
      <w:r>
        <w:t>based</w:t>
      </w:r>
      <w:r>
        <w:rPr>
          <w:spacing w:val="-4"/>
        </w:rPr>
        <w:t xml:space="preserve"> </w:t>
      </w:r>
      <w:r>
        <w:t>on</w:t>
      </w:r>
      <w:r>
        <w:rPr>
          <w:spacing w:val="-1"/>
        </w:rPr>
        <w:t xml:space="preserve"> </w:t>
      </w:r>
      <w:r>
        <w:t>these</w:t>
      </w:r>
      <w:r>
        <w:rPr>
          <w:spacing w:val="-1"/>
        </w:rPr>
        <w:t xml:space="preserve"> </w:t>
      </w:r>
      <w:r>
        <w:t>considerations</w:t>
      </w:r>
      <w:r>
        <w:rPr>
          <w:spacing w:val="-1"/>
        </w:rPr>
        <w:t xml:space="preserve"> </w:t>
      </w:r>
      <w:r>
        <w:t>are</w:t>
      </w:r>
      <w:r>
        <w:rPr>
          <w:spacing w:val="-1"/>
        </w:rPr>
        <w:t xml:space="preserve"> </w:t>
      </w:r>
      <w:r>
        <w:t>presented</w:t>
      </w:r>
      <w:r>
        <w:rPr>
          <w:spacing w:val="-5"/>
        </w:rPr>
        <w:t xml:space="preserve"> </w:t>
      </w:r>
      <w:r>
        <w:t>in</w:t>
      </w:r>
      <w:r>
        <w:rPr>
          <w:spacing w:val="-2"/>
        </w:rPr>
        <w:t xml:space="preserve"> </w:t>
      </w:r>
      <w:r>
        <w:t>Table</w:t>
      </w:r>
      <w:r>
        <w:rPr>
          <w:spacing w:val="-3"/>
        </w:rPr>
        <w:t xml:space="preserve"> </w:t>
      </w:r>
      <w:r>
        <w:t>2.</w:t>
      </w:r>
    </w:p>
    <w:p w14:paraId="5215CDFA" w14:textId="77777777" w:rsidR="00150D4D" w:rsidRDefault="00000000">
      <w:pPr>
        <w:pStyle w:val="Heading4"/>
        <w:spacing w:before="158"/>
      </w:pPr>
      <w:r>
        <w:t>Table</w:t>
      </w:r>
      <w:r>
        <w:rPr>
          <w:spacing w:val="-2"/>
        </w:rPr>
        <w:t xml:space="preserve"> </w:t>
      </w:r>
      <w:r>
        <w:t>2.</w:t>
      </w:r>
      <w:r>
        <w:rPr>
          <w:spacing w:val="-2"/>
        </w:rPr>
        <w:t xml:space="preserve"> </w:t>
      </w:r>
      <w:r>
        <w:t>Evidence</w:t>
      </w:r>
      <w:r>
        <w:rPr>
          <w:spacing w:val="-4"/>
        </w:rPr>
        <w:t xml:space="preserve"> </w:t>
      </w:r>
      <w:r>
        <w:t>gaps</w:t>
      </w:r>
      <w:r>
        <w:rPr>
          <w:spacing w:val="-4"/>
        </w:rPr>
        <w:t xml:space="preserve"> </w:t>
      </w:r>
      <w:r>
        <w:t>and</w:t>
      </w:r>
      <w:r>
        <w:rPr>
          <w:spacing w:val="-5"/>
        </w:rPr>
        <w:t xml:space="preserve"> </w:t>
      </w:r>
      <w:r>
        <w:t>priorities</w:t>
      </w:r>
      <w:r>
        <w:rPr>
          <w:spacing w:val="-2"/>
        </w:rPr>
        <w:t xml:space="preserve"> </w:t>
      </w:r>
      <w:r>
        <w:t>by</w:t>
      </w:r>
      <w:r>
        <w:rPr>
          <w:spacing w:val="-4"/>
        </w:rPr>
        <w:t xml:space="preserve"> </w:t>
      </w:r>
      <w:r>
        <w:t>research</w:t>
      </w:r>
      <w:r>
        <w:rPr>
          <w:spacing w:val="-4"/>
        </w:rPr>
        <w:t xml:space="preserve"> </w:t>
      </w:r>
      <w:r>
        <w:t>strategy</w:t>
      </w:r>
      <w:r>
        <w:rPr>
          <w:spacing w:val="-2"/>
        </w:rPr>
        <w:t xml:space="preserve"> theme</w:t>
      </w:r>
    </w:p>
    <w:p w14:paraId="298BD80C" w14:textId="77777777" w:rsidR="00150D4D" w:rsidRDefault="00150D4D">
      <w:pPr>
        <w:pStyle w:val="BodyText"/>
        <w:spacing w:before="9" w:after="1"/>
        <w:rPr>
          <w:b/>
          <w:sz w:val="14"/>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6"/>
        <w:gridCol w:w="4000"/>
        <w:gridCol w:w="3669"/>
      </w:tblGrid>
      <w:tr w:rsidR="00150D4D" w14:paraId="23DB5764" w14:textId="77777777">
        <w:trPr>
          <w:trHeight w:val="488"/>
        </w:trPr>
        <w:tc>
          <w:tcPr>
            <w:tcW w:w="1346" w:type="dxa"/>
          </w:tcPr>
          <w:p w14:paraId="74EC113C" w14:textId="77777777" w:rsidR="00150D4D" w:rsidRDefault="00000000">
            <w:pPr>
              <w:pStyle w:val="TableParagraph"/>
              <w:spacing w:line="240" w:lineRule="atLeast"/>
              <w:ind w:left="107" w:right="521"/>
              <w:rPr>
                <w:b/>
                <w:sz w:val="20"/>
              </w:rPr>
            </w:pPr>
            <w:r>
              <w:rPr>
                <w:b/>
                <w:spacing w:val="-2"/>
                <w:sz w:val="20"/>
              </w:rPr>
              <w:t>Strategy Theme</w:t>
            </w:r>
          </w:p>
        </w:tc>
        <w:tc>
          <w:tcPr>
            <w:tcW w:w="4000" w:type="dxa"/>
          </w:tcPr>
          <w:p w14:paraId="1F5E1293" w14:textId="77777777" w:rsidR="00150D4D" w:rsidRDefault="00000000">
            <w:pPr>
              <w:pStyle w:val="TableParagraph"/>
              <w:spacing w:before="1"/>
              <w:ind w:left="108"/>
              <w:rPr>
                <w:b/>
                <w:sz w:val="20"/>
              </w:rPr>
            </w:pPr>
            <w:r>
              <w:rPr>
                <w:b/>
                <w:sz w:val="20"/>
              </w:rPr>
              <w:t>Research</w:t>
            </w:r>
            <w:r>
              <w:rPr>
                <w:b/>
                <w:spacing w:val="-6"/>
                <w:sz w:val="20"/>
              </w:rPr>
              <w:t xml:space="preserve"> </w:t>
            </w:r>
            <w:r>
              <w:rPr>
                <w:b/>
                <w:sz w:val="20"/>
              </w:rPr>
              <w:t>priority</w:t>
            </w:r>
            <w:r>
              <w:rPr>
                <w:b/>
                <w:spacing w:val="-6"/>
                <w:sz w:val="20"/>
              </w:rPr>
              <w:t xml:space="preserve"> </w:t>
            </w:r>
            <w:r>
              <w:rPr>
                <w:b/>
                <w:spacing w:val="-4"/>
                <w:sz w:val="20"/>
              </w:rPr>
              <w:t>areas</w:t>
            </w:r>
          </w:p>
        </w:tc>
        <w:tc>
          <w:tcPr>
            <w:tcW w:w="3669" w:type="dxa"/>
          </w:tcPr>
          <w:p w14:paraId="76FB5AE7" w14:textId="77777777" w:rsidR="00150D4D" w:rsidRDefault="00000000">
            <w:pPr>
              <w:pStyle w:val="TableParagraph"/>
              <w:spacing w:before="1"/>
              <w:ind w:left="109"/>
              <w:rPr>
                <w:b/>
                <w:sz w:val="20"/>
              </w:rPr>
            </w:pPr>
            <w:r>
              <w:rPr>
                <w:b/>
                <w:sz w:val="20"/>
              </w:rPr>
              <w:t>Example</w:t>
            </w:r>
            <w:r>
              <w:rPr>
                <w:b/>
                <w:spacing w:val="-5"/>
                <w:sz w:val="20"/>
              </w:rPr>
              <w:t xml:space="preserve"> </w:t>
            </w:r>
            <w:r>
              <w:rPr>
                <w:b/>
                <w:sz w:val="20"/>
              </w:rPr>
              <w:t>research</w:t>
            </w:r>
            <w:r>
              <w:rPr>
                <w:b/>
                <w:spacing w:val="-6"/>
                <w:sz w:val="20"/>
              </w:rPr>
              <w:t xml:space="preserve"> </w:t>
            </w:r>
            <w:r>
              <w:rPr>
                <w:b/>
                <w:spacing w:val="-2"/>
                <w:sz w:val="20"/>
              </w:rPr>
              <w:t>topics</w:t>
            </w:r>
          </w:p>
        </w:tc>
      </w:tr>
      <w:tr w:rsidR="00150D4D" w14:paraId="6DA455ED" w14:textId="77777777">
        <w:trPr>
          <w:trHeight w:val="2464"/>
        </w:trPr>
        <w:tc>
          <w:tcPr>
            <w:tcW w:w="1346" w:type="dxa"/>
          </w:tcPr>
          <w:p w14:paraId="30B45A64" w14:textId="77777777" w:rsidR="00150D4D" w:rsidRDefault="00000000">
            <w:pPr>
              <w:pStyle w:val="TableParagraph"/>
              <w:spacing w:before="1"/>
              <w:ind w:left="107" w:right="106"/>
              <w:jc w:val="both"/>
              <w:rPr>
                <w:sz w:val="20"/>
              </w:rPr>
            </w:pPr>
            <w:r>
              <w:rPr>
                <w:sz w:val="20"/>
              </w:rPr>
              <w:t xml:space="preserve">Prevention &amp; </w:t>
            </w:r>
            <w:r>
              <w:rPr>
                <w:spacing w:val="-2"/>
                <w:sz w:val="20"/>
              </w:rPr>
              <w:t xml:space="preserve">preparedness </w:t>
            </w:r>
            <w:r>
              <w:rPr>
                <w:spacing w:val="-4"/>
                <w:sz w:val="20"/>
              </w:rPr>
              <w:t>(A)</w:t>
            </w:r>
          </w:p>
        </w:tc>
        <w:tc>
          <w:tcPr>
            <w:tcW w:w="4000" w:type="dxa"/>
          </w:tcPr>
          <w:p w14:paraId="11FC779C" w14:textId="77777777" w:rsidR="00150D4D" w:rsidRDefault="00000000">
            <w:pPr>
              <w:pStyle w:val="TableParagraph"/>
              <w:numPr>
                <w:ilvl w:val="0"/>
                <w:numId w:val="36"/>
              </w:numPr>
              <w:tabs>
                <w:tab w:val="left" w:pos="827"/>
                <w:tab w:val="left" w:pos="828"/>
              </w:tabs>
              <w:spacing w:before="2" w:line="255" w:lineRule="exact"/>
              <w:rPr>
                <w:sz w:val="20"/>
              </w:rPr>
            </w:pPr>
            <w:r>
              <w:rPr>
                <w:sz w:val="20"/>
              </w:rPr>
              <w:t>zoonotic</w:t>
            </w:r>
            <w:r>
              <w:rPr>
                <w:spacing w:val="-6"/>
                <w:sz w:val="20"/>
              </w:rPr>
              <w:t xml:space="preserve"> </w:t>
            </w:r>
            <w:r>
              <w:rPr>
                <w:sz w:val="20"/>
              </w:rPr>
              <w:t>disease</w:t>
            </w:r>
            <w:r>
              <w:rPr>
                <w:spacing w:val="-7"/>
                <w:sz w:val="20"/>
              </w:rPr>
              <w:t xml:space="preserve"> </w:t>
            </w:r>
            <w:r>
              <w:rPr>
                <w:sz w:val="20"/>
              </w:rPr>
              <w:t>&amp;</w:t>
            </w:r>
            <w:r>
              <w:rPr>
                <w:spacing w:val="-4"/>
                <w:sz w:val="20"/>
              </w:rPr>
              <w:t xml:space="preserve"> </w:t>
            </w:r>
            <w:r>
              <w:rPr>
                <w:sz w:val="20"/>
              </w:rPr>
              <w:t>one-</w:t>
            </w:r>
            <w:r>
              <w:rPr>
                <w:spacing w:val="-2"/>
                <w:sz w:val="20"/>
              </w:rPr>
              <w:t>health</w:t>
            </w:r>
          </w:p>
          <w:p w14:paraId="1D8567E0" w14:textId="77777777" w:rsidR="00150D4D" w:rsidRDefault="00000000">
            <w:pPr>
              <w:pStyle w:val="TableParagraph"/>
              <w:numPr>
                <w:ilvl w:val="0"/>
                <w:numId w:val="36"/>
              </w:numPr>
              <w:tabs>
                <w:tab w:val="left" w:pos="827"/>
                <w:tab w:val="left" w:pos="828"/>
              </w:tabs>
              <w:spacing w:line="254" w:lineRule="exact"/>
              <w:rPr>
                <w:sz w:val="20"/>
              </w:rPr>
            </w:pPr>
            <w:r>
              <w:rPr>
                <w:sz w:val="20"/>
              </w:rPr>
              <w:t>cross</w:t>
            </w:r>
            <w:r>
              <w:rPr>
                <w:spacing w:val="-4"/>
                <w:sz w:val="20"/>
              </w:rPr>
              <w:t xml:space="preserve"> </w:t>
            </w:r>
            <w:r>
              <w:rPr>
                <w:sz w:val="20"/>
              </w:rPr>
              <w:t>border</w:t>
            </w:r>
            <w:r>
              <w:rPr>
                <w:spacing w:val="-4"/>
                <w:sz w:val="20"/>
              </w:rPr>
              <w:t xml:space="preserve"> </w:t>
            </w:r>
            <w:r>
              <w:rPr>
                <w:spacing w:val="-2"/>
                <w:sz w:val="20"/>
              </w:rPr>
              <w:t>surveillance</w:t>
            </w:r>
          </w:p>
          <w:p w14:paraId="21EECBCD" w14:textId="77777777" w:rsidR="00150D4D" w:rsidRDefault="00000000">
            <w:pPr>
              <w:pStyle w:val="TableParagraph"/>
              <w:numPr>
                <w:ilvl w:val="0"/>
                <w:numId w:val="36"/>
              </w:numPr>
              <w:tabs>
                <w:tab w:val="left" w:pos="827"/>
                <w:tab w:val="left" w:pos="828"/>
              </w:tabs>
              <w:spacing w:line="254" w:lineRule="exact"/>
              <w:rPr>
                <w:sz w:val="20"/>
              </w:rPr>
            </w:pPr>
            <w:r>
              <w:rPr>
                <w:sz w:val="20"/>
              </w:rPr>
              <w:t>genomic</w:t>
            </w:r>
            <w:r>
              <w:rPr>
                <w:spacing w:val="-10"/>
                <w:sz w:val="20"/>
              </w:rPr>
              <w:t xml:space="preserve"> </w:t>
            </w:r>
            <w:r>
              <w:rPr>
                <w:spacing w:val="-2"/>
                <w:sz w:val="20"/>
              </w:rPr>
              <w:t>surveillance</w:t>
            </w:r>
          </w:p>
          <w:p w14:paraId="610D3FA0" w14:textId="77777777" w:rsidR="00150D4D" w:rsidRDefault="00000000">
            <w:pPr>
              <w:pStyle w:val="TableParagraph"/>
              <w:numPr>
                <w:ilvl w:val="0"/>
                <w:numId w:val="36"/>
              </w:numPr>
              <w:tabs>
                <w:tab w:val="left" w:pos="827"/>
                <w:tab w:val="left" w:pos="828"/>
              </w:tabs>
              <w:ind w:right="420"/>
              <w:rPr>
                <w:sz w:val="20"/>
              </w:rPr>
            </w:pPr>
            <w:r>
              <w:rPr>
                <w:sz w:val="20"/>
              </w:rPr>
              <w:t>mental</w:t>
            </w:r>
            <w:r>
              <w:rPr>
                <w:spacing w:val="-10"/>
                <w:sz w:val="20"/>
              </w:rPr>
              <w:t xml:space="preserve"> </w:t>
            </w:r>
            <w:r>
              <w:rPr>
                <w:sz w:val="20"/>
              </w:rPr>
              <w:t>health</w:t>
            </w:r>
            <w:r>
              <w:rPr>
                <w:spacing w:val="-10"/>
                <w:sz w:val="20"/>
              </w:rPr>
              <w:t xml:space="preserve"> </w:t>
            </w:r>
            <w:r>
              <w:rPr>
                <w:sz w:val="20"/>
              </w:rPr>
              <w:t>resilience</w:t>
            </w:r>
            <w:r>
              <w:rPr>
                <w:spacing w:val="-10"/>
                <w:sz w:val="20"/>
              </w:rPr>
              <w:t xml:space="preserve"> </w:t>
            </w:r>
            <w:r>
              <w:rPr>
                <w:sz w:val="20"/>
              </w:rPr>
              <w:t>of</w:t>
            </w:r>
            <w:r>
              <w:rPr>
                <w:spacing w:val="-10"/>
                <w:sz w:val="20"/>
              </w:rPr>
              <w:t xml:space="preserve"> </w:t>
            </w:r>
            <w:r>
              <w:rPr>
                <w:sz w:val="20"/>
              </w:rPr>
              <w:t>health care workers</w:t>
            </w:r>
          </w:p>
        </w:tc>
        <w:tc>
          <w:tcPr>
            <w:tcW w:w="3669" w:type="dxa"/>
          </w:tcPr>
          <w:p w14:paraId="544EDA41" w14:textId="77777777" w:rsidR="00150D4D" w:rsidRDefault="00000000">
            <w:pPr>
              <w:pStyle w:val="TableParagraph"/>
              <w:numPr>
                <w:ilvl w:val="0"/>
                <w:numId w:val="35"/>
              </w:numPr>
              <w:tabs>
                <w:tab w:val="left" w:pos="828"/>
                <w:tab w:val="left" w:pos="829"/>
              </w:tabs>
              <w:spacing w:before="2"/>
              <w:ind w:right="141"/>
              <w:rPr>
                <w:sz w:val="20"/>
              </w:rPr>
            </w:pPr>
            <w:r>
              <w:rPr>
                <w:sz w:val="20"/>
              </w:rPr>
              <w:t>assessing</w:t>
            </w:r>
            <w:r>
              <w:rPr>
                <w:spacing w:val="-10"/>
                <w:sz w:val="20"/>
              </w:rPr>
              <w:t xml:space="preserve"> </w:t>
            </w:r>
            <w:proofErr w:type="gramStart"/>
            <w:r>
              <w:rPr>
                <w:sz w:val="20"/>
              </w:rPr>
              <w:t>hot-spots</w:t>
            </w:r>
            <w:proofErr w:type="gramEnd"/>
            <w:r>
              <w:rPr>
                <w:spacing w:val="-9"/>
                <w:sz w:val="20"/>
              </w:rPr>
              <w:t xml:space="preserve"> </w:t>
            </w:r>
            <w:r>
              <w:rPr>
                <w:sz w:val="20"/>
              </w:rPr>
              <w:t>where</w:t>
            </w:r>
            <w:r>
              <w:rPr>
                <w:spacing w:val="-10"/>
                <w:sz w:val="20"/>
              </w:rPr>
              <w:t xml:space="preserve"> </w:t>
            </w:r>
            <w:r>
              <w:rPr>
                <w:sz w:val="20"/>
              </w:rPr>
              <w:t>risk</w:t>
            </w:r>
            <w:r>
              <w:rPr>
                <w:spacing w:val="-9"/>
                <w:sz w:val="20"/>
              </w:rPr>
              <w:t xml:space="preserve"> </w:t>
            </w:r>
            <w:r>
              <w:rPr>
                <w:sz w:val="20"/>
              </w:rPr>
              <w:t>of pathogen spill over from wildlife to humans is likely so that response measures can be tailored to affected areas</w:t>
            </w:r>
          </w:p>
          <w:p w14:paraId="7017D67D" w14:textId="77777777" w:rsidR="00150D4D" w:rsidRDefault="00000000">
            <w:pPr>
              <w:pStyle w:val="TableParagraph"/>
              <w:numPr>
                <w:ilvl w:val="0"/>
                <w:numId w:val="35"/>
              </w:numPr>
              <w:tabs>
                <w:tab w:val="left" w:pos="828"/>
                <w:tab w:val="left" w:pos="829"/>
              </w:tabs>
              <w:ind w:right="208"/>
              <w:rPr>
                <w:sz w:val="20"/>
              </w:rPr>
            </w:pPr>
            <w:r>
              <w:rPr>
                <w:sz w:val="20"/>
              </w:rPr>
              <w:t>real-time assays for monitoring early emergence of pathogen variants</w:t>
            </w:r>
            <w:r>
              <w:rPr>
                <w:spacing w:val="-10"/>
                <w:sz w:val="20"/>
              </w:rPr>
              <w:t xml:space="preserve"> </w:t>
            </w:r>
            <w:r>
              <w:rPr>
                <w:sz w:val="20"/>
              </w:rPr>
              <w:t>that</w:t>
            </w:r>
            <w:r>
              <w:rPr>
                <w:spacing w:val="-9"/>
                <w:sz w:val="20"/>
              </w:rPr>
              <w:t xml:space="preserve"> </w:t>
            </w:r>
            <w:r>
              <w:rPr>
                <w:sz w:val="20"/>
              </w:rPr>
              <w:t>allow</w:t>
            </w:r>
            <w:r>
              <w:rPr>
                <w:spacing w:val="-9"/>
                <w:sz w:val="20"/>
              </w:rPr>
              <w:t xml:space="preserve"> </w:t>
            </w:r>
            <w:r>
              <w:rPr>
                <w:sz w:val="20"/>
              </w:rPr>
              <w:t>public</w:t>
            </w:r>
            <w:r>
              <w:rPr>
                <w:spacing w:val="-10"/>
                <w:sz w:val="20"/>
              </w:rPr>
              <w:t xml:space="preserve"> </w:t>
            </w:r>
            <w:r>
              <w:rPr>
                <w:sz w:val="20"/>
              </w:rPr>
              <w:t>health systems to prepare for rapid</w:t>
            </w:r>
          </w:p>
          <w:p w14:paraId="5D8C624F" w14:textId="77777777" w:rsidR="00150D4D" w:rsidRDefault="00000000">
            <w:pPr>
              <w:pStyle w:val="TableParagraph"/>
              <w:spacing w:line="223" w:lineRule="exact"/>
              <w:ind w:left="828"/>
              <w:rPr>
                <w:sz w:val="20"/>
              </w:rPr>
            </w:pPr>
            <w:r>
              <w:rPr>
                <w:spacing w:val="-2"/>
                <w:sz w:val="20"/>
              </w:rPr>
              <w:t>spread</w:t>
            </w:r>
          </w:p>
        </w:tc>
      </w:tr>
      <w:tr w:rsidR="00150D4D" w14:paraId="0FBF6362" w14:textId="77777777">
        <w:trPr>
          <w:trHeight w:val="743"/>
        </w:trPr>
        <w:tc>
          <w:tcPr>
            <w:tcW w:w="1346" w:type="dxa"/>
          </w:tcPr>
          <w:p w14:paraId="54814E25" w14:textId="77777777" w:rsidR="00150D4D" w:rsidRDefault="00000000">
            <w:pPr>
              <w:pStyle w:val="TableParagraph"/>
              <w:spacing w:before="1"/>
              <w:ind w:left="107"/>
              <w:rPr>
                <w:sz w:val="20"/>
              </w:rPr>
            </w:pPr>
            <w:r>
              <w:rPr>
                <w:sz w:val="20"/>
              </w:rPr>
              <w:t>Detection</w:t>
            </w:r>
            <w:r>
              <w:rPr>
                <w:spacing w:val="-11"/>
                <w:sz w:val="20"/>
              </w:rPr>
              <w:t xml:space="preserve"> </w:t>
            </w:r>
            <w:r>
              <w:rPr>
                <w:spacing w:val="-5"/>
                <w:sz w:val="20"/>
              </w:rPr>
              <w:t>(B)</w:t>
            </w:r>
          </w:p>
        </w:tc>
        <w:tc>
          <w:tcPr>
            <w:tcW w:w="4000" w:type="dxa"/>
          </w:tcPr>
          <w:p w14:paraId="7F9FD4C1" w14:textId="77777777" w:rsidR="00150D4D" w:rsidRDefault="00000000">
            <w:pPr>
              <w:pStyle w:val="TableParagraph"/>
              <w:numPr>
                <w:ilvl w:val="0"/>
                <w:numId w:val="34"/>
              </w:numPr>
              <w:tabs>
                <w:tab w:val="left" w:pos="827"/>
                <w:tab w:val="left" w:pos="828"/>
              </w:tabs>
              <w:ind w:right="756"/>
              <w:rPr>
                <w:sz w:val="20"/>
              </w:rPr>
            </w:pPr>
            <w:r>
              <w:rPr>
                <w:sz w:val="20"/>
              </w:rPr>
              <w:t>case</w:t>
            </w:r>
            <w:r>
              <w:rPr>
                <w:spacing w:val="-12"/>
                <w:sz w:val="20"/>
              </w:rPr>
              <w:t xml:space="preserve"> </w:t>
            </w:r>
            <w:r>
              <w:rPr>
                <w:sz w:val="20"/>
              </w:rPr>
              <w:t>definitions</w:t>
            </w:r>
            <w:r>
              <w:rPr>
                <w:spacing w:val="-11"/>
                <w:sz w:val="20"/>
              </w:rPr>
              <w:t xml:space="preserve"> </w:t>
            </w:r>
            <w:r>
              <w:rPr>
                <w:sz w:val="20"/>
              </w:rPr>
              <w:t>&amp;</w:t>
            </w:r>
            <w:r>
              <w:rPr>
                <w:spacing w:val="-11"/>
                <w:sz w:val="20"/>
              </w:rPr>
              <w:t xml:space="preserve"> </w:t>
            </w:r>
            <w:r>
              <w:rPr>
                <w:sz w:val="20"/>
              </w:rPr>
              <w:t xml:space="preserve">differential </w:t>
            </w:r>
            <w:r>
              <w:rPr>
                <w:spacing w:val="-2"/>
                <w:sz w:val="20"/>
              </w:rPr>
              <w:t>diagnosis</w:t>
            </w:r>
          </w:p>
        </w:tc>
        <w:tc>
          <w:tcPr>
            <w:tcW w:w="3669" w:type="dxa"/>
          </w:tcPr>
          <w:p w14:paraId="31B1DEDC" w14:textId="77777777" w:rsidR="00150D4D" w:rsidRDefault="00000000">
            <w:pPr>
              <w:pStyle w:val="TableParagraph"/>
              <w:numPr>
                <w:ilvl w:val="0"/>
                <w:numId w:val="33"/>
              </w:numPr>
              <w:tabs>
                <w:tab w:val="left" w:pos="828"/>
                <w:tab w:val="left" w:pos="829"/>
              </w:tabs>
              <w:spacing w:line="240" w:lineRule="atLeast"/>
              <w:ind w:right="294"/>
              <w:rPr>
                <w:sz w:val="20"/>
              </w:rPr>
            </w:pPr>
            <w:r>
              <w:rPr>
                <w:sz w:val="20"/>
              </w:rPr>
              <w:t>syndromic case definition algorithms</w:t>
            </w:r>
            <w:r>
              <w:rPr>
                <w:spacing w:val="-12"/>
                <w:sz w:val="20"/>
              </w:rPr>
              <w:t xml:space="preserve"> </w:t>
            </w:r>
            <w:r>
              <w:rPr>
                <w:sz w:val="20"/>
              </w:rPr>
              <w:t>for</w:t>
            </w:r>
            <w:r>
              <w:rPr>
                <w:spacing w:val="-11"/>
                <w:sz w:val="20"/>
              </w:rPr>
              <w:t xml:space="preserve"> </w:t>
            </w:r>
            <w:r>
              <w:rPr>
                <w:sz w:val="20"/>
              </w:rPr>
              <w:t>front-line</w:t>
            </w:r>
            <w:r>
              <w:rPr>
                <w:spacing w:val="-11"/>
                <w:sz w:val="20"/>
              </w:rPr>
              <w:t xml:space="preserve"> </w:t>
            </w:r>
            <w:r>
              <w:rPr>
                <w:sz w:val="20"/>
              </w:rPr>
              <w:t>health care workers</w:t>
            </w:r>
          </w:p>
        </w:tc>
      </w:tr>
    </w:tbl>
    <w:p w14:paraId="3C5468B0" w14:textId="77777777" w:rsidR="00150D4D" w:rsidRDefault="00150D4D">
      <w:pPr>
        <w:spacing w:line="240" w:lineRule="atLeast"/>
        <w:rPr>
          <w:sz w:val="20"/>
        </w:rPr>
        <w:sectPr w:rsidR="00150D4D">
          <w:pgSz w:w="11910" w:h="16840"/>
          <w:pgMar w:top="1380" w:right="840" w:bottom="920" w:left="1320" w:header="0" w:footer="736"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6"/>
        <w:gridCol w:w="4000"/>
        <w:gridCol w:w="3669"/>
      </w:tblGrid>
      <w:tr w:rsidR="00150D4D" w14:paraId="16727252" w14:textId="77777777">
        <w:trPr>
          <w:trHeight w:val="1242"/>
        </w:trPr>
        <w:tc>
          <w:tcPr>
            <w:tcW w:w="1346" w:type="dxa"/>
          </w:tcPr>
          <w:p w14:paraId="0D4109B9" w14:textId="77777777" w:rsidR="00150D4D" w:rsidRDefault="00150D4D">
            <w:pPr>
              <w:pStyle w:val="TableParagraph"/>
              <w:ind w:left="0"/>
              <w:rPr>
                <w:rFonts w:ascii="Times New Roman"/>
                <w:sz w:val="20"/>
              </w:rPr>
            </w:pPr>
          </w:p>
        </w:tc>
        <w:tc>
          <w:tcPr>
            <w:tcW w:w="4000" w:type="dxa"/>
          </w:tcPr>
          <w:p w14:paraId="131EB342" w14:textId="77777777" w:rsidR="00150D4D" w:rsidRDefault="00000000">
            <w:pPr>
              <w:pStyle w:val="TableParagraph"/>
              <w:numPr>
                <w:ilvl w:val="0"/>
                <w:numId w:val="32"/>
              </w:numPr>
              <w:tabs>
                <w:tab w:val="left" w:pos="827"/>
                <w:tab w:val="left" w:pos="828"/>
              </w:tabs>
              <w:ind w:right="446"/>
              <w:rPr>
                <w:sz w:val="20"/>
              </w:rPr>
            </w:pPr>
            <w:r>
              <w:rPr>
                <w:sz w:val="20"/>
              </w:rPr>
              <w:t>early</w:t>
            </w:r>
            <w:r>
              <w:rPr>
                <w:spacing w:val="-12"/>
                <w:sz w:val="20"/>
              </w:rPr>
              <w:t xml:space="preserve"> </w:t>
            </w:r>
            <w:r>
              <w:rPr>
                <w:sz w:val="20"/>
              </w:rPr>
              <w:t>warning</w:t>
            </w:r>
            <w:r>
              <w:rPr>
                <w:spacing w:val="-11"/>
                <w:sz w:val="20"/>
              </w:rPr>
              <w:t xml:space="preserve"> </w:t>
            </w:r>
            <w:r>
              <w:rPr>
                <w:sz w:val="20"/>
              </w:rPr>
              <w:t>systems</w:t>
            </w:r>
            <w:r>
              <w:rPr>
                <w:spacing w:val="-10"/>
                <w:sz w:val="20"/>
              </w:rPr>
              <w:t xml:space="preserve"> </w:t>
            </w:r>
            <w:r>
              <w:rPr>
                <w:sz w:val="20"/>
              </w:rPr>
              <w:t>and</w:t>
            </w:r>
            <w:r>
              <w:rPr>
                <w:spacing w:val="-9"/>
                <w:sz w:val="20"/>
              </w:rPr>
              <w:t xml:space="preserve"> </w:t>
            </w:r>
            <w:r>
              <w:rPr>
                <w:sz w:val="20"/>
              </w:rPr>
              <w:t xml:space="preserve">timely diagnosis of infectious disease </w:t>
            </w:r>
            <w:r>
              <w:rPr>
                <w:spacing w:val="-2"/>
                <w:sz w:val="20"/>
              </w:rPr>
              <w:t>outbreaks</w:t>
            </w:r>
          </w:p>
          <w:p w14:paraId="1BCFB588" w14:textId="77777777" w:rsidR="00150D4D" w:rsidRDefault="00000000">
            <w:pPr>
              <w:pStyle w:val="TableParagraph"/>
              <w:numPr>
                <w:ilvl w:val="0"/>
                <w:numId w:val="32"/>
              </w:numPr>
              <w:tabs>
                <w:tab w:val="left" w:pos="827"/>
                <w:tab w:val="left" w:pos="828"/>
              </w:tabs>
              <w:spacing w:line="240" w:lineRule="atLeast"/>
              <w:ind w:right="714"/>
              <w:rPr>
                <w:sz w:val="20"/>
              </w:rPr>
            </w:pPr>
            <w:r>
              <w:rPr>
                <w:sz w:val="20"/>
              </w:rPr>
              <w:t>cross-border</w:t>
            </w:r>
            <w:r>
              <w:rPr>
                <w:spacing w:val="-12"/>
                <w:sz w:val="20"/>
              </w:rPr>
              <w:t xml:space="preserve"> </w:t>
            </w:r>
            <w:r>
              <w:rPr>
                <w:sz w:val="20"/>
              </w:rPr>
              <w:t>collaboration</w:t>
            </w:r>
            <w:r>
              <w:rPr>
                <w:spacing w:val="-11"/>
                <w:sz w:val="20"/>
              </w:rPr>
              <w:t xml:space="preserve"> </w:t>
            </w:r>
            <w:r>
              <w:rPr>
                <w:sz w:val="20"/>
              </w:rPr>
              <w:t>for outbreak detection</w:t>
            </w:r>
          </w:p>
        </w:tc>
        <w:tc>
          <w:tcPr>
            <w:tcW w:w="3669" w:type="dxa"/>
          </w:tcPr>
          <w:p w14:paraId="0A73F1FC" w14:textId="77777777" w:rsidR="00150D4D" w:rsidRDefault="00000000">
            <w:pPr>
              <w:pStyle w:val="TableParagraph"/>
              <w:numPr>
                <w:ilvl w:val="0"/>
                <w:numId w:val="31"/>
              </w:numPr>
              <w:tabs>
                <w:tab w:val="left" w:pos="829"/>
              </w:tabs>
              <w:ind w:right="150"/>
              <w:jc w:val="both"/>
              <w:rPr>
                <w:sz w:val="20"/>
              </w:rPr>
            </w:pPr>
            <w:r>
              <w:rPr>
                <w:sz w:val="20"/>
              </w:rPr>
              <w:t>innovative</w:t>
            </w:r>
            <w:r>
              <w:rPr>
                <w:spacing w:val="-10"/>
                <w:sz w:val="20"/>
              </w:rPr>
              <w:t xml:space="preserve"> </w:t>
            </w:r>
            <w:r>
              <w:rPr>
                <w:sz w:val="20"/>
              </w:rPr>
              <w:t>digital</w:t>
            </w:r>
            <w:r>
              <w:rPr>
                <w:spacing w:val="-10"/>
                <w:sz w:val="20"/>
              </w:rPr>
              <w:t xml:space="preserve"> </w:t>
            </w:r>
            <w:r>
              <w:rPr>
                <w:sz w:val="20"/>
              </w:rPr>
              <w:t>technologies</w:t>
            </w:r>
            <w:r>
              <w:rPr>
                <w:spacing w:val="-8"/>
                <w:sz w:val="20"/>
              </w:rPr>
              <w:t xml:space="preserve"> </w:t>
            </w:r>
            <w:r>
              <w:rPr>
                <w:sz w:val="20"/>
              </w:rPr>
              <w:t>&amp; apps</w:t>
            </w:r>
            <w:r>
              <w:rPr>
                <w:spacing w:val="-8"/>
                <w:sz w:val="20"/>
              </w:rPr>
              <w:t xml:space="preserve"> </w:t>
            </w:r>
            <w:r>
              <w:rPr>
                <w:sz w:val="20"/>
              </w:rPr>
              <w:t>as</w:t>
            </w:r>
            <w:r>
              <w:rPr>
                <w:spacing w:val="-7"/>
                <w:sz w:val="20"/>
              </w:rPr>
              <w:t xml:space="preserve"> </w:t>
            </w:r>
            <w:r>
              <w:rPr>
                <w:sz w:val="20"/>
              </w:rPr>
              <w:t>early</w:t>
            </w:r>
            <w:r>
              <w:rPr>
                <w:spacing w:val="-7"/>
                <w:sz w:val="20"/>
              </w:rPr>
              <w:t xml:space="preserve"> </w:t>
            </w:r>
            <w:r>
              <w:rPr>
                <w:sz w:val="20"/>
              </w:rPr>
              <w:t>warning</w:t>
            </w:r>
            <w:r>
              <w:rPr>
                <w:spacing w:val="-7"/>
                <w:sz w:val="20"/>
              </w:rPr>
              <w:t xml:space="preserve"> </w:t>
            </w:r>
            <w:r>
              <w:rPr>
                <w:sz w:val="20"/>
              </w:rPr>
              <w:t>systems</w:t>
            </w:r>
            <w:r>
              <w:rPr>
                <w:spacing w:val="-10"/>
                <w:sz w:val="20"/>
              </w:rPr>
              <w:t xml:space="preserve"> </w:t>
            </w:r>
            <w:r>
              <w:rPr>
                <w:sz w:val="20"/>
              </w:rPr>
              <w:t>to improve detection</w:t>
            </w:r>
          </w:p>
          <w:p w14:paraId="1D170047" w14:textId="77777777" w:rsidR="00150D4D" w:rsidRDefault="00000000">
            <w:pPr>
              <w:pStyle w:val="TableParagraph"/>
              <w:numPr>
                <w:ilvl w:val="0"/>
                <w:numId w:val="31"/>
              </w:numPr>
              <w:tabs>
                <w:tab w:val="left" w:pos="829"/>
              </w:tabs>
              <w:spacing w:before="1"/>
              <w:ind w:hanging="361"/>
              <w:jc w:val="both"/>
              <w:rPr>
                <w:sz w:val="20"/>
              </w:rPr>
            </w:pPr>
            <w:r>
              <w:rPr>
                <w:sz w:val="20"/>
              </w:rPr>
              <w:t>field-based</w:t>
            </w:r>
            <w:r>
              <w:rPr>
                <w:spacing w:val="-5"/>
                <w:sz w:val="20"/>
              </w:rPr>
              <w:t xml:space="preserve"> </w:t>
            </w:r>
            <w:r>
              <w:rPr>
                <w:sz w:val="20"/>
              </w:rPr>
              <w:t>rapid</w:t>
            </w:r>
            <w:r>
              <w:rPr>
                <w:spacing w:val="-8"/>
                <w:sz w:val="20"/>
              </w:rPr>
              <w:t xml:space="preserve"> </w:t>
            </w:r>
            <w:r>
              <w:rPr>
                <w:sz w:val="20"/>
              </w:rPr>
              <w:t>diagnostic</w:t>
            </w:r>
            <w:r>
              <w:rPr>
                <w:spacing w:val="-7"/>
                <w:sz w:val="20"/>
              </w:rPr>
              <w:t xml:space="preserve"> </w:t>
            </w:r>
            <w:r>
              <w:rPr>
                <w:spacing w:val="-4"/>
                <w:sz w:val="20"/>
              </w:rPr>
              <w:t>tests</w:t>
            </w:r>
          </w:p>
        </w:tc>
      </w:tr>
      <w:tr w:rsidR="00150D4D" w14:paraId="02DA7A4F" w14:textId="77777777">
        <w:trPr>
          <w:trHeight w:val="1484"/>
        </w:trPr>
        <w:tc>
          <w:tcPr>
            <w:tcW w:w="1346" w:type="dxa"/>
          </w:tcPr>
          <w:p w14:paraId="3F98750D" w14:textId="77777777" w:rsidR="00150D4D" w:rsidRDefault="00000000">
            <w:pPr>
              <w:pStyle w:val="TableParagraph"/>
              <w:spacing w:before="1"/>
              <w:ind w:left="107"/>
              <w:rPr>
                <w:sz w:val="20"/>
              </w:rPr>
            </w:pPr>
            <w:r>
              <w:rPr>
                <w:sz w:val="20"/>
              </w:rPr>
              <w:t>Response</w:t>
            </w:r>
            <w:r>
              <w:rPr>
                <w:spacing w:val="-8"/>
                <w:sz w:val="20"/>
              </w:rPr>
              <w:t xml:space="preserve"> </w:t>
            </w:r>
            <w:r>
              <w:rPr>
                <w:spacing w:val="-5"/>
                <w:sz w:val="20"/>
              </w:rPr>
              <w:t>(C)</w:t>
            </w:r>
          </w:p>
        </w:tc>
        <w:tc>
          <w:tcPr>
            <w:tcW w:w="4000" w:type="dxa"/>
          </w:tcPr>
          <w:p w14:paraId="56CF5594" w14:textId="77777777" w:rsidR="00150D4D" w:rsidRDefault="00000000">
            <w:pPr>
              <w:pStyle w:val="TableParagraph"/>
              <w:numPr>
                <w:ilvl w:val="0"/>
                <w:numId w:val="30"/>
              </w:numPr>
              <w:tabs>
                <w:tab w:val="left" w:pos="827"/>
                <w:tab w:val="left" w:pos="828"/>
              </w:tabs>
              <w:ind w:right="400"/>
              <w:rPr>
                <w:sz w:val="20"/>
              </w:rPr>
            </w:pPr>
            <w:r>
              <w:rPr>
                <w:sz w:val="20"/>
              </w:rPr>
              <w:t>risk</w:t>
            </w:r>
            <w:r>
              <w:rPr>
                <w:spacing w:val="-12"/>
                <w:sz w:val="20"/>
              </w:rPr>
              <w:t xml:space="preserve"> </w:t>
            </w:r>
            <w:r>
              <w:rPr>
                <w:sz w:val="20"/>
              </w:rPr>
              <w:t>communication</w:t>
            </w:r>
            <w:r>
              <w:rPr>
                <w:spacing w:val="-11"/>
                <w:sz w:val="20"/>
              </w:rPr>
              <w:t xml:space="preserve"> </w:t>
            </w:r>
            <w:r>
              <w:rPr>
                <w:sz w:val="20"/>
              </w:rPr>
              <w:t>&amp;</w:t>
            </w:r>
            <w:r>
              <w:rPr>
                <w:spacing w:val="-11"/>
                <w:sz w:val="20"/>
              </w:rPr>
              <w:t xml:space="preserve"> </w:t>
            </w:r>
            <w:r>
              <w:rPr>
                <w:sz w:val="20"/>
              </w:rPr>
              <w:t xml:space="preserve">community </w:t>
            </w:r>
            <w:r>
              <w:rPr>
                <w:spacing w:val="-2"/>
                <w:sz w:val="20"/>
              </w:rPr>
              <w:t>engagement</w:t>
            </w:r>
          </w:p>
          <w:p w14:paraId="6B12F125" w14:textId="77777777" w:rsidR="00150D4D" w:rsidRDefault="00000000">
            <w:pPr>
              <w:pStyle w:val="TableParagraph"/>
              <w:numPr>
                <w:ilvl w:val="0"/>
                <w:numId w:val="30"/>
              </w:numPr>
              <w:tabs>
                <w:tab w:val="left" w:pos="827"/>
                <w:tab w:val="left" w:pos="828"/>
              </w:tabs>
              <w:ind w:right="514"/>
              <w:rPr>
                <w:sz w:val="20"/>
              </w:rPr>
            </w:pPr>
            <w:r>
              <w:rPr>
                <w:sz w:val="20"/>
              </w:rPr>
              <w:t>infection</w:t>
            </w:r>
            <w:r>
              <w:rPr>
                <w:spacing w:val="-12"/>
                <w:sz w:val="20"/>
              </w:rPr>
              <w:t xml:space="preserve"> </w:t>
            </w:r>
            <w:r>
              <w:rPr>
                <w:sz w:val="20"/>
              </w:rPr>
              <w:t>prevention</w:t>
            </w:r>
            <w:r>
              <w:rPr>
                <w:spacing w:val="-11"/>
                <w:sz w:val="20"/>
              </w:rPr>
              <w:t xml:space="preserve"> </w:t>
            </w:r>
            <w:r>
              <w:rPr>
                <w:sz w:val="20"/>
              </w:rPr>
              <w:t>and</w:t>
            </w:r>
            <w:r>
              <w:rPr>
                <w:spacing w:val="-11"/>
                <w:sz w:val="20"/>
              </w:rPr>
              <w:t xml:space="preserve"> </w:t>
            </w:r>
            <w:r>
              <w:rPr>
                <w:sz w:val="20"/>
              </w:rPr>
              <w:t xml:space="preserve">control </w:t>
            </w:r>
            <w:r>
              <w:rPr>
                <w:spacing w:val="-2"/>
                <w:sz w:val="20"/>
              </w:rPr>
              <w:t>strategies</w:t>
            </w:r>
          </w:p>
          <w:p w14:paraId="50BA053D" w14:textId="77777777" w:rsidR="00150D4D" w:rsidRDefault="00000000">
            <w:pPr>
              <w:pStyle w:val="TableParagraph"/>
              <w:numPr>
                <w:ilvl w:val="0"/>
                <w:numId w:val="30"/>
              </w:numPr>
              <w:tabs>
                <w:tab w:val="left" w:pos="827"/>
                <w:tab w:val="left" w:pos="828"/>
              </w:tabs>
              <w:rPr>
                <w:sz w:val="20"/>
              </w:rPr>
            </w:pPr>
            <w:r>
              <w:rPr>
                <w:sz w:val="20"/>
              </w:rPr>
              <w:t>vaccine</w:t>
            </w:r>
            <w:r>
              <w:rPr>
                <w:spacing w:val="-7"/>
                <w:sz w:val="20"/>
              </w:rPr>
              <w:t xml:space="preserve"> </w:t>
            </w:r>
            <w:r>
              <w:rPr>
                <w:spacing w:val="-2"/>
                <w:sz w:val="20"/>
              </w:rPr>
              <w:t>uptake</w:t>
            </w:r>
          </w:p>
        </w:tc>
        <w:tc>
          <w:tcPr>
            <w:tcW w:w="3669" w:type="dxa"/>
          </w:tcPr>
          <w:p w14:paraId="0B67C51D" w14:textId="77777777" w:rsidR="00150D4D" w:rsidRDefault="00000000">
            <w:pPr>
              <w:pStyle w:val="TableParagraph"/>
              <w:numPr>
                <w:ilvl w:val="0"/>
                <w:numId w:val="29"/>
              </w:numPr>
              <w:tabs>
                <w:tab w:val="left" w:pos="828"/>
                <w:tab w:val="left" w:pos="829"/>
              </w:tabs>
              <w:ind w:right="430"/>
              <w:rPr>
                <w:sz w:val="20"/>
              </w:rPr>
            </w:pPr>
            <w:r>
              <w:rPr>
                <w:sz w:val="20"/>
              </w:rPr>
              <w:t>designing</w:t>
            </w:r>
            <w:r>
              <w:rPr>
                <w:spacing w:val="-12"/>
                <w:sz w:val="20"/>
              </w:rPr>
              <w:t xml:space="preserve"> </w:t>
            </w:r>
            <w:r>
              <w:rPr>
                <w:sz w:val="20"/>
              </w:rPr>
              <w:t>response</w:t>
            </w:r>
            <w:r>
              <w:rPr>
                <w:spacing w:val="-11"/>
                <w:sz w:val="20"/>
              </w:rPr>
              <w:t xml:space="preserve"> </w:t>
            </w:r>
            <w:r>
              <w:rPr>
                <w:sz w:val="20"/>
              </w:rPr>
              <w:t xml:space="preserve">measures that are acceptable to </w:t>
            </w:r>
            <w:r>
              <w:rPr>
                <w:spacing w:val="-2"/>
                <w:sz w:val="20"/>
              </w:rPr>
              <w:t>communities</w:t>
            </w:r>
          </w:p>
          <w:p w14:paraId="270195BF" w14:textId="77777777" w:rsidR="00150D4D" w:rsidRDefault="00000000">
            <w:pPr>
              <w:pStyle w:val="TableParagraph"/>
              <w:numPr>
                <w:ilvl w:val="0"/>
                <w:numId w:val="29"/>
              </w:numPr>
              <w:tabs>
                <w:tab w:val="left" w:pos="828"/>
                <w:tab w:val="left" w:pos="829"/>
              </w:tabs>
              <w:spacing w:before="1"/>
              <w:ind w:right="644"/>
              <w:rPr>
                <w:sz w:val="20"/>
              </w:rPr>
            </w:pPr>
            <w:r>
              <w:rPr>
                <w:sz w:val="20"/>
              </w:rPr>
              <w:t>barriers</w:t>
            </w:r>
            <w:r>
              <w:rPr>
                <w:spacing w:val="-12"/>
                <w:sz w:val="20"/>
              </w:rPr>
              <w:t xml:space="preserve"> </w:t>
            </w:r>
            <w:r>
              <w:rPr>
                <w:sz w:val="20"/>
              </w:rPr>
              <w:t>and</w:t>
            </w:r>
            <w:r>
              <w:rPr>
                <w:spacing w:val="-11"/>
                <w:sz w:val="20"/>
              </w:rPr>
              <w:t xml:space="preserve"> </w:t>
            </w:r>
            <w:r>
              <w:rPr>
                <w:sz w:val="20"/>
              </w:rPr>
              <w:t>facilitators</w:t>
            </w:r>
            <w:r>
              <w:rPr>
                <w:spacing w:val="-11"/>
                <w:sz w:val="20"/>
              </w:rPr>
              <w:t xml:space="preserve"> </w:t>
            </w:r>
            <w:r>
              <w:rPr>
                <w:sz w:val="20"/>
              </w:rPr>
              <w:t>for effective vaccine uptake</w:t>
            </w:r>
          </w:p>
        </w:tc>
      </w:tr>
      <w:tr w:rsidR="00150D4D" w14:paraId="17DC894E" w14:textId="77777777">
        <w:trPr>
          <w:trHeight w:val="1508"/>
        </w:trPr>
        <w:tc>
          <w:tcPr>
            <w:tcW w:w="1346" w:type="dxa"/>
          </w:tcPr>
          <w:p w14:paraId="1292EBD7" w14:textId="77777777" w:rsidR="00150D4D" w:rsidRDefault="00000000">
            <w:pPr>
              <w:pStyle w:val="TableParagraph"/>
              <w:spacing w:before="1"/>
              <w:ind w:left="107" w:right="170"/>
              <w:rPr>
                <w:sz w:val="20"/>
              </w:rPr>
            </w:pPr>
            <w:r>
              <w:rPr>
                <w:sz w:val="20"/>
              </w:rPr>
              <w:t xml:space="preserve">Impact &amp; </w:t>
            </w:r>
            <w:r>
              <w:rPr>
                <w:spacing w:val="-2"/>
                <w:sz w:val="20"/>
              </w:rPr>
              <w:t xml:space="preserve">evaluation </w:t>
            </w:r>
            <w:r>
              <w:rPr>
                <w:spacing w:val="-4"/>
                <w:sz w:val="20"/>
              </w:rPr>
              <w:t>(D)</w:t>
            </w:r>
          </w:p>
        </w:tc>
        <w:tc>
          <w:tcPr>
            <w:tcW w:w="4000" w:type="dxa"/>
          </w:tcPr>
          <w:p w14:paraId="296E40FF" w14:textId="77777777" w:rsidR="00150D4D" w:rsidRDefault="00000000">
            <w:pPr>
              <w:pStyle w:val="TableParagraph"/>
              <w:numPr>
                <w:ilvl w:val="0"/>
                <w:numId w:val="28"/>
              </w:numPr>
              <w:tabs>
                <w:tab w:val="left" w:pos="827"/>
                <w:tab w:val="left" w:pos="828"/>
              </w:tabs>
              <w:spacing w:before="2" w:line="255" w:lineRule="exact"/>
              <w:rPr>
                <w:sz w:val="20"/>
              </w:rPr>
            </w:pPr>
            <w:r>
              <w:rPr>
                <w:sz w:val="20"/>
              </w:rPr>
              <w:t>implementation</w:t>
            </w:r>
            <w:r>
              <w:rPr>
                <w:spacing w:val="-10"/>
                <w:sz w:val="20"/>
              </w:rPr>
              <w:t xml:space="preserve"> </w:t>
            </w:r>
            <w:r>
              <w:rPr>
                <w:spacing w:val="-2"/>
                <w:sz w:val="20"/>
              </w:rPr>
              <w:t>science</w:t>
            </w:r>
          </w:p>
          <w:p w14:paraId="05C02F5C" w14:textId="77777777" w:rsidR="00150D4D" w:rsidRDefault="00000000">
            <w:pPr>
              <w:pStyle w:val="TableParagraph"/>
              <w:numPr>
                <w:ilvl w:val="0"/>
                <w:numId w:val="28"/>
              </w:numPr>
              <w:tabs>
                <w:tab w:val="left" w:pos="827"/>
                <w:tab w:val="left" w:pos="828"/>
              </w:tabs>
              <w:spacing w:line="254" w:lineRule="exact"/>
              <w:rPr>
                <w:sz w:val="20"/>
              </w:rPr>
            </w:pPr>
            <w:r>
              <w:rPr>
                <w:sz w:val="20"/>
              </w:rPr>
              <w:t>action</w:t>
            </w:r>
            <w:r>
              <w:rPr>
                <w:spacing w:val="-6"/>
                <w:sz w:val="20"/>
              </w:rPr>
              <w:t xml:space="preserve"> </w:t>
            </w:r>
            <w:r>
              <w:rPr>
                <w:spacing w:val="-2"/>
                <w:sz w:val="20"/>
              </w:rPr>
              <w:t>research</w:t>
            </w:r>
          </w:p>
          <w:p w14:paraId="38E5A328" w14:textId="77777777" w:rsidR="00150D4D" w:rsidRDefault="00000000">
            <w:pPr>
              <w:pStyle w:val="TableParagraph"/>
              <w:numPr>
                <w:ilvl w:val="0"/>
                <w:numId w:val="28"/>
              </w:numPr>
              <w:tabs>
                <w:tab w:val="left" w:pos="827"/>
                <w:tab w:val="left" w:pos="828"/>
              </w:tabs>
              <w:ind w:right="381"/>
              <w:rPr>
                <w:sz w:val="20"/>
              </w:rPr>
            </w:pPr>
            <w:r>
              <w:rPr>
                <w:sz w:val="20"/>
              </w:rPr>
              <w:t>process</w:t>
            </w:r>
            <w:r>
              <w:rPr>
                <w:spacing w:val="-10"/>
                <w:sz w:val="20"/>
              </w:rPr>
              <w:t xml:space="preserve"> </w:t>
            </w:r>
            <w:r>
              <w:rPr>
                <w:sz w:val="20"/>
              </w:rPr>
              <w:t>and</w:t>
            </w:r>
            <w:r>
              <w:rPr>
                <w:spacing w:val="-8"/>
                <w:sz w:val="20"/>
              </w:rPr>
              <w:t xml:space="preserve"> </w:t>
            </w:r>
            <w:r>
              <w:rPr>
                <w:sz w:val="20"/>
              </w:rPr>
              <w:t>impact</w:t>
            </w:r>
            <w:r>
              <w:rPr>
                <w:spacing w:val="-10"/>
                <w:sz w:val="20"/>
              </w:rPr>
              <w:t xml:space="preserve"> </w:t>
            </w:r>
            <w:r>
              <w:rPr>
                <w:sz w:val="20"/>
              </w:rPr>
              <w:t>evaluations</w:t>
            </w:r>
            <w:r>
              <w:rPr>
                <w:spacing w:val="-9"/>
                <w:sz w:val="20"/>
              </w:rPr>
              <w:t xml:space="preserve"> </w:t>
            </w:r>
            <w:r>
              <w:rPr>
                <w:sz w:val="20"/>
              </w:rPr>
              <w:t>of outbreak interventions</w:t>
            </w:r>
          </w:p>
          <w:p w14:paraId="5CB0FAFD" w14:textId="77777777" w:rsidR="00150D4D" w:rsidRDefault="00000000">
            <w:pPr>
              <w:pStyle w:val="TableParagraph"/>
              <w:numPr>
                <w:ilvl w:val="0"/>
                <w:numId w:val="28"/>
              </w:numPr>
              <w:tabs>
                <w:tab w:val="left" w:pos="827"/>
                <w:tab w:val="left" w:pos="828"/>
              </w:tabs>
              <w:spacing w:line="240" w:lineRule="atLeast"/>
              <w:ind w:right="869"/>
              <w:rPr>
                <w:sz w:val="20"/>
              </w:rPr>
            </w:pPr>
            <w:r>
              <w:rPr>
                <w:sz w:val="20"/>
              </w:rPr>
              <w:t>equity</w:t>
            </w:r>
            <w:r>
              <w:rPr>
                <w:spacing w:val="-12"/>
                <w:sz w:val="20"/>
              </w:rPr>
              <w:t xml:space="preserve"> </w:t>
            </w:r>
            <w:r>
              <w:rPr>
                <w:sz w:val="20"/>
              </w:rPr>
              <w:t>in</w:t>
            </w:r>
            <w:r>
              <w:rPr>
                <w:spacing w:val="-11"/>
                <w:sz w:val="20"/>
              </w:rPr>
              <w:t xml:space="preserve"> </w:t>
            </w:r>
            <w:r>
              <w:rPr>
                <w:sz w:val="20"/>
              </w:rPr>
              <w:t>outbreak</w:t>
            </w:r>
            <w:r>
              <w:rPr>
                <w:spacing w:val="-11"/>
                <w:sz w:val="20"/>
              </w:rPr>
              <w:t xml:space="preserve"> </w:t>
            </w:r>
            <w:r>
              <w:rPr>
                <w:sz w:val="20"/>
              </w:rPr>
              <w:t xml:space="preserve">response </w:t>
            </w:r>
            <w:r>
              <w:rPr>
                <w:spacing w:val="-2"/>
                <w:sz w:val="20"/>
              </w:rPr>
              <w:t>strategies</w:t>
            </w:r>
          </w:p>
        </w:tc>
        <w:tc>
          <w:tcPr>
            <w:tcW w:w="3669" w:type="dxa"/>
          </w:tcPr>
          <w:p w14:paraId="0C99A45D" w14:textId="77777777" w:rsidR="00150D4D" w:rsidRDefault="00000000">
            <w:pPr>
              <w:pStyle w:val="TableParagraph"/>
              <w:numPr>
                <w:ilvl w:val="0"/>
                <w:numId w:val="27"/>
              </w:numPr>
              <w:tabs>
                <w:tab w:val="left" w:pos="828"/>
                <w:tab w:val="left" w:pos="829"/>
              </w:tabs>
              <w:spacing w:before="2"/>
              <w:ind w:right="400"/>
              <w:rPr>
                <w:sz w:val="20"/>
              </w:rPr>
            </w:pPr>
            <w:r>
              <w:rPr>
                <w:sz w:val="20"/>
              </w:rPr>
              <w:t>barriers</w:t>
            </w:r>
            <w:r>
              <w:rPr>
                <w:spacing w:val="-8"/>
                <w:sz w:val="20"/>
              </w:rPr>
              <w:t xml:space="preserve"> </w:t>
            </w:r>
            <w:r>
              <w:rPr>
                <w:sz w:val="20"/>
              </w:rPr>
              <w:t>to</w:t>
            </w:r>
            <w:r>
              <w:rPr>
                <w:spacing w:val="-10"/>
                <w:sz w:val="20"/>
              </w:rPr>
              <w:t xml:space="preserve"> </w:t>
            </w:r>
            <w:r>
              <w:rPr>
                <w:sz w:val="20"/>
              </w:rPr>
              <w:t>uptake</w:t>
            </w:r>
            <w:r>
              <w:rPr>
                <w:spacing w:val="-11"/>
                <w:sz w:val="20"/>
              </w:rPr>
              <w:t xml:space="preserve"> </w:t>
            </w:r>
            <w:r>
              <w:rPr>
                <w:sz w:val="20"/>
              </w:rPr>
              <w:t>of</w:t>
            </w:r>
            <w:r>
              <w:rPr>
                <w:spacing w:val="-11"/>
                <w:sz w:val="20"/>
              </w:rPr>
              <w:t xml:space="preserve"> </w:t>
            </w:r>
            <w:r>
              <w:rPr>
                <w:sz w:val="20"/>
              </w:rPr>
              <w:t>research evidence into relevant policy and/or practice</w:t>
            </w:r>
          </w:p>
          <w:p w14:paraId="7D433F33" w14:textId="77777777" w:rsidR="00150D4D" w:rsidRDefault="00000000">
            <w:pPr>
              <w:pStyle w:val="TableParagraph"/>
              <w:numPr>
                <w:ilvl w:val="0"/>
                <w:numId w:val="27"/>
              </w:numPr>
              <w:tabs>
                <w:tab w:val="left" w:pos="828"/>
                <w:tab w:val="left" w:pos="829"/>
              </w:tabs>
              <w:ind w:right="223"/>
              <w:rPr>
                <w:sz w:val="20"/>
              </w:rPr>
            </w:pPr>
            <w:r>
              <w:rPr>
                <w:sz w:val="20"/>
              </w:rPr>
              <w:t>evidence</w:t>
            </w:r>
            <w:r>
              <w:rPr>
                <w:spacing w:val="-12"/>
                <w:sz w:val="20"/>
              </w:rPr>
              <w:t xml:space="preserve"> </w:t>
            </w:r>
            <w:r>
              <w:rPr>
                <w:sz w:val="20"/>
              </w:rPr>
              <w:t>of</w:t>
            </w:r>
            <w:r>
              <w:rPr>
                <w:spacing w:val="-11"/>
                <w:sz w:val="20"/>
              </w:rPr>
              <w:t xml:space="preserve"> </w:t>
            </w:r>
            <w:r>
              <w:rPr>
                <w:sz w:val="20"/>
              </w:rPr>
              <w:t>learning</w:t>
            </w:r>
            <w:r>
              <w:rPr>
                <w:spacing w:val="-11"/>
                <w:sz w:val="20"/>
              </w:rPr>
              <w:t xml:space="preserve"> </w:t>
            </w:r>
            <w:r>
              <w:rPr>
                <w:sz w:val="20"/>
              </w:rPr>
              <w:t>application from training/teaching courses</w:t>
            </w:r>
          </w:p>
        </w:tc>
      </w:tr>
    </w:tbl>
    <w:p w14:paraId="028C3FE5" w14:textId="77777777" w:rsidR="00150D4D" w:rsidRDefault="00150D4D">
      <w:pPr>
        <w:pStyle w:val="BodyText"/>
        <w:rPr>
          <w:b/>
          <w:sz w:val="20"/>
        </w:rPr>
      </w:pPr>
    </w:p>
    <w:p w14:paraId="597BDD67" w14:textId="77777777" w:rsidR="00150D4D" w:rsidRDefault="00150D4D">
      <w:pPr>
        <w:pStyle w:val="BodyText"/>
        <w:spacing w:before="9"/>
        <w:rPr>
          <w:b/>
          <w:sz w:val="18"/>
        </w:rPr>
      </w:pPr>
    </w:p>
    <w:p w14:paraId="7FE98E82" w14:textId="77777777" w:rsidR="00150D4D" w:rsidRDefault="00000000">
      <w:pPr>
        <w:pStyle w:val="BodyText"/>
        <w:spacing w:line="259" w:lineRule="auto"/>
        <w:ind w:left="120" w:right="788"/>
        <w:jc w:val="both"/>
      </w:pPr>
      <w:r>
        <w:t xml:space="preserve">It is important to </w:t>
      </w:r>
      <w:proofErr w:type="spellStart"/>
      <w:r>
        <w:t>emphasise</w:t>
      </w:r>
      <w:proofErr w:type="spellEnd"/>
      <w:r>
        <w:t xml:space="preserve"> that</w:t>
      </w:r>
      <w:r>
        <w:rPr>
          <w:spacing w:val="-1"/>
        </w:rPr>
        <w:t xml:space="preserve"> </w:t>
      </w:r>
      <w:r>
        <w:t xml:space="preserve">Table 2 presents a guide to priority areas for </w:t>
      </w:r>
      <w:proofErr w:type="spellStart"/>
      <w:r>
        <w:t>focussing</w:t>
      </w:r>
      <w:proofErr w:type="spellEnd"/>
      <w:r>
        <w:t xml:space="preserve"> UK-PHRST research.</w:t>
      </w:r>
      <w:r>
        <w:rPr>
          <w:spacing w:val="-1"/>
        </w:rPr>
        <w:t xml:space="preserve"> </w:t>
      </w:r>
      <w:r>
        <w:t>It</w:t>
      </w:r>
      <w:r>
        <w:rPr>
          <w:spacing w:val="-1"/>
        </w:rPr>
        <w:t xml:space="preserve"> </w:t>
      </w:r>
      <w:r>
        <w:t>is not an</w:t>
      </w:r>
      <w:r>
        <w:rPr>
          <w:spacing w:val="-2"/>
        </w:rPr>
        <w:t xml:space="preserve"> </w:t>
      </w:r>
      <w:r>
        <w:t>exhaustive</w:t>
      </w:r>
      <w:r>
        <w:rPr>
          <w:spacing w:val="-3"/>
        </w:rPr>
        <w:t xml:space="preserve"> </w:t>
      </w:r>
      <w:r>
        <w:t>list</w:t>
      </w:r>
      <w:r>
        <w:rPr>
          <w:spacing w:val="-3"/>
        </w:rPr>
        <w:t xml:space="preserve"> </w:t>
      </w:r>
      <w:r>
        <w:t>of research topics</w:t>
      </w:r>
      <w:r>
        <w:rPr>
          <w:spacing w:val="-1"/>
        </w:rPr>
        <w:t xml:space="preserve"> </w:t>
      </w:r>
      <w:r>
        <w:t>for UK-PHRST</w:t>
      </w:r>
      <w:r>
        <w:rPr>
          <w:spacing w:val="-1"/>
        </w:rPr>
        <w:t xml:space="preserve"> </w:t>
      </w:r>
      <w:r>
        <w:t>and nor</w:t>
      </w:r>
      <w:r>
        <w:rPr>
          <w:spacing w:val="-1"/>
        </w:rPr>
        <w:t xml:space="preserve"> </w:t>
      </w:r>
      <w:r>
        <w:t>is it expected that</w:t>
      </w:r>
      <w:r>
        <w:rPr>
          <w:spacing w:val="-1"/>
        </w:rPr>
        <w:t xml:space="preserve"> </w:t>
      </w:r>
      <w:r>
        <w:t>UK- PHRST</w:t>
      </w:r>
      <w:r>
        <w:rPr>
          <w:spacing w:val="-1"/>
        </w:rPr>
        <w:t xml:space="preserve"> </w:t>
      </w:r>
      <w:r>
        <w:t>research</w:t>
      </w:r>
      <w:r>
        <w:rPr>
          <w:spacing w:val="-2"/>
        </w:rPr>
        <w:t xml:space="preserve"> </w:t>
      </w:r>
      <w:r>
        <w:t>will</w:t>
      </w:r>
      <w:r>
        <w:rPr>
          <w:spacing w:val="-5"/>
        </w:rPr>
        <w:t xml:space="preserve"> </w:t>
      </w:r>
      <w:r>
        <w:t>cover</w:t>
      </w:r>
      <w:r>
        <w:rPr>
          <w:spacing w:val="-5"/>
        </w:rPr>
        <w:t xml:space="preserve"> </w:t>
      </w:r>
      <w:r>
        <w:t>all</w:t>
      </w:r>
      <w:r>
        <w:rPr>
          <w:spacing w:val="-1"/>
        </w:rPr>
        <w:t xml:space="preserve"> </w:t>
      </w:r>
      <w:r>
        <w:t>these</w:t>
      </w:r>
      <w:r>
        <w:rPr>
          <w:spacing w:val="-4"/>
        </w:rPr>
        <w:t xml:space="preserve"> </w:t>
      </w:r>
      <w:r>
        <w:t>areas.</w:t>
      </w:r>
      <w:r>
        <w:rPr>
          <w:spacing w:val="-3"/>
        </w:rPr>
        <w:t xml:space="preserve"> </w:t>
      </w:r>
      <w:r>
        <w:t>Some</w:t>
      </w:r>
      <w:r>
        <w:rPr>
          <w:spacing w:val="-3"/>
        </w:rPr>
        <w:t xml:space="preserve"> </w:t>
      </w:r>
      <w:r>
        <w:t>topic</w:t>
      </w:r>
      <w:r>
        <w:rPr>
          <w:spacing w:val="-5"/>
        </w:rPr>
        <w:t xml:space="preserve"> </w:t>
      </w:r>
      <w:r>
        <w:t>areas</w:t>
      </w:r>
      <w:r>
        <w:rPr>
          <w:spacing w:val="-1"/>
        </w:rPr>
        <w:t xml:space="preserve"> </w:t>
      </w:r>
      <w:r>
        <w:t>are</w:t>
      </w:r>
      <w:r>
        <w:rPr>
          <w:spacing w:val="-1"/>
        </w:rPr>
        <w:t xml:space="preserve"> </w:t>
      </w:r>
      <w:r>
        <w:t>broad,</w:t>
      </w:r>
      <w:r>
        <w:rPr>
          <w:spacing w:val="-3"/>
        </w:rPr>
        <w:t xml:space="preserve"> </w:t>
      </w:r>
      <w:r>
        <w:t>reflecting</w:t>
      </w:r>
      <w:r>
        <w:rPr>
          <w:spacing w:val="-5"/>
        </w:rPr>
        <w:t xml:space="preserve"> </w:t>
      </w:r>
      <w:r>
        <w:t>the</w:t>
      </w:r>
      <w:r>
        <w:rPr>
          <w:spacing w:val="-1"/>
        </w:rPr>
        <w:t xml:space="preserve"> </w:t>
      </w:r>
      <w:r>
        <w:t>findings</w:t>
      </w:r>
      <w:r>
        <w:rPr>
          <w:spacing w:val="-1"/>
        </w:rPr>
        <w:t xml:space="preserve"> </w:t>
      </w:r>
      <w:r>
        <w:t>of</w:t>
      </w:r>
      <w:r>
        <w:rPr>
          <w:spacing w:val="-3"/>
        </w:rPr>
        <w:t xml:space="preserve"> </w:t>
      </w:r>
      <w:r>
        <w:t>the gap</w:t>
      </w:r>
      <w:r>
        <w:rPr>
          <w:spacing w:val="-1"/>
        </w:rPr>
        <w:t xml:space="preserve"> </w:t>
      </w:r>
      <w:r>
        <w:t>analysis</w:t>
      </w:r>
      <w:r>
        <w:rPr>
          <w:spacing w:val="-1"/>
        </w:rPr>
        <w:t xml:space="preserve"> </w:t>
      </w:r>
      <w:r>
        <w:t>and</w:t>
      </w:r>
      <w:r>
        <w:rPr>
          <w:spacing w:val="-2"/>
        </w:rPr>
        <w:t xml:space="preserve"> </w:t>
      </w:r>
      <w:r>
        <w:t>further</w:t>
      </w:r>
      <w:r>
        <w:rPr>
          <w:spacing w:val="-1"/>
        </w:rPr>
        <w:t xml:space="preserve"> </w:t>
      </w:r>
      <w:proofErr w:type="spellStart"/>
      <w:r>
        <w:t>emphasising</w:t>
      </w:r>
      <w:proofErr w:type="spellEnd"/>
      <w:r>
        <w:rPr>
          <w:spacing w:val="-1"/>
        </w:rPr>
        <w:t xml:space="preserve"> </w:t>
      </w:r>
      <w:r>
        <w:t>the</w:t>
      </w:r>
      <w:r>
        <w:rPr>
          <w:spacing w:val="-1"/>
        </w:rPr>
        <w:t xml:space="preserve"> </w:t>
      </w:r>
      <w:r>
        <w:t>need</w:t>
      </w:r>
      <w:r>
        <w:rPr>
          <w:spacing w:val="-2"/>
        </w:rPr>
        <w:t xml:space="preserve"> </w:t>
      </w:r>
      <w:r>
        <w:t>for</w:t>
      </w:r>
      <w:r>
        <w:rPr>
          <w:spacing w:val="-5"/>
        </w:rPr>
        <w:t xml:space="preserve"> </w:t>
      </w:r>
      <w:r>
        <w:t>exploratory</w:t>
      </w:r>
      <w:r>
        <w:rPr>
          <w:spacing w:val="-1"/>
        </w:rPr>
        <w:t xml:space="preserve"> </w:t>
      </w:r>
      <w:r>
        <w:t>discussions</w:t>
      </w:r>
      <w:r>
        <w:rPr>
          <w:spacing w:val="-4"/>
        </w:rPr>
        <w:t xml:space="preserve"> </w:t>
      </w:r>
      <w:r>
        <w:t>with</w:t>
      </w:r>
      <w:r>
        <w:rPr>
          <w:spacing w:val="-4"/>
        </w:rPr>
        <w:t xml:space="preserve"> </w:t>
      </w:r>
      <w:r>
        <w:t>partners</w:t>
      </w:r>
      <w:r>
        <w:rPr>
          <w:spacing w:val="-1"/>
        </w:rPr>
        <w:t xml:space="preserve"> </w:t>
      </w:r>
      <w:r>
        <w:t>to</w:t>
      </w:r>
      <w:r>
        <w:rPr>
          <w:spacing w:val="-3"/>
        </w:rPr>
        <w:t xml:space="preserve"> </w:t>
      </w:r>
      <w:r>
        <w:t>identify and refine key research questions.</w:t>
      </w:r>
    </w:p>
    <w:p w14:paraId="3E0D1D1E" w14:textId="77777777" w:rsidR="00150D4D" w:rsidRDefault="00000000">
      <w:pPr>
        <w:pStyle w:val="BodyText"/>
        <w:spacing w:before="158" w:line="259" w:lineRule="auto"/>
        <w:ind w:left="120" w:right="731"/>
      </w:pPr>
      <w:r>
        <w:t xml:space="preserve">There will be a </w:t>
      </w:r>
      <w:proofErr w:type="spellStart"/>
      <w:r>
        <w:t>programme</w:t>
      </w:r>
      <w:proofErr w:type="spellEnd"/>
      <w:r>
        <w:t xml:space="preserve"> of interrelated and multidisciplinary activities with approximately two long-term</w:t>
      </w:r>
      <w:r>
        <w:rPr>
          <w:spacing w:val="-2"/>
        </w:rPr>
        <w:t xml:space="preserve"> </w:t>
      </w:r>
      <w:r>
        <w:t>larger</w:t>
      </w:r>
      <w:r>
        <w:rPr>
          <w:spacing w:val="-4"/>
        </w:rPr>
        <w:t xml:space="preserve"> </w:t>
      </w:r>
      <w:r>
        <w:t>studies</w:t>
      </w:r>
      <w:r>
        <w:rPr>
          <w:spacing w:val="-5"/>
        </w:rPr>
        <w:t xml:space="preserve"> </w:t>
      </w:r>
      <w:r>
        <w:t>(workstreams)</w:t>
      </w:r>
      <w:r>
        <w:rPr>
          <w:spacing w:val="-2"/>
        </w:rPr>
        <w:t xml:space="preserve"> </w:t>
      </w:r>
      <w:r>
        <w:t>per</w:t>
      </w:r>
      <w:r>
        <w:rPr>
          <w:spacing w:val="-2"/>
        </w:rPr>
        <w:t xml:space="preserve"> </w:t>
      </w:r>
      <w:r>
        <w:t>research</w:t>
      </w:r>
      <w:r>
        <w:rPr>
          <w:spacing w:val="-5"/>
        </w:rPr>
        <w:t xml:space="preserve"> </w:t>
      </w:r>
      <w:r>
        <w:t>theme.</w:t>
      </w:r>
      <w:r>
        <w:rPr>
          <w:spacing w:val="-5"/>
        </w:rPr>
        <w:t xml:space="preserve"> </w:t>
      </w:r>
      <w:r>
        <w:t>Using</w:t>
      </w:r>
      <w:r>
        <w:rPr>
          <w:spacing w:val="-2"/>
        </w:rPr>
        <w:t xml:space="preserve"> </w:t>
      </w:r>
      <w:r>
        <w:t>insight</w:t>
      </w:r>
      <w:r>
        <w:rPr>
          <w:spacing w:val="-2"/>
        </w:rPr>
        <w:t xml:space="preserve"> </w:t>
      </w:r>
      <w:r>
        <w:t>from</w:t>
      </w:r>
      <w:r>
        <w:rPr>
          <w:spacing w:val="-2"/>
        </w:rPr>
        <w:t xml:space="preserve"> </w:t>
      </w:r>
      <w:r>
        <w:t>the</w:t>
      </w:r>
      <w:r>
        <w:rPr>
          <w:spacing w:val="-2"/>
        </w:rPr>
        <w:t xml:space="preserve"> </w:t>
      </w:r>
      <w:r>
        <w:t>gap</w:t>
      </w:r>
      <w:r>
        <w:rPr>
          <w:spacing w:val="-2"/>
        </w:rPr>
        <w:t xml:space="preserve"> </w:t>
      </w:r>
      <w:r>
        <w:t>analysis</w:t>
      </w:r>
      <w:r>
        <w:rPr>
          <w:spacing w:val="-5"/>
        </w:rPr>
        <w:t xml:space="preserve"> </w:t>
      </w:r>
      <w:r>
        <w:t>and stakeholder interviews,</w:t>
      </w:r>
      <w:r>
        <w:rPr>
          <w:spacing w:val="-1"/>
        </w:rPr>
        <w:t xml:space="preserve"> </w:t>
      </w:r>
      <w:r>
        <w:t>the UK-PHRST has begun identifying, with partners, key research questions that fit within the priority research areas, stratified by strategy theme. The aim is that these will produce outputs</w:t>
      </w:r>
      <w:r>
        <w:rPr>
          <w:spacing w:val="-2"/>
        </w:rPr>
        <w:t xml:space="preserve"> </w:t>
      </w:r>
      <w:r>
        <w:t>over</w:t>
      </w:r>
      <w:r>
        <w:rPr>
          <w:spacing w:val="-2"/>
        </w:rPr>
        <w:t xml:space="preserve"> </w:t>
      </w:r>
      <w:r>
        <w:t>the next three years relevant to the needs</w:t>
      </w:r>
      <w:r>
        <w:rPr>
          <w:spacing w:val="-1"/>
        </w:rPr>
        <w:t xml:space="preserve"> </w:t>
      </w:r>
      <w:r>
        <w:t xml:space="preserve">already identified. Study leads are being encouraged to develop longer-term proposals so that UK-PHRST will have an ambitious and coherent </w:t>
      </w:r>
      <w:proofErr w:type="spellStart"/>
      <w:r>
        <w:t>programme</w:t>
      </w:r>
      <w:proofErr w:type="spellEnd"/>
      <w:r>
        <w:t xml:space="preserve"> of research across the three-year funding cycle.</w:t>
      </w:r>
    </w:p>
    <w:p w14:paraId="1822E689" w14:textId="77777777" w:rsidR="00150D4D" w:rsidRDefault="00000000">
      <w:pPr>
        <w:pStyle w:val="Heading2"/>
        <w:spacing w:before="161"/>
      </w:pPr>
      <w:bookmarkStart w:id="30" w:name="_TOC_250031"/>
      <w:r>
        <w:rPr>
          <w:color w:val="2F5495"/>
          <w:w w:val="95"/>
        </w:rPr>
        <w:t>Strengthening</w:t>
      </w:r>
      <w:r>
        <w:rPr>
          <w:color w:val="2F5495"/>
          <w:spacing w:val="28"/>
        </w:rPr>
        <w:t xml:space="preserve"> </w:t>
      </w:r>
      <w:r>
        <w:rPr>
          <w:color w:val="2F5495"/>
          <w:w w:val="95"/>
        </w:rPr>
        <w:t>UK-PHRST</w:t>
      </w:r>
      <w:r>
        <w:rPr>
          <w:color w:val="2F5495"/>
          <w:spacing w:val="23"/>
        </w:rPr>
        <w:t xml:space="preserve"> </w:t>
      </w:r>
      <w:r>
        <w:rPr>
          <w:color w:val="2F5495"/>
          <w:w w:val="95"/>
        </w:rPr>
        <w:t>capacity</w:t>
      </w:r>
      <w:r>
        <w:rPr>
          <w:color w:val="2F5495"/>
          <w:spacing w:val="24"/>
        </w:rPr>
        <w:t xml:space="preserve"> </w:t>
      </w:r>
      <w:r>
        <w:rPr>
          <w:color w:val="2F5495"/>
          <w:w w:val="95"/>
        </w:rPr>
        <w:t>to</w:t>
      </w:r>
      <w:r>
        <w:rPr>
          <w:color w:val="2F5495"/>
          <w:spacing w:val="29"/>
        </w:rPr>
        <w:t xml:space="preserve"> </w:t>
      </w:r>
      <w:r>
        <w:rPr>
          <w:color w:val="2F5495"/>
          <w:w w:val="95"/>
        </w:rPr>
        <w:t>deliver</w:t>
      </w:r>
      <w:r>
        <w:rPr>
          <w:color w:val="2F5495"/>
          <w:spacing w:val="26"/>
        </w:rPr>
        <w:t xml:space="preserve"> </w:t>
      </w:r>
      <w:bookmarkEnd w:id="30"/>
      <w:r>
        <w:rPr>
          <w:color w:val="2F5495"/>
          <w:spacing w:val="-2"/>
          <w:w w:val="95"/>
        </w:rPr>
        <w:t>research</w:t>
      </w:r>
    </w:p>
    <w:p w14:paraId="0DF2D90F" w14:textId="77777777" w:rsidR="00150D4D" w:rsidRDefault="00000000">
      <w:pPr>
        <w:pStyle w:val="BodyText"/>
        <w:spacing w:before="23" w:line="259" w:lineRule="auto"/>
        <w:ind w:left="120" w:right="620"/>
      </w:pPr>
      <w:r>
        <w:t>Historically, delivery of research projects has been somewhat hampered by the conflict between research</w:t>
      </w:r>
      <w:r>
        <w:rPr>
          <w:spacing w:val="-4"/>
        </w:rPr>
        <w:t xml:space="preserve"> </w:t>
      </w:r>
      <w:r>
        <w:t>and</w:t>
      </w:r>
      <w:r>
        <w:rPr>
          <w:spacing w:val="-2"/>
        </w:rPr>
        <w:t xml:space="preserve"> </w:t>
      </w:r>
      <w:r>
        <w:t>deployments.</w:t>
      </w:r>
      <w:r>
        <w:rPr>
          <w:spacing w:val="-4"/>
        </w:rPr>
        <w:t xml:space="preserve"> </w:t>
      </w:r>
      <w:r>
        <w:t>Therefore,</w:t>
      </w:r>
      <w:r>
        <w:rPr>
          <w:spacing w:val="-3"/>
        </w:rPr>
        <w:t xml:space="preserve"> </w:t>
      </w:r>
      <w:r>
        <w:t>over</w:t>
      </w:r>
      <w:r>
        <w:rPr>
          <w:spacing w:val="-5"/>
        </w:rPr>
        <w:t xml:space="preserve"> </w:t>
      </w:r>
      <w:r>
        <w:t>recent</w:t>
      </w:r>
      <w:r>
        <w:rPr>
          <w:spacing w:val="-4"/>
        </w:rPr>
        <w:t xml:space="preserve"> </w:t>
      </w:r>
      <w:r>
        <w:t>years</w:t>
      </w:r>
      <w:r>
        <w:rPr>
          <w:spacing w:val="-1"/>
        </w:rPr>
        <w:t xml:space="preserve"> </w:t>
      </w:r>
      <w:r>
        <w:t>UK-PHRST</w:t>
      </w:r>
      <w:r>
        <w:rPr>
          <w:spacing w:val="-1"/>
        </w:rPr>
        <w:t xml:space="preserve"> </w:t>
      </w:r>
      <w:r>
        <w:t>has</w:t>
      </w:r>
      <w:r>
        <w:rPr>
          <w:spacing w:val="-4"/>
        </w:rPr>
        <w:t xml:space="preserve"> </w:t>
      </w:r>
      <w:r>
        <w:t>expanded</w:t>
      </w:r>
      <w:r>
        <w:rPr>
          <w:spacing w:val="-4"/>
        </w:rPr>
        <w:t xml:space="preserve"> </w:t>
      </w:r>
      <w:r>
        <w:t>team</w:t>
      </w:r>
      <w:r>
        <w:rPr>
          <w:spacing w:val="-1"/>
        </w:rPr>
        <w:t xml:space="preserve"> </w:t>
      </w:r>
      <w:r>
        <w:t>capacity</w:t>
      </w:r>
      <w:r>
        <w:rPr>
          <w:spacing w:val="-3"/>
        </w:rPr>
        <w:t xml:space="preserve"> </w:t>
      </w:r>
      <w:r>
        <w:t xml:space="preserve">to facilitate ongoing research delivery during busy periods of deployment, through expanded staff recruitment, and greater </w:t>
      </w:r>
      <w:proofErr w:type="spellStart"/>
      <w:r>
        <w:t>utilisation</w:t>
      </w:r>
      <w:proofErr w:type="spellEnd"/>
      <w:r>
        <w:t xml:space="preserve"> of reservists and FETP fellows in deployments and research projects. This approach will continue to be strengthened in the next phase of the </w:t>
      </w:r>
      <w:proofErr w:type="spellStart"/>
      <w:r>
        <w:t>programme</w:t>
      </w:r>
      <w:proofErr w:type="spellEnd"/>
      <w:r>
        <w:t>.</w:t>
      </w:r>
    </w:p>
    <w:p w14:paraId="387DCC46" w14:textId="77777777" w:rsidR="00150D4D" w:rsidRDefault="00000000">
      <w:pPr>
        <w:pStyle w:val="BodyText"/>
        <w:spacing w:before="158" w:line="259" w:lineRule="auto"/>
        <w:ind w:left="120" w:right="620"/>
      </w:pPr>
      <w:r>
        <w:t>Additionally,</w:t>
      </w:r>
      <w:r>
        <w:rPr>
          <w:spacing w:val="-4"/>
        </w:rPr>
        <w:t xml:space="preserve"> </w:t>
      </w:r>
      <w:r>
        <w:t>with</w:t>
      </w:r>
      <w:r>
        <w:rPr>
          <w:spacing w:val="-3"/>
        </w:rPr>
        <w:t xml:space="preserve"> </w:t>
      </w:r>
      <w:r>
        <w:t>the</w:t>
      </w:r>
      <w:r>
        <w:rPr>
          <w:spacing w:val="-2"/>
        </w:rPr>
        <w:t xml:space="preserve"> </w:t>
      </w:r>
      <w:r>
        <w:t>uplift</w:t>
      </w:r>
      <w:r>
        <w:rPr>
          <w:spacing w:val="-4"/>
        </w:rPr>
        <w:t xml:space="preserve"> </w:t>
      </w:r>
      <w:r>
        <w:t>in</w:t>
      </w:r>
      <w:r>
        <w:rPr>
          <w:spacing w:val="-3"/>
        </w:rPr>
        <w:t xml:space="preserve"> </w:t>
      </w:r>
      <w:r>
        <w:t>funding,</w:t>
      </w:r>
      <w:r>
        <w:rPr>
          <w:spacing w:val="-2"/>
        </w:rPr>
        <w:t xml:space="preserve"> </w:t>
      </w:r>
      <w:r>
        <w:t>UK-PHRST</w:t>
      </w:r>
      <w:r>
        <w:rPr>
          <w:spacing w:val="-4"/>
        </w:rPr>
        <w:t xml:space="preserve"> </w:t>
      </w:r>
      <w:r>
        <w:t>will</w:t>
      </w:r>
      <w:r>
        <w:rPr>
          <w:spacing w:val="-2"/>
        </w:rPr>
        <w:t xml:space="preserve"> </w:t>
      </w:r>
      <w:r>
        <w:t>strengthen</w:t>
      </w:r>
      <w:r>
        <w:rPr>
          <w:spacing w:val="-2"/>
        </w:rPr>
        <w:t xml:space="preserve"> </w:t>
      </w:r>
      <w:r>
        <w:t>key</w:t>
      </w:r>
      <w:r>
        <w:rPr>
          <w:spacing w:val="-4"/>
        </w:rPr>
        <w:t xml:space="preserve"> </w:t>
      </w:r>
      <w:r>
        <w:t>components</w:t>
      </w:r>
      <w:r>
        <w:rPr>
          <w:spacing w:val="-5"/>
        </w:rPr>
        <w:t xml:space="preserve"> </w:t>
      </w:r>
      <w:r>
        <w:t>of</w:t>
      </w:r>
      <w:r>
        <w:rPr>
          <w:spacing w:val="-2"/>
        </w:rPr>
        <w:t xml:space="preserve"> </w:t>
      </w:r>
      <w:r>
        <w:t>its</w:t>
      </w:r>
      <w:r>
        <w:rPr>
          <w:spacing w:val="-2"/>
        </w:rPr>
        <w:t xml:space="preserve"> </w:t>
      </w:r>
      <w:r>
        <w:t>research technical capability to address research priorities, including:</w:t>
      </w:r>
    </w:p>
    <w:p w14:paraId="4D125945" w14:textId="77777777" w:rsidR="00150D4D" w:rsidRDefault="00000000">
      <w:pPr>
        <w:pStyle w:val="ListParagraph"/>
        <w:numPr>
          <w:ilvl w:val="1"/>
          <w:numId w:val="39"/>
        </w:numPr>
        <w:tabs>
          <w:tab w:val="left" w:pos="839"/>
          <w:tab w:val="left" w:pos="840"/>
        </w:tabs>
        <w:spacing w:before="160" w:line="259" w:lineRule="auto"/>
        <w:ind w:right="630"/>
      </w:pPr>
      <w:r>
        <w:t>creating</w:t>
      </w:r>
      <w:r>
        <w:rPr>
          <w:spacing w:val="-4"/>
        </w:rPr>
        <w:t xml:space="preserve"> </w:t>
      </w:r>
      <w:r>
        <w:t>an</w:t>
      </w:r>
      <w:r>
        <w:rPr>
          <w:spacing w:val="-2"/>
        </w:rPr>
        <w:t xml:space="preserve"> </w:t>
      </w:r>
      <w:r>
        <w:t>implementation</w:t>
      </w:r>
      <w:r>
        <w:rPr>
          <w:spacing w:val="-3"/>
        </w:rPr>
        <w:t xml:space="preserve"> </w:t>
      </w:r>
      <w:r>
        <w:t>science</w:t>
      </w:r>
      <w:r>
        <w:rPr>
          <w:spacing w:val="-5"/>
        </w:rPr>
        <w:t xml:space="preserve"> </w:t>
      </w:r>
      <w:r>
        <w:t>team</w:t>
      </w:r>
      <w:r>
        <w:rPr>
          <w:spacing w:val="-3"/>
        </w:rPr>
        <w:t xml:space="preserve"> </w:t>
      </w:r>
      <w:r>
        <w:t>to</w:t>
      </w:r>
      <w:r>
        <w:rPr>
          <w:spacing w:val="-4"/>
        </w:rPr>
        <w:t xml:space="preserve"> </w:t>
      </w:r>
      <w:r>
        <w:t>evaluate</w:t>
      </w:r>
      <w:r>
        <w:rPr>
          <w:spacing w:val="-8"/>
        </w:rPr>
        <w:t xml:space="preserve"> </w:t>
      </w:r>
      <w:r>
        <w:t>dissemination</w:t>
      </w:r>
      <w:r>
        <w:rPr>
          <w:spacing w:val="-3"/>
        </w:rPr>
        <w:t xml:space="preserve"> </w:t>
      </w:r>
      <w:r>
        <w:t>and</w:t>
      </w:r>
      <w:r>
        <w:rPr>
          <w:spacing w:val="-3"/>
        </w:rPr>
        <w:t xml:space="preserve"> </w:t>
      </w:r>
      <w:r>
        <w:t>uptake</w:t>
      </w:r>
      <w:r>
        <w:rPr>
          <w:spacing w:val="-4"/>
        </w:rPr>
        <w:t xml:space="preserve"> </w:t>
      </w:r>
      <w:r>
        <w:t>of</w:t>
      </w:r>
      <w:r>
        <w:rPr>
          <w:spacing w:val="-2"/>
        </w:rPr>
        <w:t xml:space="preserve"> </w:t>
      </w:r>
      <w:r>
        <w:t>evidence- based practice</w:t>
      </w:r>
    </w:p>
    <w:p w14:paraId="53F77C9D" w14:textId="77777777" w:rsidR="00150D4D" w:rsidRDefault="00000000">
      <w:pPr>
        <w:pStyle w:val="ListParagraph"/>
        <w:numPr>
          <w:ilvl w:val="1"/>
          <w:numId w:val="39"/>
        </w:numPr>
        <w:tabs>
          <w:tab w:val="left" w:pos="839"/>
          <w:tab w:val="left" w:pos="840"/>
        </w:tabs>
        <w:spacing w:line="256" w:lineRule="auto"/>
        <w:ind w:right="718"/>
      </w:pPr>
      <w:r>
        <w:t>new</w:t>
      </w:r>
      <w:r>
        <w:rPr>
          <w:spacing w:val="-1"/>
        </w:rPr>
        <w:t xml:space="preserve"> </w:t>
      </w:r>
      <w:r>
        <w:t>resources</w:t>
      </w:r>
      <w:r>
        <w:rPr>
          <w:spacing w:val="-2"/>
        </w:rPr>
        <w:t xml:space="preserve"> </w:t>
      </w:r>
      <w:r>
        <w:t>in</w:t>
      </w:r>
      <w:r>
        <w:rPr>
          <w:spacing w:val="-4"/>
        </w:rPr>
        <w:t xml:space="preserve"> </w:t>
      </w:r>
      <w:r>
        <w:t>molecular</w:t>
      </w:r>
      <w:r>
        <w:rPr>
          <w:spacing w:val="-4"/>
        </w:rPr>
        <w:t xml:space="preserve"> </w:t>
      </w:r>
      <w:r>
        <w:t>epidemiology</w:t>
      </w:r>
      <w:r>
        <w:rPr>
          <w:spacing w:val="-2"/>
        </w:rPr>
        <w:t xml:space="preserve"> </w:t>
      </w:r>
      <w:r>
        <w:t>/</w:t>
      </w:r>
      <w:r>
        <w:rPr>
          <w:spacing w:val="-2"/>
        </w:rPr>
        <w:t xml:space="preserve"> </w:t>
      </w:r>
      <w:r>
        <w:t>genomics,</w:t>
      </w:r>
      <w:r>
        <w:rPr>
          <w:spacing w:val="-6"/>
        </w:rPr>
        <w:t xml:space="preserve"> </w:t>
      </w:r>
      <w:r>
        <w:t>epidemic</w:t>
      </w:r>
      <w:r>
        <w:rPr>
          <w:spacing w:val="-2"/>
        </w:rPr>
        <w:t xml:space="preserve"> </w:t>
      </w:r>
      <w:r>
        <w:t>risk</w:t>
      </w:r>
      <w:r>
        <w:rPr>
          <w:spacing w:val="-6"/>
        </w:rPr>
        <w:t xml:space="preserve"> </w:t>
      </w:r>
      <w:r>
        <w:t>prediction</w:t>
      </w:r>
      <w:r>
        <w:rPr>
          <w:spacing w:val="-5"/>
        </w:rPr>
        <w:t xml:space="preserve"> </w:t>
      </w:r>
      <w:r>
        <w:t>/</w:t>
      </w:r>
      <w:r>
        <w:rPr>
          <w:spacing w:val="-4"/>
        </w:rPr>
        <w:t xml:space="preserve"> </w:t>
      </w:r>
      <w:r>
        <w:t>geographic information systems and digital technologies</w:t>
      </w:r>
    </w:p>
    <w:p w14:paraId="587476FD" w14:textId="77777777" w:rsidR="00150D4D" w:rsidRDefault="00000000">
      <w:pPr>
        <w:pStyle w:val="ListParagraph"/>
        <w:numPr>
          <w:ilvl w:val="1"/>
          <w:numId w:val="39"/>
        </w:numPr>
        <w:tabs>
          <w:tab w:val="left" w:pos="839"/>
          <w:tab w:val="left" w:pos="840"/>
        </w:tabs>
        <w:spacing w:before="4"/>
      </w:pPr>
      <w:r>
        <w:t>strengthened</w:t>
      </w:r>
      <w:r>
        <w:rPr>
          <w:spacing w:val="-4"/>
        </w:rPr>
        <w:t xml:space="preserve"> </w:t>
      </w:r>
      <w:r>
        <w:t>resources</w:t>
      </w:r>
      <w:r>
        <w:rPr>
          <w:spacing w:val="-5"/>
        </w:rPr>
        <w:t xml:space="preserve"> </w:t>
      </w:r>
      <w:r>
        <w:t>in</w:t>
      </w:r>
      <w:r>
        <w:rPr>
          <w:spacing w:val="-5"/>
        </w:rPr>
        <w:t xml:space="preserve"> </w:t>
      </w:r>
      <w:r>
        <w:t>social</w:t>
      </w:r>
      <w:r>
        <w:rPr>
          <w:spacing w:val="-2"/>
        </w:rPr>
        <w:t xml:space="preserve"> </w:t>
      </w:r>
      <w:r>
        <w:t>science,</w:t>
      </w:r>
      <w:r>
        <w:rPr>
          <w:spacing w:val="-3"/>
        </w:rPr>
        <w:t xml:space="preserve"> </w:t>
      </w:r>
      <w:r>
        <w:t>mental</w:t>
      </w:r>
      <w:r>
        <w:rPr>
          <w:spacing w:val="-7"/>
        </w:rPr>
        <w:t xml:space="preserve"> </w:t>
      </w:r>
      <w:proofErr w:type="gramStart"/>
      <w:r>
        <w:t>health</w:t>
      </w:r>
      <w:proofErr w:type="gramEnd"/>
      <w:r>
        <w:rPr>
          <w:spacing w:val="-5"/>
        </w:rPr>
        <w:t xml:space="preserve"> </w:t>
      </w:r>
      <w:r>
        <w:t>and</w:t>
      </w:r>
      <w:r>
        <w:rPr>
          <w:spacing w:val="-3"/>
        </w:rPr>
        <w:t xml:space="preserve"> </w:t>
      </w:r>
      <w:r>
        <w:t>clinical</w:t>
      </w:r>
      <w:r>
        <w:rPr>
          <w:spacing w:val="-1"/>
        </w:rPr>
        <w:t xml:space="preserve"> </w:t>
      </w:r>
      <w:r>
        <w:rPr>
          <w:spacing w:val="-2"/>
        </w:rPr>
        <w:t>research</w:t>
      </w:r>
    </w:p>
    <w:p w14:paraId="0705AD97" w14:textId="77777777" w:rsidR="00150D4D" w:rsidRDefault="00000000">
      <w:pPr>
        <w:pStyle w:val="BodyText"/>
        <w:spacing w:before="181" w:line="259" w:lineRule="auto"/>
        <w:ind w:left="120" w:right="620"/>
      </w:pPr>
      <w:r>
        <w:t>The additional capacity will include non-core deployable researchers who can continue to deliver research</w:t>
      </w:r>
      <w:r>
        <w:rPr>
          <w:spacing w:val="-5"/>
        </w:rPr>
        <w:t xml:space="preserve"> </w:t>
      </w:r>
      <w:r>
        <w:t>activities</w:t>
      </w:r>
      <w:r>
        <w:rPr>
          <w:spacing w:val="-5"/>
        </w:rPr>
        <w:t xml:space="preserve"> </w:t>
      </w:r>
      <w:r>
        <w:t>during</w:t>
      </w:r>
      <w:r>
        <w:rPr>
          <w:spacing w:val="-4"/>
        </w:rPr>
        <w:t xml:space="preserve"> </w:t>
      </w:r>
      <w:r>
        <w:t>deployments,</w:t>
      </w:r>
      <w:r>
        <w:rPr>
          <w:spacing w:val="-2"/>
        </w:rPr>
        <w:t xml:space="preserve"> </w:t>
      </w:r>
      <w:r>
        <w:t>thereby</w:t>
      </w:r>
      <w:r>
        <w:rPr>
          <w:spacing w:val="-2"/>
        </w:rPr>
        <w:t xml:space="preserve"> </w:t>
      </w:r>
      <w:r>
        <w:t>strengthening</w:t>
      </w:r>
      <w:r>
        <w:rPr>
          <w:spacing w:val="-2"/>
        </w:rPr>
        <w:t xml:space="preserve"> </w:t>
      </w:r>
      <w:r>
        <w:t>team</w:t>
      </w:r>
      <w:r>
        <w:rPr>
          <w:spacing w:val="-2"/>
        </w:rPr>
        <w:t xml:space="preserve"> </w:t>
      </w:r>
      <w:r>
        <w:t>resilience</w:t>
      </w:r>
      <w:r>
        <w:rPr>
          <w:spacing w:val="-4"/>
        </w:rPr>
        <w:t xml:space="preserve"> </w:t>
      </w:r>
      <w:r>
        <w:t>and</w:t>
      </w:r>
      <w:r>
        <w:rPr>
          <w:spacing w:val="-3"/>
        </w:rPr>
        <w:t xml:space="preserve"> </w:t>
      </w:r>
      <w:r>
        <w:t>sustainability</w:t>
      </w:r>
      <w:r>
        <w:rPr>
          <w:spacing w:val="-4"/>
        </w:rPr>
        <w:t xml:space="preserve"> </w:t>
      </w:r>
      <w:r>
        <w:t xml:space="preserve">of the research </w:t>
      </w:r>
      <w:proofErr w:type="spellStart"/>
      <w:r>
        <w:t>programme</w:t>
      </w:r>
      <w:proofErr w:type="spellEnd"/>
      <w:r>
        <w:t>.</w:t>
      </w:r>
    </w:p>
    <w:p w14:paraId="7FE13FFC" w14:textId="77777777" w:rsidR="00150D4D" w:rsidRDefault="00150D4D">
      <w:pPr>
        <w:spacing w:line="259" w:lineRule="auto"/>
        <w:sectPr w:rsidR="00150D4D">
          <w:type w:val="continuous"/>
          <w:pgSz w:w="11910" w:h="16840"/>
          <w:pgMar w:top="1400" w:right="840" w:bottom="920" w:left="1320" w:header="0" w:footer="736" w:gutter="0"/>
          <w:cols w:space="720"/>
        </w:sectPr>
      </w:pPr>
    </w:p>
    <w:p w14:paraId="7F60A758" w14:textId="77777777" w:rsidR="00150D4D" w:rsidRDefault="00000000">
      <w:pPr>
        <w:pStyle w:val="Heading2"/>
        <w:spacing w:before="23" w:line="259" w:lineRule="auto"/>
        <w:ind w:right="620"/>
      </w:pPr>
      <w:bookmarkStart w:id="31" w:name="_TOC_250030"/>
      <w:r>
        <w:rPr>
          <w:color w:val="2F5495"/>
          <w:w w:val="95"/>
        </w:rPr>
        <w:lastRenderedPageBreak/>
        <w:t>Strengthening research capacity in ODA-eligible countries and fostering equitable</w:t>
      </w:r>
      <w:r>
        <w:rPr>
          <w:color w:val="2F5495"/>
          <w:spacing w:val="80"/>
          <w:w w:val="150"/>
        </w:rPr>
        <w:t xml:space="preserve"> </w:t>
      </w:r>
      <w:bookmarkEnd w:id="31"/>
      <w:r>
        <w:rPr>
          <w:color w:val="2F5495"/>
        </w:rPr>
        <w:t>partnerships – recommendations from stakeholder interviews</w:t>
      </w:r>
    </w:p>
    <w:p w14:paraId="3A00E476" w14:textId="77777777" w:rsidR="00150D4D" w:rsidRDefault="00000000">
      <w:pPr>
        <w:pStyle w:val="BodyText"/>
        <w:spacing w:line="259" w:lineRule="auto"/>
        <w:ind w:left="120" w:right="658"/>
      </w:pPr>
      <w:r>
        <w:t>While addressing some of the capacity gaps identified during the stakeholder interviews goes beyond</w:t>
      </w:r>
      <w:r>
        <w:rPr>
          <w:spacing w:val="-4"/>
        </w:rPr>
        <w:t xml:space="preserve"> </w:t>
      </w:r>
      <w:r>
        <w:t>the</w:t>
      </w:r>
      <w:r>
        <w:rPr>
          <w:spacing w:val="-2"/>
        </w:rPr>
        <w:t xml:space="preserve"> </w:t>
      </w:r>
      <w:r>
        <w:t>remit</w:t>
      </w:r>
      <w:r>
        <w:rPr>
          <w:spacing w:val="-2"/>
        </w:rPr>
        <w:t xml:space="preserve"> </w:t>
      </w:r>
      <w:r>
        <w:t>and</w:t>
      </w:r>
      <w:r>
        <w:rPr>
          <w:spacing w:val="-3"/>
        </w:rPr>
        <w:t xml:space="preserve"> </w:t>
      </w:r>
      <w:r>
        <w:t>technical</w:t>
      </w:r>
      <w:r>
        <w:rPr>
          <w:spacing w:val="-2"/>
        </w:rPr>
        <w:t xml:space="preserve"> </w:t>
      </w:r>
      <w:r>
        <w:t>expertise</w:t>
      </w:r>
      <w:r>
        <w:rPr>
          <w:spacing w:val="-4"/>
        </w:rPr>
        <w:t xml:space="preserve"> </w:t>
      </w:r>
      <w:r>
        <w:t>of</w:t>
      </w:r>
      <w:r>
        <w:rPr>
          <w:spacing w:val="-4"/>
        </w:rPr>
        <w:t xml:space="preserve"> </w:t>
      </w:r>
      <w:r>
        <w:t>the</w:t>
      </w:r>
      <w:r>
        <w:rPr>
          <w:spacing w:val="-2"/>
        </w:rPr>
        <w:t xml:space="preserve"> </w:t>
      </w:r>
      <w:r>
        <w:t>UK-PHRST,</w:t>
      </w:r>
      <w:r>
        <w:rPr>
          <w:spacing w:val="-2"/>
        </w:rPr>
        <w:t xml:space="preserve"> </w:t>
      </w:r>
      <w:r>
        <w:t>there</w:t>
      </w:r>
      <w:r>
        <w:rPr>
          <w:spacing w:val="-2"/>
        </w:rPr>
        <w:t xml:space="preserve"> </w:t>
      </w:r>
      <w:r>
        <w:t>are</w:t>
      </w:r>
      <w:r>
        <w:rPr>
          <w:spacing w:val="-4"/>
        </w:rPr>
        <w:t xml:space="preserve"> </w:t>
      </w:r>
      <w:r>
        <w:t>areas</w:t>
      </w:r>
      <w:r>
        <w:rPr>
          <w:spacing w:val="-4"/>
        </w:rPr>
        <w:t xml:space="preserve"> </w:t>
      </w:r>
      <w:r>
        <w:t>where</w:t>
      </w:r>
      <w:r>
        <w:rPr>
          <w:spacing w:val="-2"/>
        </w:rPr>
        <w:t xml:space="preserve"> </w:t>
      </w:r>
      <w:r>
        <w:t>UK-PHRST</w:t>
      </w:r>
      <w:r>
        <w:rPr>
          <w:spacing w:val="-4"/>
        </w:rPr>
        <w:t xml:space="preserve"> </w:t>
      </w:r>
      <w:r>
        <w:t>could enhance its offer, including:</w:t>
      </w:r>
    </w:p>
    <w:p w14:paraId="4F4968B2" w14:textId="77777777" w:rsidR="00150D4D" w:rsidRDefault="00000000">
      <w:pPr>
        <w:pStyle w:val="ListParagraph"/>
        <w:numPr>
          <w:ilvl w:val="1"/>
          <w:numId w:val="39"/>
        </w:numPr>
        <w:tabs>
          <w:tab w:val="left" w:pos="839"/>
          <w:tab w:val="left" w:pos="840"/>
        </w:tabs>
        <w:spacing w:before="156" w:line="259" w:lineRule="auto"/>
        <w:ind w:right="904"/>
      </w:pPr>
      <w:r>
        <w:t>supporting</w:t>
      </w:r>
      <w:r>
        <w:rPr>
          <w:spacing w:val="-3"/>
        </w:rPr>
        <w:t xml:space="preserve"> </w:t>
      </w:r>
      <w:r>
        <w:t>capacity</w:t>
      </w:r>
      <w:r>
        <w:rPr>
          <w:spacing w:val="-3"/>
        </w:rPr>
        <w:t xml:space="preserve"> </w:t>
      </w:r>
      <w:r>
        <w:t>building</w:t>
      </w:r>
      <w:r>
        <w:rPr>
          <w:spacing w:val="-3"/>
        </w:rPr>
        <w:t xml:space="preserve"> </w:t>
      </w:r>
      <w:r>
        <w:t>projects</w:t>
      </w:r>
      <w:r>
        <w:rPr>
          <w:spacing w:val="-3"/>
        </w:rPr>
        <w:t xml:space="preserve"> </w:t>
      </w:r>
      <w:r>
        <w:t>that</w:t>
      </w:r>
      <w:r>
        <w:rPr>
          <w:spacing w:val="-3"/>
        </w:rPr>
        <w:t xml:space="preserve"> </w:t>
      </w:r>
      <w:r>
        <w:t>develop</w:t>
      </w:r>
      <w:r>
        <w:rPr>
          <w:spacing w:val="-3"/>
        </w:rPr>
        <w:t xml:space="preserve"> </w:t>
      </w:r>
      <w:r>
        <w:t>frameworks</w:t>
      </w:r>
      <w:r>
        <w:rPr>
          <w:spacing w:val="-3"/>
        </w:rPr>
        <w:t xml:space="preserve"> </w:t>
      </w:r>
      <w:r>
        <w:t>and/or</w:t>
      </w:r>
      <w:r>
        <w:rPr>
          <w:spacing w:val="-7"/>
        </w:rPr>
        <w:t xml:space="preserve"> </w:t>
      </w:r>
      <w:r>
        <w:t>toolkits</w:t>
      </w:r>
      <w:r>
        <w:rPr>
          <w:spacing w:val="-5"/>
        </w:rPr>
        <w:t xml:space="preserve"> </w:t>
      </w:r>
      <w:r>
        <w:t>supporting sustainable surveillance systems, laboratory capabilities and supply chain logistics</w:t>
      </w:r>
    </w:p>
    <w:p w14:paraId="4E4248BC" w14:textId="77777777" w:rsidR="00150D4D" w:rsidRDefault="00000000">
      <w:pPr>
        <w:pStyle w:val="ListParagraph"/>
        <w:numPr>
          <w:ilvl w:val="1"/>
          <w:numId w:val="39"/>
        </w:numPr>
        <w:tabs>
          <w:tab w:val="left" w:pos="839"/>
          <w:tab w:val="left" w:pos="840"/>
        </w:tabs>
        <w:spacing w:before="1" w:line="256" w:lineRule="auto"/>
        <w:ind w:right="685"/>
      </w:pPr>
      <w:r>
        <w:t>providing</w:t>
      </w:r>
      <w:r>
        <w:rPr>
          <w:spacing w:val="-2"/>
        </w:rPr>
        <w:t xml:space="preserve"> </w:t>
      </w:r>
      <w:r>
        <w:t>teaching</w:t>
      </w:r>
      <w:r>
        <w:rPr>
          <w:spacing w:val="-4"/>
        </w:rPr>
        <w:t xml:space="preserve"> </w:t>
      </w:r>
      <w:r>
        <w:t>and</w:t>
      </w:r>
      <w:r>
        <w:rPr>
          <w:spacing w:val="-2"/>
        </w:rPr>
        <w:t xml:space="preserve"> </w:t>
      </w:r>
      <w:r>
        <w:t>training</w:t>
      </w:r>
      <w:r>
        <w:rPr>
          <w:spacing w:val="-4"/>
        </w:rPr>
        <w:t xml:space="preserve"> </w:t>
      </w:r>
      <w:r>
        <w:t>to</w:t>
      </w:r>
      <w:r>
        <w:rPr>
          <w:spacing w:val="-2"/>
        </w:rPr>
        <w:t xml:space="preserve"> </w:t>
      </w:r>
      <w:r>
        <w:t>junior</w:t>
      </w:r>
      <w:r>
        <w:rPr>
          <w:spacing w:val="-4"/>
        </w:rPr>
        <w:t xml:space="preserve"> </w:t>
      </w:r>
      <w:r>
        <w:t>researchers</w:t>
      </w:r>
      <w:r>
        <w:rPr>
          <w:spacing w:val="-5"/>
        </w:rPr>
        <w:t xml:space="preserve"> </w:t>
      </w:r>
      <w:r>
        <w:t>in</w:t>
      </w:r>
      <w:r>
        <w:rPr>
          <w:spacing w:val="-3"/>
        </w:rPr>
        <w:t xml:space="preserve"> </w:t>
      </w:r>
      <w:r>
        <w:t>LMICs</w:t>
      </w:r>
      <w:r>
        <w:rPr>
          <w:spacing w:val="-7"/>
        </w:rPr>
        <w:t xml:space="preserve"> </w:t>
      </w:r>
      <w:r>
        <w:t>in</w:t>
      </w:r>
      <w:r>
        <w:rPr>
          <w:spacing w:val="-2"/>
        </w:rPr>
        <w:t xml:space="preserve"> </w:t>
      </w:r>
      <w:r>
        <w:t>surveillance</w:t>
      </w:r>
      <w:r>
        <w:rPr>
          <w:spacing w:val="-4"/>
        </w:rPr>
        <w:t xml:space="preserve"> </w:t>
      </w:r>
      <w:r>
        <w:t>methodologies and diagnostics</w:t>
      </w:r>
    </w:p>
    <w:p w14:paraId="5FED267E" w14:textId="77777777" w:rsidR="00150D4D" w:rsidRDefault="00000000">
      <w:pPr>
        <w:pStyle w:val="ListParagraph"/>
        <w:numPr>
          <w:ilvl w:val="1"/>
          <w:numId w:val="39"/>
        </w:numPr>
        <w:tabs>
          <w:tab w:val="left" w:pos="839"/>
          <w:tab w:val="left" w:pos="840"/>
        </w:tabs>
        <w:spacing w:before="4"/>
      </w:pPr>
      <w:r>
        <w:t>supporting</w:t>
      </w:r>
      <w:r>
        <w:rPr>
          <w:spacing w:val="-6"/>
        </w:rPr>
        <w:t xml:space="preserve"> </w:t>
      </w:r>
      <w:r>
        <w:t>fellowships</w:t>
      </w:r>
      <w:r>
        <w:rPr>
          <w:spacing w:val="-6"/>
        </w:rPr>
        <w:t xml:space="preserve"> </w:t>
      </w:r>
      <w:r>
        <w:t>for</w:t>
      </w:r>
      <w:r>
        <w:rPr>
          <w:spacing w:val="-5"/>
        </w:rPr>
        <w:t xml:space="preserve"> </w:t>
      </w:r>
      <w:r>
        <w:t>in-country</w:t>
      </w:r>
      <w:r>
        <w:rPr>
          <w:spacing w:val="-6"/>
        </w:rPr>
        <w:t xml:space="preserve"> </w:t>
      </w:r>
      <w:r>
        <w:t>post-doctoral</w:t>
      </w:r>
      <w:r>
        <w:rPr>
          <w:spacing w:val="-5"/>
        </w:rPr>
        <w:t xml:space="preserve"> </w:t>
      </w:r>
      <w:r>
        <w:rPr>
          <w:spacing w:val="-2"/>
        </w:rPr>
        <w:t>researchers</w:t>
      </w:r>
    </w:p>
    <w:p w14:paraId="27EA9394" w14:textId="77777777" w:rsidR="00150D4D" w:rsidRDefault="00000000">
      <w:pPr>
        <w:pStyle w:val="ListParagraph"/>
        <w:numPr>
          <w:ilvl w:val="1"/>
          <w:numId w:val="39"/>
        </w:numPr>
        <w:tabs>
          <w:tab w:val="left" w:pos="839"/>
          <w:tab w:val="left" w:pos="840"/>
        </w:tabs>
        <w:spacing w:before="22" w:line="256" w:lineRule="auto"/>
        <w:ind w:right="895"/>
      </w:pPr>
      <w:r>
        <w:t>sharing</w:t>
      </w:r>
      <w:r>
        <w:rPr>
          <w:spacing w:val="-3"/>
        </w:rPr>
        <w:t xml:space="preserve"> </w:t>
      </w:r>
      <w:r>
        <w:t>standard</w:t>
      </w:r>
      <w:r>
        <w:rPr>
          <w:spacing w:val="-4"/>
        </w:rPr>
        <w:t xml:space="preserve"> </w:t>
      </w:r>
      <w:r>
        <w:t>operating</w:t>
      </w:r>
      <w:r>
        <w:rPr>
          <w:spacing w:val="-5"/>
        </w:rPr>
        <w:t xml:space="preserve"> </w:t>
      </w:r>
      <w:r>
        <w:t>procedures</w:t>
      </w:r>
      <w:r>
        <w:rPr>
          <w:spacing w:val="-3"/>
        </w:rPr>
        <w:t xml:space="preserve"> </w:t>
      </w:r>
      <w:r>
        <w:t>and/or</w:t>
      </w:r>
      <w:r>
        <w:rPr>
          <w:spacing w:val="-3"/>
        </w:rPr>
        <w:t xml:space="preserve"> </w:t>
      </w:r>
      <w:r>
        <w:t>best</w:t>
      </w:r>
      <w:r>
        <w:rPr>
          <w:spacing w:val="-2"/>
        </w:rPr>
        <w:t xml:space="preserve"> </w:t>
      </w:r>
      <w:r>
        <w:t>practice</w:t>
      </w:r>
      <w:r>
        <w:rPr>
          <w:spacing w:val="-5"/>
        </w:rPr>
        <w:t xml:space="preserve"> </w:t>
      </w:r>
      <w:r>
        <w:t>that</w:t>
      </w:r>
      <w:r>
        <w:rPr>
          <w:spacing w:val="-2"/>
        </w:rPr>
        <w:t xml:space="preserve"> </w:t>
      </w:r>
      <w:r>
        <w:t>support</w:t>
      </w:r>
      <w:r>
        <w:rPr>
          <w:spacing w:val="-2"/>
        </w:rPr>
        <w:t xml:space="preserve"> </w:t>
      </w:r>
      <w:r>
        <w:t>the</w:t>
      </w:r>
      <w:r>
        <w:rPr>
          <w:spacing w:val="-3"/>
        </w:rPr>
        <w:t xml:space="preserve"> </w:t>
      </w:r>
      <w:r>
        <w:t>delivery</w:t>
      </w:r>
      <w:r>
        <w:rPr>
          <w:spacing w:val="-3"/>
        </w:rPr>
        <w:t xml:space="preserve"> </w:t>
      </w:r>
      <w:r>
        <w:t>and management of research in LMICs</w:t>
      </w:r>
    </w:p>
    <w:p w14:paraId="6D2C6C81" w14:textId="77777777" w:rsidR="00150D4D" w:rsidRDefault="00000000">
      <w:pPr>
        <w:pStyle w:val="BodyText"/>
        <w:spacing w:before="164" w:line="259" w:lineRule="auto"/>
        <w:ind w:left="120" w:right="619"/>
      </w:pPr>
      <w:r>
        <w:t>Additionally, stakeholders suggested ways that UK-PHRST can support research capacity development</w:t>
      </w:r>
      <w:r>
        <w:rPr>
          <w:spacing w:val="-2"/>
        </w:rPr>
        <w:t xml:space="preserve"> </w:t>
      </w:r>
      <w:r>
        <w:t>in</w:t>
      </w:r>
      <w:r>
        <w:rPr>
          <w:spacing w:val="-6"/>
        </w:rPr>
        <w:t xml:space="preserve"> </w:t>
      </w:r>
      <w:r>
        <w:t>LMICs</w:t>
      </w:r>
      <w:r>
        <w:rPr>
          <w:spacing w:val="-3"/>
        </w:rPr>
        <w:t xml:space="preserve"> </w:t>
      </w:r>
      <w:r>
        <w:t>through</w:t>
      </w:r>
      <w:r>
        <w:rPr>
          <w:spacing w:val="-4"/>
        </w:rPr>
        <w:t xml:space="preserve"> </w:t>
      </w:r>
      <w:r>
        <w:t>strengthened</w:t>
      </w:r>
      <w:r>
        <w:rPr>
          <w:spacing w:val="-3"/>
        </w:rPr>
        <w:t xml:space="preserve"> </w:t>
      </w:r>
      <w:r>
        <w:t>and</w:t>
      </w:r>
      <w:r>
        <w:rPr>
          <w:spacing w:val="-5"/>
        </w:rPr>
        <w:t xml:space="preserve"> </w:t>
      </w:r>
      <w:r>
        <w:t>more</w:t>
      </w:r>
      <w:r>
        <w:rPr>
          <w:spacing w:val="-3"/>
        </w:rPr>
        <w:t xml:space="preserve"> </w:t>
      </w:r>
      <w:r>
        <w:t>equitable</w:t>
      </w:r>
      <w:r>
        <w:rPr>
          <w:spacing w:val="-6"/>
        </w:rPr>
        <w:t xml:space="preserve"> </w:t>
      </w:r>
      <w:r>
        <w:t>research</w:t>
      </w:r>
      <w:r>
        <w:rPr>
          <w:spacing w:val="-4"/>
        </w:rPr>
        <w:t xml:space="preserve"> </w:t>
      </w:r>
      <w:r>
        <w:t>partnerships.</w:t>
      </w:r>
      <w:r>
        <w:rPr>
          <w:spacing w:val="-3"/>
        </w:rPr>
        <w:t xml:space="preserve"> </w:t>
      </w:r>
      <w:r>
        <w:t>Stakeholder interviews highlighted the need for genuine equity in research partnerships, including greater transparency in partnership arrangements and project leadership by LMIC partners. UK-PHRST will re-focus</w:t>
      </w:r>
      <w:r>
        <w:rPr>
          <w:spacing w:val="-2"/>
        </w:rPr>
        <w:t xml:space="preserve"> </w:t>
      </w:r>
      <w:r>
        <w:t>its</w:t>
      </w:r>
      <w:r>
        <w:rPr>
          <w:spacing w:val="-1"/>
        </w:rPr>
        <w:t xml:space="preserve"> </w:t>
      </w:r>
      <w:r>
        <w:t>efforts towards</w:t>
      </w:r>
      <w:r>
        <w:rPr>
          <w:spacing w:val="-2"/>
        </w:rPr>
        <w:t xml:space="preserve"> </w:t>
      </w:r>
      <w:r>
        <w:t>fostering genuine co-identification and</w:t>
      </w:r>
      <w:r>
        <w:rPr>
          <w:spacing w:val="-2"/>
        </w:rPr>
        <w:t xml:space="preserve"> </w:t>
      </w:r>
      <w:r>
        <w:t>co-creation</w:t>
      </w:r>
      <w:r>
        <w:rPr>
          <w:spacing w:val="-4"/>
        </w:rPr>
        <w:t xml:space="preserve"> </w:t>
      </w:r>
      <w:r>
        <w:t>of</w:t>
      </w:r>
      <w:r>
        <w:rPr>
          <w:spacing w:val="-3"/>
        </w:rPr>
        <w:t xml:space="preserve"> </w:t>
      </w:r>
      <w:r>
        <w:t>research proposals thereby ensuring UK-PHRST funds research that meets the needs identified by LMIC partners and supports them to deliver it. To help achieve this, all new research proposals will be rigorously assessed to ensure that LMIC partners identified or co-identified the research need or, at minimum, co-created the research question and methodology. To build LMIC partners’ capacity to deliver research and support their professional development in academia, UK-PHRST will also ensure that, wherever possible, all research is led or co-led by LMIC partners and that LMIC partners are first or senior authors (and preferably both) on peer-review academic publications.</w:t>
      </w:r>
    </w:p>
    <w:p w14:paraId="5C4B859A" w14:textId="77777777" w:rsidR="00150D4D" w:rsidRDefault="00000000">
      <w:pPr>
        <w:pStyle w:val="BodyText"/>
        <w:spacing w:before="158" w:line="259" w:lineRule="auto"/>
        <w:ind w:left="120" w:right="639"/>
      </w:pPr>
      <w:r>
        <w:t>As recommended by stakeholders, UK-PHRST will continue to work closely with LMIC institutions that</w:t>
      </w:r>
      <w:r>
        <w:rPr>
          <w:spacing w:val="-3"/>
        </w:rPr>
        <w:t xml:space="preserve"> </w:t>
      </w:r>
      <w:r>
        <w:t>are</w:t>
      </w:r>
      <w:r>
        <w:rPr>
          <w:spacing w:val="-4"/>
        </w:rPr>
        <w:t xml:space="preserve"> </w:t>
      </w:r>
      <w:r>
        <w:t>demonstrating</w:t>
      </w:r>
      <w:r>
        <w:rPr>
          <w:spacing w:val="-3"/>
        </w:rPr>
        <w:t xml:space="preserve"> </w:t>
      </w:r>
      <w:r>
        <w:t>research</w:t>
      </w:r>
      <w:r>
        <w:rPr>
          <w:spacing w:val="-4"/>
        </w:rPr>
        <w:t xml:space="preserve"> </w:t>
      </w:r>
      <w:r>
        <w:t>leadership</w:t>
      </w:r>
      <w:r>
        <w:rPr>
          <w:spacing w:val="-4"/>
        </w:rPr>
        <w:t xml:space="preserve"> </w:t>
      </w:r>
      <w:r>
        <w:t>by</w:t>
      </w:r>
      <w:r>
        <w:rPr>
          <w:spacing w:val="-2"/>
        </w:rPr>
        <w:t xml:space="preserve"> </w:t>
      </w:r>
      <w:r>
        <w:t>defining</w:t>
      </w:r>
      <w:r>
        <w:rPr>
          <w:spacing w:val="-3"/>
        </w:rPr>
        <w:t xml:space="preserve"> </w:t>
      </w:r>
      <w:r>
        <w:t>and</w:t>
      </w:r>
      <w:r>
        <w:rPr>
          <w:spacing w:val="-3"/>
        </w:rPr>
        <w:t xml:space="preserve"> </w:t>
      </w:r>
      <w:proofErr w:type="spellStart"/>
      <w:r>
        <w:t>prioritising</w:t>
      </w:r>
      <w:proofErr w:type="spellEnd"/>
      <w:r>
        <w:rPr>
          <w:spacing w:val="-3"/>
        </w:rPr>
        <w:t xml:space="preserve"> </w:t>
      </w:r>
      <w:r>
        <w:t>strategic</w:t>
      </w:r>
      <w:r>
        <w:rPr>
          <w:spacing w:val="-5"/>
        </w:rPr>
        <w:t xml:space="preserve"> </w:t>
      </w:r>
      <w:r>
        <w:t>research</w:t>
      </w:r>
      <w:r>
        <w:rPr>
          <w:spacing w:val="-5"/>
        </w:rPr>
        <w:t xml:space="preserve"> </w:t>
      </w:r>
      <w:r>
        <w:t>objectives, such as Africa CDC</w:t>
      </w:r>
      <w:r>
        <w:rPr>
          <w:vertAlign w:val="superscript"/>
        </w:rPr>
        <w:t>12</w:t>
      </w:r>
      <w:r>
        <w:t xml:space="preserve"> and Nigeria CDC.</w:t>
      </w:r>
      <w:r>
        <w:rPr>
          <w:vertAlign w:val="superscript"/>
        </w:rPr>
        <w:t>13</w:t>
      </w:r>
      <w:r>
        <w:t xml:space="preserve"> We also aim to expand collaborations with similar regional and national public health institutes in other global regions, including those that are less well </w:t>
      </w:r>
      <w:proofErr w:type="spellStart"/>
      <w:r>
        <w:t>recognised</w:t>
      </w:r>
      <w:proofErr w:type="spellEnd"/>
      <w:r>
        <w:t>, to help strengthen research capacity and leadership. Furthermore, as well as working with Ministries of Health, it will broaden and deepen partnerships with relevant LMIC universities</w:t>
      </w:r>
      <w:r>
        <w:rPr>
          <w:spacing w:val="-1"/>
        </w:rPr>
        <w:t xml:space="preserve"> </w:t>
      </w:r>
      <w:r>
        <w:t>at the</w:t>
      </w:r>
      <w:r>
        <w:rPr>
          <w:spacing w:val="-1"/>
        </w:rPr>
        <w:t xml:space="preserve"> </w:t>
      </w:r>
      <w:r>
        <w:t>vanguard</w:t>
      </w:r>
      <w:r>
        <w:rPr>
          <w:spacing w:val="-4"/>
        </w:rPr>
        <w:t xml:space="preserve"> </w:t>
      </w:r>
      <w:r>
        <w:t>of</w:t>
      </w:r>
      <w:r>
        <w:rPr>
          <w:spacing w:val="-3"/>
        </w:rPr>
        <w:t xml:space="preserve"> </w:t>
      </w:r>
      <w:r>
        <w:t>outbreak</w:t>
      </w:r>
      <w:r>
        <w:rPr>
          <w:spacing w:val="-1"/>
        </w:rPr>
        <w:t xml:space="preserve"> </w:t>
      </w:r>
      <w:r>
        <w:t>preparedness</w:t>
      </w:r>
      <w:r>
        <w:rPr>
          <w:spacing w:val="-1"/>
        </w:rPr>
        <w:t xml:space="preserve"> </w:t>
      </w:r>
      <w:r>
        <w:t>and</w:t>
      </w:r>
      <w:r>
        <w:rPr>
          <w:spacing w:val="-2"/>
        </w:rPr>
        <w:t xml:space="preserve"> </w:t>
      </w:r>
      <w:r>
        <w:t>response</w:t>
      </w:r>
      <w:r>
        <w:rPr>
          <w:spacing w:val="-3"/>
        </w:rPr>
        <w:t xml:space="preserve"> </w:t>
      </w:r>
      <w:r>
        <w:t>research</w:t>
      </w:r>
      <w:r>
        <w:rPr>
          <w:spacing w:val="-2"/>
        </w:rPr>
        <w:t xml:space="preserve"> </w:t>
      </w:r>
      <w:r>
        <w:t>given</w:t>
      </w:r>
      <w:r>
        <w:rPr>
          <w:spacing w:val="-3"/>
        </w:rPr>
        <w:t xml:space="preserve"> </w:t>
      </w:r>
      <w:r>
        <w:t>their</w:t>
      </w:r>
      <w:r>
        <w:rPr>
          <w:spacing w:val="-1"/>
        </w:rPr>
        <w:t xml:space="preserve"> </w:t>
      </w:r>
      <w:r>
        <w:t>in-depth,</w:t>
      </w:r>
      <w:r>
        <w:rPr>
          <w:spacing w:val="-1"/>
        </w:rPr>
        <w:t xml:space="preserve"> </w:t>
      </w:r>
      <w:r>
        <w:t>country-specific understanding of the research landscape and systems. In addition to continuing longstanding partnerships, the</w:t>
      </w:r>
      <w:r>
        <w:rPr>
          <w:spacing w:val="-1"/>
        </w:rPr>
        <w:t xml:space="preserve"> </w:t>
      </w:r>
      <w:r>
        <w:t>UK-PHRST is</w:t>
      </w:r>
      <w:r>
        <w:rPr>
          <w:spacing w:val="-1"/>
        </w:rPr>
        <w:t xml:space="preserve"> </w:t>
      </w:r>
      <w:r>
        <w:t>identifying</w:t>
      </w:r>
      <w:r>
        <w:rPr>
          <w:spacing w:val="-1"/>
        </w:rPr>
        <w:t xml:space="preserve"> </w:t>
      </w:r>
      <w:r>
        <w:t>new</w:t>
      </w:r>
      <w:r>
        <w:rPr>
          <w:spacing w:val="-1"/>
        </w:rPr>
        <w:t xml:space="preserve"> </w:t>
      </w:r>
      <w:r>
        <w:t>academic partners in</w:t>
      </w:r>
      <w:r>
        <w:rPr>
          <w:spacing w:val="-2"/>
        </w:rPr>
        <w:t xml:space="preserve"> </w:t>
      </w:r>
      <w:r>
        <w:t>LMICs</w:t>
      </w:r>
      <w:r>
        <w:rPr>
          <w:spacing w:val="-2"/>
        </w:rPr>
        <w:t xml:space="preserve"> </w:t>
      </w:r>
      <w:r>
        <w:t>through a combination</w:t>
      </w:r>
      <w:r>
        <w:rPr>
          <w:spacing w:val="-3"/>
        </w:rPr>
        <w:t xml:space="preserve"> </w:t>
      </w:r>
      <w:r>
        <w:t xml:space="preserve">of recommendations from stakeholder interviews and existing partners (snowballing approach) and pre-existing professional relationships. They are being selected based on their expertise and its relevance to our research, capacity development priorities and remit. Through this process we have been proactively seeking to increase partner representation from </w:t>
      </w:r>
      <w:proofErr w:type="gramStart"/>
      <w:r>
        <w:t>South East</w:t>
      </w:r>
      <w:proofErr w:type="gramEnd"/>
      <w:r>
        <w:t xml:space="preserve"> Asia and Central and South America.</w:t>
      </w:r>
    </w:p>
    <w:p w14:paraId="58513EC8" w14:textId="77777777" w:rsidR="00150D4D" w:rsidRDefault="00000000">
      <w:pPr>
        <w:pStyle w:val="BodyText"/>
        <w:spacing w:before="156" w:line="259" w:lineRule="auto"/>
        <w:ind w:left="120" w:right="588"/>
      </w:pPr>
      <w:r>
        <w:t xml:space="preserve">Stakeholder interviewees also </w:t>
      </w:r>
      <w:proofErr w:type="spellStart"/>
      <w:r>
        <w:t>emphasised</w:t>
      </w:r>
      <w:proofErr w:type="spellEnd"/>
      <w:r>
        <w:t xml:space="preserve"> the value of and need for greater south-south collaborations in outbreak preparedness and response research to enable exchange of mutually relevant resources, </w:t>
      </w:r>
      <w:proofErr w:type="gramStart"/>
      <w:r>
        <w:t>technology</w:t>
      </w:r>
      <w:proofErr w:type="gramEnd"/>
      <w:r>
        <w:t xml:space="preserve"> and knowledge between LMICs. UK-PHRST will therefore identify opportunities</w:t>
      </w:r>
      <w:r>
        <w:rPr>
          <w:spacing w:val="-3"/>
        </w:rPr>
        <w:t xml:space="preserve"> </w:t>
      </w:r>
      <w:r>
        <w:t>for,</w:t>
      </w:r>
      <w:r>
        <w:rPr>
          <w:spacing w:val="-3"/>
        </w:rPr>
        <w:t xml:space="preserve"> </w:t>
      </w:r>
      <w:r>
        <w:t>and</w:t>
      </w:r>
      <w:r>
        <w:rPr>
          <w:spacing w:val="-5"/>
        </w:rPr>
        <w:t xml:space="preserve"> </w:t>
      </w:r>
      <w:r>
        <w:t>encourage and</w:t>
      </w:r>
      <w:r>
        <w:rPr>
          <w:spacing w:val="-4"/>
        </w:rPr>
        <w:t xml:space="preserve"> </w:t>
      </w:r>
      <w:r>
        <w:t>collaborate</w:t>
      </w:r>
      <w:r>
        <w:rPr>
          <w:spacing w:val="-5"/>
        </w:rPr>
        <w:t xml:space="preserve"> </w:t>
      </w:r>
      <w:r>
        <w:t>on,</w:t>
      </w:r>
      <w:r>
        <w:rPr>
          <w:spacing w:val="-5"/>
        </w:rPr>
        <w:t xml:space="preserve"> </w:t>
      </w:r>
      <w:r>
        <w:t>more</w:t>
      </w:r>
      <w:r>
        <w:rPr>
          <w:spacing w:val="-3"/>
        </w:rPr>
        <w:t xml:space="preserve"> </w:t>
      </w:r>
      <w:r>
        <w:t>‘south-south’</w:t>
      </w:r>
      <w:r>
        <w:rPr>
          <w:spacing w:val="-3"/>
        </w:rPr>
        <w:t xml:space="preserve"> </w:t>
      </w:r>
      <w:r>
        <w:t>collaborations</w:t>
      </w:r>
      <w:r>
        <w:rPr>
          <w:spacing w:val="-5"/>
        </w:rPr>
        <w:t xml:space="preserve"> </w:t>
      </w:r>
      <w:r>
        <w:t>within</w:t>
      </w:r>
      <w:r>
        <w:rPr>
          <w:spacing w:val="-4"/>
        </w:rPr>
        <w:t xml:space="preserve"> </w:t>
      </w:r>
      <w:r>
        <w:t>and</w:t>
      </w:r>
    </w:p>
    <w:p w14:paraId="3FE276B1" w14:textId="77777777" w:rsidR="00150D4D" w:rsidRDefault="00150D4D">
      <w:pPr>
        <w:pStyle w:val="BodyText"/>
        <w:rPr>
          <w:sz w:val="20"/>
        </w:rPr>
      </w:pPr>
    </w:p>
    <w:p w14:paraId="6DF03DB0" w14:textId="61CE529B" w:rsidR="00150D4D" w:rsidRDefault="008415BA">
      <w:pPr>
        <w:pStyle w:val="BodyText"/>
        <w:spacing w:before="3"/>
        <w:rPr>
          <w:sz w:val="11"/>
        </w:rPr>
      </w:pPr>
      <w:r>
        <w:rPr>
          <w:noProof/>
        </w:rPr>
        <mc:AlternateContent>
          <mc:Choice Requires="wps">
            <w:drawing>
              <wp:anchor distT="0" distB="0" distL="0" distR="0" simplePos="0" relativeHeight="487597056" behindDoc="1" locked="0" layoutInCell="1" allowOverlap="1" wp14:anchorId="7FCFD9B4" wp14:editId="51771E32">
                <wp:simplePos x="0" y="0"/>
                <wp:positionH relativeFrom="page">
                  <wp:posOffset>914400</wp:posOffset>
                </wp:positionH>
                <wp:positionV relativeFrom="paragraph">
                  <wp:posOffset>102870</wp:posOffset>
                </wp:positionV>
                <wp:extent cx="1828800" cy="8890"/>
                <wp:effectExtent l="0" t="0" r="0" b="0"/>
                <wp:wrapTopAndBottom/>
                <wp:docPr id="2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F25E" id="docshape28" o:spid="_x0000_s1026" style="position:absolute;margin-left:1in;margin-top:8.1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" fillcolor="black" stroked="f">
                <w10:wrap type="topAndBottom" anchorx="page"/>
              </v:rect>
            </w:pict>
          </mc:Fallback>
        </mc:AlternateContent>
      </w:r>
    </w:p>
    <w:p w14:paraId="347B7D87" w14:textId="77777777" w:rsidR="00150D4D" w:rsidRDefault="00000000">
      <w:pPr>
        <w:spacing w:before="106"/>
        <w:ind w:left="120"/>
        <w:rPr>
          <w:sz w:val="18"/>
        </w:rPr>
      </w:pPr>
      <w:proofErr w:type="gramStart"/>
      <w:r>
        <w:rPr>
          <w:rFonts w:ascii="Arial"/>
          <w:spacing w:val="-2"/>
          <w:position w:val="6"/>
          <w:sz w:val="13"/>
        </w:rPr>
        <w:t>12</w:t>
      </w:r>
      <w:r>
        <w:rPr>
          <w:rFonts w:ascii="Arial"/>
          <w:spacing w:val="48"/>
          <w:position w:val="6"/>
          <w:sz w:val="13"/>
        </w:rPr>
        <w:t xml:space="preserve">  </w:t>
      </w:r>
      <w:r>
        <w:rPr>
          <w:spacing w:val="-2"/>
          <w:sz w:val="18"/>
        </w:rPr>
        <w:t>https://africacdc.org/programme/national-public-health-institutes-and-research/</w:t>
      </w:r>
      <w:proofErr w:type="gramEnd"/>
    </w:p>
    <w:p w14:paraId="008B6FCD" w14:textId="77777777" w:rsidR="00150D4D" w:rsidRDefault="00000000">
      <w:pPr>
        <w:spacing w:before="7"/>
        <w:ind w:left="120"/>
        <w:rPr>
          <w:sz w:val="18"/>
        </w:rPr>
      </w:pPr>
      <w:r>
        <w:rPr>
          <w:rFonts w:ascii="Arial"/>
          <w:position w:val="6"/>
          <w:sz w:val="13"/>
        </w:rPr>
        <w:t>13</w:t>
      </w:r>
      <w:r>
        <w:rPr>
          <w:rFonts w:ascii="Arial"/>
          <w:spacing w:val="16"/>
          <w:position w:val="6"/>
          <w:sz w:val="13"/>
        </w:rPr>
        <w:t xml:space="preserve"> </w:t>
      </w:r>
      <w:r>
        <w:rPr>
          <w:spacing w:val="-2"/>
          <w:sz w:val="18"/>
        </w:rPr>
        <w:t>https://ncdc.gov.ng/themes/common/files/establishment/fdaa94605dcb87478f9b12002ff7eeb7.pdf</w:t>
      </w:r>
    </w:p>
    <w:p w14:paraId="004CB117" w14:textId="77777777" w:rsidR="00150D4D" w:rsidRDefault="00150D4D">
      <w:pPr>
        <w:rPr>
          <w:sz w:val="18"/>
        </w:rPr>
        <w:sectPr w:rsidR="00150D4D">
          <w:pgSz w:w="11910" w:h="16840"/>
          <w:pgMar w:top="1400" w:right="840" w:bottom="920" w:left="1320" w:header="0" w:footer="736" w:gutter="0"/>
          <w:cols w:space="720"/>
        </w:sectPr>
      </w:pPr>
    </w:p>
    <w:p w14:paraId="193279E1" w14:textId="77777777" w:rsidR="00150D4D" w:rsidRDefault="00000000">
      <w:pPr>
        <w:pStyle w:val="BodyText"/>
        <w:spacing w:before="41" w:line="259" w:lineRule="auto"/>
        <w:ind w:left="120" w:right="620"/>
      </w:pPr>
      <w:r>
        <w:lastRenderedPageBreak/>
        <w:t xml:space="preserve">across global regions. One partnership that will strengthen such a collaboration is the University of Brasilia in Brazil. This is a new LMIC partner that was identified through an existing professional network. The university was approached because it is the leading academic institute in South America for developing novel and innovative approaches for rapid outbreak detection including digital tool development (a priority in research theme B), has strong research collaborations with Portuguese speaking African countries and has a long-standing track record in international field epidemiology training </w:t>
      </w:r>
      <w:proofErr w:type="spellStart"/>
      <w:r>
        <w:t>programmes</w:t>
      </w:r>
      <w:proofErr w:type="spellEnd"/>
      <w:r>
        <w:t>. Discussions with other potential partners are underway. UK- PHRST</w:t>
      </w:r>
      <w:r>
        <w:rPr>
          <w:spacing w:val="-4"/>
        </w:rPr>
        <w:t xml:space="preserve"> </w:t>
      </w:r>
      <w:r>
        <w:t>will</w:t>
      </w:r>
      <w:r>
        <w:rPr>
          <w:spacing w:val="-4"/>
        </w:rPr>
        <w:t xml:space="preserve"> </w:t>
      </w:r>
      <w:r>
        <w:t>also facilitate</w:t>
      </w:r>
      <w:r>
        <w:rPr>
          <w:spacing w:val="-4"/>
        </w:rPr>
        <w:t xml:space="preserve"> </w:t>
      </w:r>
      <w:r>
        <w:t>research</w:t>
      </w:r>
      <w:r>
        <w:rPr>
          <w:spacing w:val="-3"/>
        </w:rPr>
        <w:t xml:space="preserve"> </w:t>
      </w:r>
      <w:r>
        <w:t>with</w:t>
      </w:r>
      <w:r>
        <w:rPr>
          <w:spacing w:val="-3"/>
        </w:rPr>
        <w:t xml:space="preserve"> </w:t>
      </w:r>
      <w:r>
        <w:t>greater</w:t>
      </w:r>
      <w:r>
        <w:rPr>
          <w:spacing w:val="-2"/>
        </w:rPr>
        <w:t xml:space="preserve"> </w:t>
      </w:r>
      <w:r>
        <w:t>cross-border</w:t>
      </w:r>
      <w:r>
        <w:rPr>
          <w:spacing w:val="-2"/>
        </w:rPr>
        <w:t xml:space="preserve"> </w:t>
      </w:r>
      <w:r>
        <w:t>collaboration</w:t>
      </w:r>
      <w:r>
        <w:rPr>
          <w:spacing w:val="-3"/>
        </w:rPr>
        <w:t xml:space="preserve"> </w:t>
      </w:r>
      <w:r>
        <w:t>that</w:t>
      </w:r>
      <w:r>
        <w:rPr>
          <w:spacing w:val="-4"/>
        </w:rPr>
        <w:t xml:space="preserve"> </w:t>
      </w:r>
      <w:r>
        <w:t>can</w:t>
      </w:r>
      <w:r>
        <w:rPr>
          <w:spacing w:val="-2"/>
        </w:rPr>
        <w:t xml:space="preserve"> </w:t>
      </w:r>
      <w:r>
        <w:t>improve</w:t>
      </w:r>
      <w:r>
        <w:rPr>
          <w:spacing w:val="-6"/>
        </w:rPr>
        <w:t xml:space="preserve"> </w:t>
      </w:r>
      <w:r>
        <w:t>outbreak detection and surveillance systems, especially in remote border areas.</w:t>
      </w:r>
    </w:p>
    <w:p w14:paraId="407A6665" w14:textId="77777777" w:rsidR="00150D4D" w:rsidRDefault="00000000">
      <w:pPr>
        <w:pStyle w:val="BodyText"/>
        <w:spacing w:before="156" w:line="259" w:lineRule="auto"/>
        <w:ind w:left="120" w:right="601"/>
      </w:pPr>
      <w:r>
        <w:t xml:space="preserve">UK-PHRST has also developed strong academic links with multiple UK partners. We anticipate these will continue while we also broaden our UK academic partnerships. We will continue the formal collaboration with Oxford University through the </w:t>
      </w:r>
      <w:r>
        <w:rPr>
          <w:color w:val="0562C1"/>
          <w:u w:val="single" w:color="0562C1"/>
        </w:rPr>
        <w:t>Pandemic Sciences Centre</w:t>
      </w:r>
      <w:r>
        <w:t>. Oxford University will continue</w:t>
      </w:r>
      <w:r>
        <w:rPr>
          <w:spacing w:val="-3"/>
        </w:rPr>
        <w:t xml:space="preserve"> </w:t>
      </w:r>
      <w:r>
        <w:t>to</w:t>
      </w:r>
      <w:r>
        <w:rPr>
          <w:spacing w:val="-3"/>
        </w:rPr>
        <w:t xml:space="preserve"> </w:t>
      </w:r>
      <w:r>
        <w:t>provide</w:t>
      </w:r>
      <w:r>
        <w:rPr>
          <w:spacing w:val="-1"/>
        </w:rPr>
        <w:t xml:space="preserve"> </w:t>
      </w:r>
      <w:r>
        <w:t>and</w:t>
      </w:r>
      <w:r>
        <w:rPr>
          <w:spacing w:val="-2"/>
        </w:rPr>
        <w:t xml:space="preserve"> </w:t>
      </w:r>
      <w:r>
        <w:t>lead</w:t>
      </w:r>
      <w:r>
        <w:rPr>
          <w:spacing w:val="-2"/>
        </w:rPr>
        <w:t xml:space="preserve"> </w:t>
      </w:r>
      <w:r>
        <w:t>a</w:t>
      </w:r>
      <w:r>
        <w:rPr>
          <w:spacing w:val="-1"/>
        </w:rPr>
        <w:t xml:space="preserve"> </w:t>
      </w:r>
      <w:r>
        <w:t>significant portfolio</w:t>
      </w:r>
      <w:r>
        <w:rPr>
          <w:spacing w:val="-3"/>
        </w:rPr>
        <w:t xml:space="preserve"> </w:t>
      </w:r>
      <w:r>
        <w:t>of</w:t>
      </w:r>
      <w:r>
        <w:rPr>
          <w:spacing w:val="-3"/>
        </w:rPr>
        <w:t xml:space="preserve"> </w:t>
      </w:r>
      <w:r>
        <w:t>clinical</w:t>
      </w:r>
      <w:r>
        <w:rPr>
          <w:spacing w:val="-1"/>
        </w:rPr>
        <w:t xml:space="preserve"> </w:t>
      </w:r>
      <w:r>
        <w:t>research</w:t>
      </w:r>
      <w:r>
        <w:rPr>
          <w:spacing w:val="-2"/>
        </w:rPr>
        <w:t xml:space="preserve"> </w:t>
      </w:r>
      <w:r>
        <w:t>and</w:t>
      </w:r>
      <w:r>
        <w:rPr>
          <w:spacing w:val="-2"/>
        </w:rPr>
        <w:t xml:space="preserve"> </w:t>
      </w:r>
      <w:r>
        <w:t>will</w:t>
      </w:r>
      <w:r>
        <w:rPr>
          <w:spacing w:val="-5"/>
        </w:rPr>
        <w:t xml:space="preserve"> </w:t>
      </w:r>
      <w:r>
        <w:t>develop</w:t>
      </w:r>
      <w:r>
        <w:rPr>
          <w:spacing w:val="-2"/>
        </w:rPr>
        <w:t xml:space="preserve"> </w:t>
      </w:r>
      <w:r>
        <w:t>new</w:t>
      </w:r>
      <w:r>
        <w:rPr>
          <w:spacing w:val="-3"/>
        </w:rPr>
        <w:t xml:space="preserve"> </w:t>
      </w:r>
      <w:r>
        <w:t xml:space="preserve">research in One Health and implementation science. We will also continue to work with the Liverpool School of Tropical Medicine on the development of rapid diagnostics. We have also formed formal partnerships with LSHTM </w:t>
      </w:r>
      <w:proofErr w:type="spellStart"/>
      <w:r>
        <w:t>centres</w:t>
      </w:r>
      <w:proofErr w:type="spellEnd"/>
      <w:r>
        <w:t xml:space="preserve"> of </w:t>
      </w:r>
      <w:proofErr w:type="gramStart"/>
      <w:r>
        <w:t>particular strategic</w:t>
      </w:r>
      <w:proofErr w:type="gramEnd"/>
      <w:r>
        <w:t xml:space="preserve"> importance:</w:t>
      </w:r>
      <w:r>
        <w:rPr>
          <w:spacing w:val="40"/>
        </w:rPr>
        <w:t xml:space="preserve"> </w:t>
      </w:r>
      <w:r>
        <w:t xml:space="preserve">The </w:t>
      </w:r>
      <w:r>
        <w:rPr>
          <w:color w:val="0562C1"/>
          <w:u w:val="single" w:color="0562C1"/>
        </w:rPr>
        <w:t>Health in Humanitarian</w:t>
      </w:r>
      <w:r>
        <w:rPr>
          <w:color w:val="0562C1"/>
        </w:rPr>
        <w:t xml:space="preserve"> </w:t>
      </w:r>
      <w:r>
        <w:rPr>
          <w:color w:val="0562C1"/>
          <w:u w:val="single" w:color="0562C1"/>
        </w:rPr>
        <w:t>Crises Centre</w:t>
      </w:r>
      <w:r>
        <w:t xml:space="preserve">, the </w:t>
      </w:r>
      <w:r>
        <w:rPr>
          <w:color w:val="0562C1"/>
          <w:u w:val="single" w:color="0562C1"/>
        </w:rPr>
        <w:t>Centre for Evaluation</w:t>
      </w:r>
      <w:r>
        <w:t xml:space="preserve">, and the newly formed </w:t>
      </w:r>
      <w:r>
        <w:rPr>
          <w:color w:val="0562C1"/>
          <w:u w:val="single" w:color="0562C1"/>
        </w:rPr>
        <w:t>Centre for Epidemic Preparedness</w:t>
      </w:r>
      <w:r>
        <w:rPr>
          <w:color w:val="0562C1"/>
        </w:rPr>
        <w:t xml:space="preserve"> </w:t>
      </w:r>
      <w:r>
        <w:t xml:space="preserve">and Response. All UK (or other potential high-income country)-based partners will follow the same principles of genuine co-identification of research needs and co-creation of proposals with LMIC </w:t>
      </w:r>
      <w:r>
        <w:rPr>
          <w:spacing w:val="-2"/>
        </w:rPr>
        <w:t>partners.</w:t>
      </w:r>
    </w:p>
    <w:p w14:paraId="32B700DE" w14:textId="77777777" w:rsidR="00150D4D" w:rsidRDefault="00000000">
      <w:pPr>
        <w:pStyle w:val="BodyText"/>
        <w:spacing w:before="158" w:line="259" w:lineRule="auto"/>
        <w:ind w:left="120" w:right="620"/>
      </w:pPr>
      <w:r>
        <w:t>UK-PHRST</w:t>
      </w:r>
      <w:r>
        <w:rPr>
          <w:spacing w:val="-3"/>
        </w:rPr>
        <w:t xml:space="preserve"> </w:t>
      </w:r>
      <w:r>
        <w:t>will</w:t>
      </w:r>
      <w:r>
        <w:rPr>
          <w:spacing w:val="-5"/>
        </w:rPr>
        <w:t xml:space="preserve"> </w:t>
      </w:r>
      <w:r>
        <w:t>continue</w:t>
      </w:r>
      <w:r>
        <w:rPr>
          <w:spacing w:val="-3"/>
        </w:rPr>
        <w:t xml:space="preserve"> </w:t>
      </w:r>
      <w:r>
        <w:t>to</w:t>
      </w:r>
      <w:r>
        <w:rPr>
          <w:spacing w:val="-3"/>
        </w:rPr>
        <w:t xml:space="preserve"> </w:t>
      </w:r>
      <w:r>
        <w:t>explore</w:t>
      </w:r>
      <w:r>
        <w:rPr>
          <w:spacing w:val="-1"/>
        </w:rPr>
        <w:t xml:space="preserve"> </w:t>
      </w:r>
      <w:r>
        <w:t>and</w:t>
      </w:r>
      <w:r>
        <w:rPr>
          <w:spacing w:val="-1"/>
        </w:rPr>
        <w:t xml:space="preserve"> </w:t>
      </w:r>
      <w:r>
        <w:t>expand</w:t>
      </w:r>
      <w:r>
        <w:rPr>
          <w:spacing w:val="-2"/>
        </w:rPr>
        <w:t xml:space="preserve"> </w:t>
      </w:r>
      <w:r>
        <w:t>opportunities to</w:t>
      </w:r>
      <w:r>
        <w:rPr>
          <w:spacing w:val="-3"/>
        </w:rPr>
        <w:t xml:space="preserve"> </w:t>
      </w:r>
      <w:r>
        <w:t>support development</w:t>
      </w:r>
      <w:r>
        <w:rPr>
          <w:spacing w:val="-5"/>
        </w:rPr>
        <w:t xml:space="preserve"> </w:t>
      </w:r>
      <w:r>
        <w:t>of</w:t>
      </w:r>
      <w:r>
        <w:rPr>
          <w:spacing w:val="-5"/>
        </w:rPr>
        <w:t xml:space="preserve"> </w:t>
      </w:r>
      <w:r>
        <w:t>research capacity through academic and practical teaching and training aligned to its mandate.</w:t>
      </w:r>
    </w:p>
    <w:p w14:paraId="31A905C3" w14:textId="77777777" w:rsidR="00150D4D" w:rsidRDefault="00150D4D">
      <w:pPr>
        <w:pStyle w:val="BodyText"/>
      </w:pPr>
    </w:p>
    <w:p w14:paraId="3C4EDDC3" w14:textId="77777777" w:rsidR="00150D4D" w:rsidRDefault="00150D4D">
      <w:pPr>
        <w:pStyle w:val="BodyText"/>
      </w:pPr>
    </w:p>
    <w:p w14:paraId="389E461A" w14:textId="77777777" w:rsidR="00150D4D" w:rsidRDefault="00000000">
      <w:pPr>
        <w:pStyle w:val="Heading1"/>
        <w:numPr>
          <w:ilvl w:val="0"/>
          <w:numId w:val="40"/>
        </w:numPr>
        <w:tabs>
          <w:tab w:val="left" w:pos="432"/>
        </w:tabs>
        <w:spacing w:before="153"/>
      </w:pPr>
      <w:bookmarkStart w:id="32" w:name="_TOC_250029"/>
      <w:r>
        <w:rPr>
          <w:color w:val="2F5495"/>
          <w:w w:val="95"/>
        </w:rPr>
        <w:t>CAPACITY</w:t>
      </w:r>
      <w:r>
        <w:rPr>
          <w:color w:val="2F5495"/>
          <w:spacing w:val="35"/>
        </w:rPr>
        <w:t xml:space="preserve"> </w:t>
      </w:r>
      <w:bookmarkEnd w:id="32"/>
      <w:r>
        <w:rPr>
          <w:color w:val="2F5495"/>
          <w:spacing w:val="-2"/>
        </w:rPr>
        <w:t>DEVELOPMENT</w:t>
      </w:r>
    </w:p>
    <w:p w14:paraId="2AF41921" w14:textId="77777777" w:rsidR="00150D4D" w:rsidRDefault="00150D4D">
      <w:pPr>
        <w:pStyle w:val="BodyText"/>
        <w:spacing w:before="11"/>
        <w:rPr>
          <w:sz w:val="27"/>
        </w:rPr>
      </w:pPr>
    </w:p>
    <w:p w14:paraId="7174DDFA" w14:textId="77777777" w:rsidR="00150D4D" w:rsidRDefault="00000000">
      <w:pPr>
        <w:pStyle w:val="Heading2"/>
        <w:spacing w:before="1"/>
        <w:jc w:val="both"/>
      </w:pPr>
      <w:bookmarkStart w:id="33" w:name="_TOC_250028"/>
      <w:r>
        <w:rPr>
          <w:color w:val="2F5495"/>
          <w:w w:val="95"/>
        </w:rPr>
        <w:t>Background</w:t>
      </w:r>
      <w:r>
        <w:rPr>
          <w:color w:val="2F5495"/>
          <w:spacing w:val="23"/>
        </w:rPr>
        <w:t xml:space="preserve"> </w:t>
      </w:r>
      <w:r>
        <w:rPr>
          <w:color w:val="2F5495"/>
          <w:w w:val="95"/>
        </w:rPr>
        <w:t>and</w:t>
      </w:r>
      <w:r>
        <w:rPr>
          <w:color w:val="2F5495"/>
          <w:spacing w:val="23"/>
        </w:rPr>
        <w:t xml:space="preserve"> </w:t>
      </w:r>
      <w:bookmarkEnd w:id="33"/>
      <w:r>
        <w:rPr>
          <w:color w:val="2F5495"/>
          <w:spacing w:val="-2"/>
          <w:w w:val="95"/>
        </w:rPr>
        <w:t>rationale</w:t>
      </w:r>
    </w:p>
    <w:p w14:paraId="2B74BB9A" w14:textId="77777777" w:rsidR="00150D4D" w:rsidRDefault="00000000">
      <w:pPr>
        <w:pStyle w:val="BodyText"/>
        <w:spacing w:before="23"/>
        <w:ind w:left="120" w:right="593"/>
        <w:jc w:val="both"/>
      </w:pPr>
      <w:r>
        <w:t>Less than one-third of WHO Member States have implemented the IHR core capacities, the vast majority</w:t>
      </w:r>
      <w:r>
        <w:rPr>
          <w:spacing w:val="-4"/>
        </w:rPr>
        <w:t xml:space="preserve"> </w:t>
      </w:r>
      <w:r>
        <w:t>of</w:t>
      </w:r>
      <w:r>
        <w:rPr>
          <w:spacing w:val="-5"/>
        </w:rPr>
        <w:t xml:space="preserve"> </w:t>
      </w:r>
      <w:r>
        <w:t>those</w:t>
      </w:r>
      <w:r>
        <w:rPr>
          <w:spacing w:val="-1"/>
        </w:rPr>
        <w:t xml:space="preserve"> </w:t>
      </w:r>
      <w:r>
        <w:t>that</w:t>
      </w:r>
      <w:r>
        <w:rPr>
          <w:spacing w:val="-2"/>
        </w:rPr>
        <w:t xml:space="preserve"> </w:t>
      </w:r>
      <w:r>
        <w:t>have</w:t>
      </w:r>
      <w:r>
        <w:rPr>
          <w:spacing w:val="-5"/>
        </w:rPr>
        <w:t xml:space="preserve"> </w:t>
      </w:r>
      <w:r>
        <w:t>not are</w:t>
      </w:r>
      <w:r>
        <w:rPr>
          <w:spacing w:val="-3"/>
        </w:rPr>
        <w:t xml:space="preserve"> </w:t>
      </w:r>
      <w:r>
        <w:t>LMICs.</w:t>
      </w:r>
      <w:r>
        <w:rPr>
          <w:spacing w:val="-2"/>
        </w:rPr>
        <w:t xml:space="preserve"> </w:t>
      </w:r>
      <w:r>
        <w:rPr>
          <w:color w:val="333333"/>
        </w:rPr>
        <w:t>Furthermore, the</w:t>
      </w:r>
      <w:r>
        <w:rPr>
          <w:color w:val="333333"/>
          <w:spacing w:val="-3"/>
        </w:rPr>
        <w:t xml:space="preserve"> </w:t>
      </w:r>
      <w:r>
        <w:rPr>
          <w:color w:val="333333"/>
        </w:rPr>
        <w:t>2021</w:t>
      </w:r>
      <w:r>
        <w:rPr>
          <w:color w:val="333333"/>
          <w:spacing w:val="-1"/>
        </w:rPr>
        <w:t xml:space="preserve"> </w:t>
      </w:r>
      <w:r>
        <w:rPr>
          <w:color w:val="333333"/>
        </w:rPr>
        <w:t>Global</w:t>
      </w:r>
      <w:r>
        <w:rPr>
          <w:color w:val="333333"/>
          <w:spacing w:val="-1"/>
        </w:rPr>
        <w:t xml:space="preserve"> </w:t>
      </w:r>
      <w:r>
        <w:rPr>
          <w:color w:val="333333"/>
        </w:rPr>
        <w:t>Health</w:t>
      </w:r>
      <w:r>
        <w:rPr>
          <w:color w:val="333333"/>
          <w:spacing w:val="-2"/>
        </w:rPr>
        <w:t xml:space="preserve"> </w:t>
      </w:r>
      <w:r>
        <w:rPr>
          <w:color w:val="333333"/>
        </w:rPr>
        <w:t>Security</w:t>
      </w:r>
      <w:r>
        <w:rPr>
          <w:color w:val="333333"/>
          <w:spacing w:val="-4"/>
        </w:rPr>
        <w:t xml:space="preserve"> </w:t>
      </w:r>
      <w:r>
        <w:rPr>
          <w:color w:val="333333"/>
        </w:rPr>
        <w:t>Index</w:t>
      </w:r>
      <w:r>
        <w:rPr>
          <w:color w:val="333333"/>
          <w:spacing w:val="-1"/>
        </w:rPr>
        <w:t xml:space="preserve"> </w:t>
      </w:r>
      <w:r>
        <w:rPr>
          <w:color w:val="333333"/>
        </w:rPr>
        <w:t xml:space="preserve">found </w:t>
      </w:r>
      <w:r>
        <w:t>that despite significant steps taken by countries to respond to the COVID-19 pandemic, all countries remain dangerously unprepared to meet future epidemic and pandemic threats, with an average country score of 38.9 out of 100</w:t>
      </w:r>
      <w:r>
        <w:rPr>
          <w:vertAlign w:val="superscript"/>
        </w:rPr>
        <w:t>14</w:t>
      </w:r>
      <w:r>
        <w:t>.</w:t>
      </w:r>
    </w:p>
    <w:p w14:paraId="384DDF7C" w14:textId="77777777" w:rsidR="00150D4D" w:rsidRDefault="00150D4D">
      <w:pPr>
        <w:pStyle w:val="BodyText"/>
        <w:spacing w:before="1"/>
      </w:pPr>
    </w:p>
    <w:p w14:paraId="1E83580A" w14:textId="77777777" w:rsidR="00150D4D" w:rsidRDefault="00000000">
      <w:pPr>
        <w:pStyle w:val="BodyText"/>
        <w:ind w:left="120" w:right="592"/>
        <w:jc w:val="both"/>
      </w:pPr>
      <w:r>
        <w:t>Building capability overseas is a vital component of strengthening GHS and strengthening LMICs’ capacity</w:t>
      </w:r>
      <w:r>
        <w:rPr>
          <w:spacing w:val="-13"/>
        </w:rPr>
        <w:t xml:space="preserve"> </w:t>
      </w:r>
      <w:r>
        <w:t>to</w:t>
      </w:r>
      <w:r>
        <w:rPr>
          <w:spacing w:val="-12"/>
        </w:rPr>
        <w:t xml:space="preserve"> </w:t>
      </w:r>
      <w:r>
        <w:t>prepare,</w:t>
      </w:r>
      <w:r>
        <w:rPr>
          <w:spacing w:val="-13"/>
        </w:rPr>
        <w:t xml:space="preserve"> </w:t>
      </w:r>
      <w:r>
        <w:t>prevent</w:t>
      </w:r>
      <w:r>
        <w:rPr>
          <w:spacing w:val="-12"/>
        </w:rPr>
        <w:t xml:space="preserve"> </w:t>
      </w:r>
      <w:r>
        <w:t>and</w:t>
      </w:r>
      <w:r>
        <w:rPr>
          <w:spacing w:val="-13"/>
        </w:rPr>
        <w:t xml:space="preserve"> </w:t>
      </w:r>
      <w:r>
        <w:t>respond</w:t>
      </w:r>
      <w:r>
        <w:rPr>
          <w:spacing w:val="-12"/>
        </w:rPr>
        <w:t xml:space="preserve"> </w:t>
      </w:r>
      <w:r>
        <w:t>to</w:t>
      </w:r>
      <w:r>
        <w:rPr>
          <w:spacing w:val="-13"/>
        </w:rPr>
        <w:t xml:space="preserve"> </w:t>
      </w:r>
      <w:r>
        <w:t>disease</w:t>
      </w:r>
      <w:r>
        <w:rPr>
          <w:spacing w:val="-12"/>
        </w:rPr>
        <w:t xml:space="preserve"> </w:t>
      </w:r>
      <w:r>
        <w:t>outbreaks.</w:t>
      </w:r>
      <w:r>
        <w:rPr>
          <w:spacing w:val="-12"/>
        </w:rPr>
        <w:t xml:space="preserve"> </w:t>
      </w:r>
      <w:r>
        <w:t>The</w:t>
      </w:r>
      <w:r>
        <w:rPr>
          <w:spacing w:val="-13"/>
        </w:rPr>
        <w:t xml:space="preserve"> </w:t>
      </w:r>
      <w:r>
        <w:t>capacity</w:t>
      </w:r>
      <w:r>
        <w:rPr>
          <w:spacing w:val="-12"/>
        </w:rPr>
        <w:t xml:space="preserve"> </w:t>
      </w:r>
      <w:r>
        <w:t>development</w:t>
      </w:r>
      <w:r>
        <w:rPr>
          <w:spacing w:val="-13"/>
        </w:rPr>
        <w:t xml:space="preserve"> </w:t>
      </w:r>
      <w:r>
        <w:t>component of UK-PHRST’s</w:t>
      </w:r>
      <w:r>
        <w:rPr>
          <w:spacing w:val="-2"/>
        </w:rPr>
        <w:t xml:space="preserve"> </w:t>
      </w:r>
      <w:r>
        <w:t>triple</w:t>
      </w:r>
      <w:r>
        <w:rPr>
          <w:spacing w:val="-4"/>
        </w:rPr>
        <w:t xml:space="preserve"> </w:t>
      </w:r>
      <w:r>
        <w:t>mandate</w:t>
      </w:r>
      <w:r>
        <w:rPr>
          <w:spacing w:val="-2"/>
        </w:rPr>
        <w:t xml:space="preserve"> </w:t>
      </w:r>
      <w:r>
        <w:t>model</w:t>
      </w:r>
      <w:r>
        <w:rPr>
          <w:spacing w:val="-1"/>
        </w:rPr>
        <w:t xml:space="preserve"> </w:t>
      </w:r>
      <w:r>
        <w:t>is</w:t>
      </w:r>
      <w:r>
        <w:rPr>
          <w:spacing w:val="-2"/>
        </w:rPr>
        <w:t xml:space="preserve"> </w:t>
      </w:r>
      <w:r>
        <w:t>essential</w:t>
      </w:r>
      <w:r>
        <w:rPr>
          <w:spacing w:val="-1"/>
        </w:rPr>
        <w:t xml:space="preserve"> </w:t>
      </w:r>
      <w:r>
        <w:t>to</w:t>
      </w:r>
      <w:r>
        <w:rPr>
          <w:spacing w:val="-1"/>
        </w:rPr>
        <w:t xml:space="preserve"> </w:t>
      </w:r>
      <w:r>
        <w:t>contribute towards sustainability and</w:t>
      </w:r>
      <w:r>
        <w:rPr>
          <w:spacing w:val="-3"/>
        </w:rPr>
        <w:t xml:space="preserve"> </w:t>
      </w:r>
      <w:r>
        <w:t>UK-PHRST’s contribution to intermediate and longer-term outcomes for outbreak preparedness and response.</w:t>
      </w:r>
    </w:p>
    <w:p w14:paraId="2FD52FC1" w14:textId="77777777" w:rsidR="00150D4D" w:rsidRDefault="00150D4D">
      <w:pPr>
        <w:pStyle w:val="BodyText"/>
        <w:spacing w:before="11"/>
        <w:rPr>
          <w:sz w:val="21"/>
        </w:rPr>
      </w:pPr>
    </w:p>
    <w:p w14:paraId="2095DAD4" w14:textId="77777777" w:rsidR="00150D4D" w:rsidRDefault="00000000">
      <w:pPr>
        <w:pStyle w:val="BodyText"/>
        <w:ind w:left="120" w:right="594"/>
        <w:jc w:val="both"/>
      </w:pPr>
      <w:r>
        <w:t>The UK-PHRST has demonstrated success in delivering capacity development projects over the past six years to support and improve outbreak preparedness and response. UK-PHRST has delivered projects in training and education for outbreak response that have successfully developed capacity, and has worked with global, regional, and country level partners to support development of</w:t>
      </w:r>
      <w:r>
        <w:rPr>
          <w:spacing w:val="-3"/>
        </w:rPr>
        <w:t xml:space="preserve"> </w:t>
      </w:r>
      <w:r>
        <w:t>policies, protocols, and training in outbreak preparedness and response. For example, early in the COVID-19 pandemic, UK-PHRST trained</w:t>
      </w:r>
      <w:r>
        <w:rPr>
          <w:spacing w:val="2"/>
        </w:rPr>
        <w:t xml:space="preserve"> </w:t>
      </w:r>
      <w:r>
        <w:t>Nigeria CDC</w:t>
      </w:r>
      <w:r>
        <w:rPr>
          <w:spacing w:val="-2"/>
        </w:rPr>
        <w:t xml:space="preserve"> </w:t>
      </w:r>
      <w:r>
        <w:t>microbiologists</w:t>
      </w:r>
      <w:r>
        <w:rPr>
          <w:spacing w:val="2"/>
        </w:rPr>
        <w:t xml:space="preserve"> </w:t>
      </w:r>
      <w:r>
        <w:t>to</w:t>
      </w:r>
      <w:r>
        <w:rPr>
          <w:spacing w:val="-1"/>
        </w:rPr>
        <w:t xml:space="preserve"> </w:t>
      </w:r>
      <w:r>
        <w:t>develop their capacity to</w:t>
      </w:r>
      <w:r>
        <w:rPr>
          <w:spacing w:val="2"/>
        </w:rPr>
        <w:t xml:space="preserve"> </w:t>
      </w:r>
      <w:r>
        <w:t xml:space="preserve">conduct </w:t>
      </w:r>
      <w:r>
        <w:rPr>
          <w:spacing w:val="-2"/>
        </w:rPr>
        <w:t>whole</w:t>
      </w:r>
    </w:p>
    <w:p w14:paraId="2FF8B715" w14:textId="53DA9F7C" w:rsidR="00150D4D" w:rsidRDefault="008415BA">
      <w:pPr>
        <w:pStyle w:val="BodyText"/>
        <w:spacing w:before="3"/>
        <w:rPr>
          <w:sz w:val="29"/>
        </w:rPr>
      </w:pPr>
      <w:r>
        <w:rPr>
          <w:noProof/>
        </w:rPr>
        <mc:AlternateContent>
          <mc:Choice Requires="wps">
            <w:drawing>
              <wp:anchor distT="0" distB="0" distL="0" distR="0" simplePos="0" relativeHeight="487597568" behindDoc="1" locked="0" layoutInCell="1" allowOverlap="1" wp14:anchorId="63DFD21D" wp14:editId="5E3FE254">
                <wp:simplePos x="0" y="0"/>
                <wp:positionH relativeFrom="page">
                  <wp:posOffset>914400</wp:posOffset>
                </wp:positionH>
                <wp:positionV relativeFrom="paragraph">
                  <wp:posOffset>242570</wp:posOffset>
                </wp:positionV>
                <wp:extent cx="1828800" cy="8890"/>
                <wp:effectExtent l="0" t="0" r="0" b="0"/>
                <wp:wrapTopAndBottom/>
                <wp:docPr id="2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D9B03" id="docshape29" o:spid="_x0000_s1026" style="position:absolute;margin-left:1in;margin-top:19.1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vo9o6t4AAAAJAQAADwAAAAAAAAAAAAAAAAA+BAAAZHJzL2Rvd25yZXYueG1s&#10;UEsFBgAAAAAEAAQA8wAAAEkFAAAAAA==&#10;" fillcolor="black" stroked="f">
                <w10:wrap type="topAndBottom" anchorx="page"/>
              </v:rect>
            </w:pict>
          </mc:Fallback>
        </mc:AlternateContent>
      </w:r>
    </w:p>
    <w:p w14:paraId="73945FB7" w14:textId="77777777" w:rsidR="00150D4D" w:rsidRDefault="00000000">
      <w:pPr>
        <w:spacing w:before="100"/>
        <w:ind w:left="120" w:right="620"/>
        <w:rPr>
          <w:sz w:val="18"/>
        </w:rPr>
      </w:pPr>
      <w:r>
        <w:rPr>
          <w:position w:val="5"/>
          <w:sz w:val="12"/>
        </w:rPr>
        <w:t>14</w:t>
      </w:r>
      <w:r>
        <w:rPr>
          <w:spacing w:val="10"/>
          <w:position w:val="5"/>
          <w:sz w:val="12"/>
        </w:rPr>
        <w:t xml:space="preserve"> </w:t>
      </w:r>
      <w:r>
        <w:rPr>
          <w:sz w:val="18"/>
        </w:rPr>
        <w:t>Jessica</w:t>
      </w:r>
      <w:r>
        <w:rPr>
          <w:spacing w:val="-2"/>
          <w:sz w:val="18"/>
        </w:rPr>
        <w:t xml:space="preserve"> </w:t>
      </w:r>
      <w:r>
        <w:rPr>
          <w:sz w:val="18"/>
        </w:rPr>
        <w:t>A.</w:t>
      </w:r>
      <w:r>
        <w:rPr>
          <w:spacing w:val="-4"/>
          <w:sz w:val="18"/>
        </w:rPr>
        <w:t xml:space="preserve"> </w:t>
      </w:r>
      <w:r>
        <w:rPr>
          <w:sz w:val="18"/>
        </w:rPr>
        <w:t>Bell</w:t>
      </w:r>
      <w:r>
        <w:rPr>
          <w:spacing w:val="-2"/>
          <w:sz w:val="18"/>
        </w:rPr>
        <w:t xml:space="preserve"> </w:t>
      </w:r>
      <w:r>
        <w:rPr>
          <w:sz w:val="18"/>
        </w:rPr>
        <w:t>and</w:t>
      </w:r>
      <w:r>
        <w:rPr>
          <w:spacing w:val="-3"/>
          <w:sz w:val="18"/>
        </w:rPr>
        <w:t xml:space="preserve"> </w:t>
      </w:r>
      <w:r>
        <w:rPr>
          <w:sz w:val="18"/>
        </w:rPr>
        <w:t>Jennifer</w:t>
      </w:r>
      <w:r>
        <w:rPr>
          <w:spacing w:val="-2"/>
          <w:sz w:val="18"/>
        </w:rPr>
        <w:t xml:space="preserve"> </w:t>
      </w:r>
      <w:r>
        <w:rPr>
          <w:sz w:val="18"/>
        </w:rPr>
        <w:t>B.</w:t>
      </w:r>
      <w:r>
        <w:rPr>
          <w:spacing w:val="-4"/>
          <w:sz w:val="18"/>
        </w:rPr>
        <w:t xml:space="preserve"> </w:t>
      </w:r>
      <w:r>
        <w:rPr>
          <w:sz w:val="18"/>
        </w:rPr>
        <w:t>Nuzzo,</w:t>
      </w:r>
      <w:r>
        <w:rPr>
          <w:spacing w:val="-4"/>
          <w:sz w:val="18"/>
        </w:rPr>
        <w:t xml:space="preserve"> </w:t>
      </w:r>
      <w:r>
        <w:rPr>
          <w:i/>
          <w:sz w:val="18"/>
        </w:rPr>
        <w:t>Global</w:t>
      </w:r>
      <w:r>
        <w:rPr>
          <w:i/>
          <w:spacing w:val="-2"/>
          <w:sz w:val="18"/>
        </w:rPr>
        <w:t xml:space="preserve"> </w:t>
      </w:r>
      <w:r>
        <w:rPr>
          <w:i/>
          <w:sz w:val="18"/>
        </w:rPr>
        <w:t>Health</w:t>
      </w:r>
      <w:r>
        <w:rPr>
          <w:i/>
          <w:spacing w:val="-3"/>
          <w:sz w:val="18"/>
        </w:rPr>
        <w:t xml:space="preserve"> </w:t>
      </w:r>
      <w:r>
        <w:rPr>
          <w:i/>
          <w:sz w:val="18"/>
        </w:rPr>
        <w:t>Security</w:t>
      </w:r>
      <w:r>
        <w:rPr>
          <w:i/>
          <w:spacing w:val="-2"/>
          <w:sz w:val="18"/>
        </w:rPr>
        <w:t xml:space="preserve"> </w:t>
      </w:r>
      <w:r>
        <w:rPr>
          <w:i/>
          <w:sz w:val="18"/>
        </w:rPr>
        <w:t>Index:</w:t>
      </w:r>
      <w:r>
        <w:rPr>
          <w:i/>
          <w:spacing w:val="-6"/>
          <w:sz w:val="18"/>
        </w:rPr>
        <w:t xml:space="preserve"> </w:t>
      </w:r>
      <w:r>
        <w:rPr>
          <w:i/>
          <w:sz w:val="18"/>
        </w:rPr>
        <w:t>Advancing</w:t>
      </w:r>
      <w:r>
        <w:rPr>
          <w:i/>
          <w:spacing w:val="-1"/>
          <w:sz w:val="18"/>
        </w:rPr>
        <w:t xml:space="preserve"> </w:t>
      </w:r>
      <w:r>
        <w:rPr>
          <w:i/>
          <w:sz w:val="18"/>
        </w:rPr>
        <w:t>Collective</w:t>
      </w:r>
      <w:r>
        <w:rPr>
          <w:i/>
          <w:spacing w:val="-2"/>
          <w:sz w:val="18"/>
        </w:rPr>
        <w:t xml:space="preserve"> </w:t>
      </w:r>
      <w:r>
        <w:rPr>
          <w:i/>
          <w:sz w:val="18"/>
        </w:rPr>
        <w:t>Action</w:t>
      </w:r>
      <w:r>
        <w:rPr>
          <w:i/>
          <w:spacing w:val="-1"/>
          <w:sz w:val="18"/>
        </w:rPr>
        <w:t xml:space="preserve"> </w:t>
      </w:r>
      <w:r>
        <w:rPr>
          <w:i/>
          <w:sz w:val="18"/>
        </w:rPr>
        <w:t>and</w:t>
      </w:r>
      <w:r>
        <w:rPr>
          <w:i/>
          <w:spacing w:val="-4"/>
          <w:sz w:val="18"/>
        </w:rPr>
        <w:t xml:space="preserve"> </w:t>
      </w:r>
      <w:r>
        <w:rPr>
          <w:i/>
          <w:sz w:val="18"/>
        </w:rPr>
        <w:t>Accountability</w:t>
      </w:r>
      <w:r>
        <w:rPr>
          <w:i/>
          <w:spacing w:val="-2"/>
          <w:sz w:val="18"/>
        </w:rPr>
        <w:t xml:space="preserve"> </w:t>
      </w:r>
      <w:r>
        <w:rPr>
          <w:i/>
          <w:sz w:val="18"/>
        </w:rPr>
        <w:t xml:space="preserve">Amid Global Crisis, </w:t>
      </w:r>
      <w:r>
        <w:rPr>
          <w:sz w:val="18"/>
        </w:rPr>
        <w:t>2021.</w:t>
      </w:r>
    </w:p>
    <w:p w14:paraId="1E28ED70" w14:textId="77777777" w:rsidR="00150D4D" w:rsidRDefault="00150D4D">
      <w:pPr>
        <w:rPr>
          <w:sz w:val="18"/>
        </w:rPr>
        <w:sectPr w:rsidR="00150D4D">
          <w:pgSz w:w="11910" w:h="16840"/>
          <w:pgMar w:top="1380" w:right="840" w:bottom="920" w:left="1320" w:header="0" w:footer="736" w:gutter="0"/>
          <w:cols w:space="720"/>
        </w:sectPr>
      </w:pPr>
    </w:p>
    <w:p w14:paraId="2329A234" w14:textId="77777777" w:rsidR="00150D4D" w:rsidRDefault="00000000">
      <w:pPr>
        <w:pStyle w:val="BodyText"/>
        <w:spacing w:before="41"/>
        <w:ind w:left="120" w:right="591"/>
        <w:jc w:val="both"/>
      </w:pPr>
      <w:r>
        <w:lastRenderedPageBreak/>
        <w:t xml:space="preserve">genome sequencing during a project on Monkeypox. Subsequently Nigeria CDC produced its first SARS-CoV-2 </w:t>
      </w:r>
      <w:proofErr w:type="gramStart"/>
      <w:r>
        <w:t>genome</w:t>
      </w:r>
      <w:proofErr w:type="gramEnd"/>
      <w:r>
        <w:t xml:space="preserve"> and it continues to provide this service independently. UK-PHRST has also delivered educational support and supported digital learning through (</w:t>
      </w:r>
      <w:proofErr w:type="spellStart"/>
      <w:r>
        <w:t>i</w:t>
      </w:r>
      <w:proofErr w:type="spellEnd"/>
      <w:r>
        <w:t xml:space="preserve">) a </w:t>
      </w:r>
      <w:proofErr w:type="spellStart"/>
      <w:proofErr w:type="gramStart"/>
      <w:r>
        <w:t>Masters</w:t>
      </w:r>
      <w:proofErr w:type="spellEnd"/>
      <w:r>
        <w:t xml:space="preserve"> in Public Health</w:t>
      </w:r>
      <w:proofErr w:type="gramEnd"/>
      <w:r>
        <w:t xml:space="preserve"> and BSc in Medical Laboratory Science in Sierra Leone, (ii) an online course on “Pandemics: Emergence, Spread and Response”, and (iii) the first</w:t>
      </w:r>
      <w:r>
        <w:rPr>
          <w:spacing w:val="-1"/>
        </w:rPr>
        <w:t xml:space="preserve"> </w:t>
      </w:r>
      <w:r>
        <w:t>Massive Open Online Course on tackling COVID- 19, which was completed by over 236,000 participants from 184 countries worldwide, 123,516 of whom were from LMICs.</w:t>
      </w:r>
    </w:p>
    <w:p w14:paraId="0F40676E" w14:textId="77777777" w:rsidR="00150D4D" w:rsidRDefault="00150D4D">
      <w:pPr>
        <w:pStyle w:val="BodyText"/>
        <w:spacing w:before="3"/>
        <w:rPr>
          <w:sz w:val="25"/>
        </w:rPr>
      </w:pPr>
    </w:p>
    <w:p w14:paraId="34CCA5D4" w14:textId="77777777" w:rsidR="00150D4D" w:rsidRDefault="00000000">
      <w:pPr>
        <w:pStyle w:val="Heading2"/>
        <w:spacing w:before="1"/>
        <w:jc w:val="both"/>
      </w:pPr>
      <w:bookmarkStart w:id="34" w:name="_TOC_250027"/>
      <w:r>
        <w:rPr>
          <w:color w:val="2F5495"/>
          <w:w w:val="95"/>
        </w:rPr>
        <w:t>Capacity</w:t>
      </w:r>
      <w:r>
        <w:rPr>
          <w:color w:val="2F5495"/>
          <w:spacing w:val="33"/>
        </w:rPr>
        <w:t xml:space="preserve"> </w:t>
      </w:r>
      <w:r>
        <w:rPr>
          <w:color w:val="2F5495"/>
          <w:w w:val="95"/>
        </w:rPr>
        <w:t>development</w:t>
      </w:r>
      <w:r>
        <w:rPr>
          <w:color w:val="2F5495"/>
          <w:spacing w:val="36"/>
        </w:rPr>
        <w:t xml:space="preserve"> </w:t>
      </w:r>
      <w:bookmarkEnd w:id="34"/>
      <w:r>
        <w:rPr>
          <w:color w:val="2F5495"/>
          <w:spacing w:val="-4"/>
          <w:w w:val="95"/>
        </w:rPr>
        <w:t>gaps</w:t>
      </w:r>
    </w:p>
    <w:p w14:paraId="2A0278B4" w14:textId="77777777" w:rsidR="00150D4D" w:rsidRDefault="00000000">
      <w:pPr>
        <w:pStyle w:val="BodyText"/>
        <w:spacing w:before="23"/>
        <w:ind w:left="120" w:right="595"/>
        <w:jc w:val="both"/>
      </w:pPr>
      <w:r>
        <w:t>An external review of the UK-PHRST by ITAD (2021) made several important recommendations to strengthen UK-PHRST’s capacity development work,</w:t>
      </w:r>
      <w:r>
        <w:rPr>
          <w:spacing w:val="-1"/>
        </w:rPr>
        <w:t xml:space="preserve"> </w:t>
      </w:r>
      <w:r>
        <w:t>which was seen by many stakeholders to be the most</w:t>
      </w:r>
      <w:r>
        <w:rPr>
          <w:spacing w:val="-11"/>
        </w:rPr>
        <w:t xml:space="preserve"> </w:t>
      </w:r>
      <w:r>
        <w:t>strategic</w:t>
      </w:r>
      <w:r>
        <w:rPr>
          <w:spacing w:val="-11"/>
        </w:rPr>
        <w:t xml:space="preserve"> </w:t>
      </w:r>
      <w:r>
        <w:t>and</w:t>
      </w:r>
      <w:r>
        <w:rPr>
          <w:spacing w:val="-9"/>
        </w:rPr>
        <w:t xml:space="preserve"> </w:t>
      </w:r>
      <w:r>
        <w:t>relevant</w:t>
      </w:r>
      <w:r>
        <w:rPr>
          <w:spacing w:val="-10"/>
        </w:rPr>
        <w:t xml:space="preserve"> </w:t>
      </w:r>
      <w:r>
        <w:t>aspect</w:t>
      </w:r>
      <w:r>
        <w:rPr>
          <w:spacing w:val="-9"/>
        </w:rPr>
        <w:t xml:space="preserve"> </w:t>
      </w:r>
      <w:r>
        <w:t>of</w:t>
      </w:r>
      <w:r>
        <w:rPr>
          <w:spacing w:val="-11"/>
        </w:rPr>
        <w:t xml:space="preserve"> </w:t>
      </w:r>
      <w:r>
        <w:t>the</w:t>
      </w:r>
      <w:r>
        <w:rPr>
          <w:spacing w:val="-12"/>
        </w:rPr>
        <w:t xml:space="preserve"> </w:t>
      </w:r>
      <w:r>
        <w:t>triple</w:t>
      </w:r>
      <w:r>
        <w:rPr>
          <w:spacing w:val="-12"/>
        </w:rPr>
        <w:t xml:space="preserve"> </w:t>
      </w:r>
      <w:r>
        <w:t>mandate</w:t>
      </w:r>
      <w:r>
        <w:rPr>
          <w:spacing w:val="-10"/>
        </w:rPr>
        <w:t xml:space="preserve"> </w:t>
      </w:r>
      <w:r>
        <w:t>towards</w:t>
      </w:r>
      <w:r>
        <w:rPr>
          <w:spacing w:val="-11"/>
        </w:rPr>
        <w:t xml:space="preserve"> </w:t>
      </w:r>
      <w:r>
        <w:t>sustainable</w:t>
      </w:r>
      <w:r>
        <w:rPr>
          <w:spacing w:val="-12"/>
        </w:rPr>
        <w:t xml:space="preserve"> </w:t>
      </w:r>
      <w:r>
        <w:t>outcomes.</w:t>
      </w:r>
      <w:r>
        <w:rPr>
          <w:spacing w:val="-13"/>
        </w:rPr>
        <w:t xml:space="preserve"> </w:t>
      </w:r>
      <w:r>
        <w:t>The</w:t>
      </w:r>
      <w:r>
        <w:rPr>
          <w:spacing w:val="-12"/>
        </w:rPr>
        <w:t xml:space="preserve"> </w:t>
      </w:r>
      <w:r>
        <w:t>following opportunities were identified:</w:t>
      </w:r>
    </w:p>
    <w:p w14:paraId="3BDD5E31" w14:textId="77777777" w:rsidR="00150D4D" w:rsidRDefault="00150D4D">
      <w:pPr>
        <w:pStyle w:val="BodyText"/>
        <w:spacing w:before="1"/>
      </w:pPr>
    </w:p>
    <w:p w14:paraId="36735E9C" w14:textId="77777777" w:rsidR="00150D4D" w:rsidRDefault="00000000">
      <w:pPr>
        <w:pStyle w:val="ListParagraph"/>
        <w:numPr>
          <w:ilvl w:val="0"/>
          <w:numId w:val="26"/>
        </w:numPr>
        <w:tabs>
          <w:tab w:val="left" w:pos="480"/>
        </w:tabs>
        <w:ind w:right="597"/>
        <w:jc w:val="both"/>
      </w:pPr>
      <w:r>
        <w:t>further refining, clarifying, and increasing awareness of UK-PHRST’s approach to capacity development for any future phase</w:t>
      </w:r>
    </w:p>
    <w:p w14:paraId="0301543A" w14:textId="77777777" w:rsidR="00150D4D" w:rsidRDefault="00000000">
      <w:pPr>
        <w:pStyle w:val="ListParagraph"/>
        <w:numPr>
          <w:ilvl w:val="0"/>
          <w:numId w:val="26"/>
        </w:numPr>
        <w:tabs>
          <w:tab w:val="left" w:pos="480"/>
        </w:tabs>
        <w:spacing w:before="1"/>
        <w:ind w:right="594"/>
        <w:jc w:val="both"/>
      </w:pPr>
      <w:r>
        <w:t>better defining the UK-PHRST capacity development ‘offer’ and build on existing and new partnerships with other actors to complement this offer, with a view to improving sustainability of outcomes</w:t>
      </w:r>
    </w:p>
    <w:p w14:paraId="6508E878" w14:textId="77777777" w:rsidR="00150D4D" w:rsidRDefault="00000000">
      <w:pPr>
        <w:pStyle w:val="ListParagraph"/>
        <w:numPr>
          <w:ilvl w:val="0"/>
          <w:numId w:val="26"/>
        </w:numPr>
        <w:tabs>
          <w:tab w:val="left" w:pos="480"/>
        </w:tabs>
        <w:ind w:right="595"/>
        <w:jc w:val="both"/>
      </w:pPr>
      <w:r>
        <w:t>better defining and reinforcing clear mechanisms for accountability to facilitate and enhance strategic</w:t>
      </w:r>
      <w:r>
        <w:rPr>
          <w:spacing w:val="-10"/>
        </w:rPr>
        <w:t xml:space="preserve"> </w:t>
      </w:r>
      <w:r>
        <w:t>leadership</w:t>
      </w:r>
      <w:r>
        <w:rPr>
          <w:spacing w:val="-8"/>
        </w:rPr>
        <w:t xml:space="preserve"> </w:t>
      </w:r>
      <w:r>
        <w:t>and</w:t>
      </w:r>
      <w:r>
        <w:rPr>
          <w:spacing w:val="-10"/>
        </w:rPr>
        <w:t xml:space="preserve"> </w:t>
      </w:r>
      <w:r>
        <w:t>effective</w:t>
      </w:r>
      <w:r>
        <w:rPr>
          <w:spacing w:val="-7"/>
        </w:rPr>
        <w:t xml:space="preserve"> </w:t>
      </w:r>
      <w:r>
        <w:t>implementation</w:t>
      </w:r>
      <w:r>
        <w:rPr>
          <w:spacing w:val="-10"/>
        </w:rPr>
        <w:t xml:space="preserve"> </w:t>
      </w:r>
      <w:r>
        <w:t>of</w:t>
      </w:r>
      <w:r>
        <w:rPr>
          <w:spacing w:val="-9"/>
        </w:rPr>
        <w:t xml:space="preserve"> </w:t>
      </w:r>
      <w:r>
        <w:t>the</w:t>
      </w:r>
      <w:r>
        <w:rPr>
          <w:spacing w:val="-7"/>
        </w:rPr>
        <w:t xml:space="preserve"> </w:t>
      </w:r>
      <w:r>
        <w:t>capacity</w:t>
      </w:r>
      <w:r>
        <w:rPr>
          <w:spacing w:val="-10"/>
        </w:rPr>
        <w:t xml:space="preserve"> </w:t>
      </w:r>
      <w:r>
        <w:t>development</w:t>
      </w:r>
      <w:r>
        <w:rPr>
          <w:spacing w:val="-10"/>
        </w:rPr>
        <w:t xml:space="preserve"> </w:t>
      </w:r>
      <w:r>
        <w:t>component</w:t>
      </w:r>
      <w:r>
        <w:rPr>
          <w:spacing w:val="-11"/>
        </w:rPr>
        <w:t xml:space="preserve"> </w:t>
      </w:r>
      <w:r>
        <w:t>of</w:t>
      </w:r>
      <w:r>
        <w:rPr>
          <w:spacing w:val="-9"/>
        </w:rPr>
        <w:t xml:space="preserve"> </w:t>
      </w:r>
      <w:r>
        <w:t>the triple mandate</w:t>
      </w:r>
    </w:p>
    <w:p w14:paraId="21CB34AA" w14:textId="77777777" w:rsidR="00150D4D" w:rsidRDefault="00150D4D">
      <w:pPr>
        <w:pStyle w:val="BodyText"/>
        <w:spacing w:before="12"/>
        <w:rPr>
          <w:sz w:val="21"/>
        </w:rPr>
      </w:pPr>
    </w:p>
    <w:p w14:paraId="0BB02BE9" w14:textId="77777777" w:rsidR="00150D4D" w:rsidRDefault="00000000">
      <w:pPr>
        <w:pStyle w:val="BodyText"/>
        <w:ind w:left="120" w:right="594"/>
        <w:jc w:val="both"/>
      </w:pPr>
      <w:r>
        <w:t>Consequently, the UK-PHRST developed a document outlining the UK-PHRSTs approach to capacity development (April 2021), conducted a rapid internal review of capacity development, and a rapid workforce evaluation (January 2022) to better define UK-PHRST capacity development activities and provide recommendations to strengthen implementation.</w:t>
      </w:r>
    </w:p>
    <w:p w14:paraId="00914E6F" w14:textId="77777777" w:rsidR="00150D4D" w:rsidRDefault="00150D4D">
      <w:pPr>
        <w:pStyle w:val="BodyText"/>
        <w:spacing w:before="3"/>
        <w:rPr>
          <w:sz w:val="25"/>
        </w:rPr>
      </w:pPr>
    </w:p>
    <w:p w14:paraId="617AA20F" w14:textId="77777777" w:rsidR="00150D4D" w:rsidRDefault="00000000">
      <w:pPr>
        <w:pStyle w:val="Heading2"/>
        <w:jc w:val="both"/>
      </w:pPr>
      <w:bookmarkStart w:id="35" w:name="_TOC_250026"/>
      <w:r>
        <w:rPr>
          <w:color w:val="2F5495"/>
          <w:w w:val="95"/>
        </w:rPr>
        <w:t>Capacity</w:t>
      </w:r>
      <w:r>
        <w:rPr>
          <w:color w:val="2F5495"/>
          <w:spacing w:val="26"/>
        </w:rPr>
        <w:t xml:space="preserve"> </w:t>
      </w:r>
      <w:r>
        <w:rPr>
          <w:color w:val="2F5495"/>
          <w:w w:val="95"/>
        </w:rPr>
        <w:t>development</w:t>
      </w:r>
      <w:r>
        <w:rPr>
          <w:color w:val="2F5495"/>
          <w:spacing w:val="30"/>
        </w:rPr>
        <w:t xml:space="preserve"> </w:t>
      </w:r>
      <w:r>
        <w:rPr>
          <w:color w:val="2F5495"/>
          <w:w w:val="95"/>
        </w:rPr>
        <w:t>definition</w:t>
      </w:r>
      <w:r>
        <w:rPr>
          <w:color w:val="2F5495"/>
          <w:spacing w:val="23"/>
        </w:rPr>
        <w:t xml:space="preserve"> </w:t>
      </w:r>
      <w:r>
        <w:rPr>
          <w:color w:val="2F5495"/>
          <w:w w:val="95"/>
        </w:rPr>
        <w:t>and</w:t>
      </w:r>
      <w:r>
        <w:rPr>
          <w:color w:val="2F5495"/>
          <w:spacing w:val="24"/>
        </w:rPr>
        <w:t xml:space="preserve"> </w:t>
      </w:r>
      <w:bookmarkEnd w:id="35"/>
      <w:r>
        <w:rPr>
          <w:color w:val="2F5495"/>
          <w:spacing w:val="-2"/>
          <w:w w:val="95"/>
        </w:rPr>
        <w:t>scope</w:t>
      </w:r>
    </w:p>
    <w:p w14:paraId="38A7F9F5" w14:textId="77777777" w:rsidR="00150D4D" w:rsidRDefault="00000000">
      <w:pPr>
        <w:pStyle w:val="BodyText"/>
        <w:spacing w:before="26"/>
        <w:ind w:left="120" w:right="594"/>
        <w:jc w:val="both"/>
      </w:pPr>
      <w:r>
        <w:t xml:space="preserve">The UK-PHRST defines capacity development as activity which increases the ability of individuals, </w:t>
      </w:r>
      <w:proofErr w:type="spellStart"/>
      <w:r>
        <w:t>organisations</w:t>
      </w:r>
      <w:proofErr w:type="spellEnd"/>
      <w:r>
        <w:t>, and societies to deliver specific tasks and mandates</w:t>
      </w:r>
      <w:r>
        <w:rPr>
          <w:vertAlign w:val="superscript"/>
        </w:rPr>
        <w:t>15</w:t>
      </w:r>
      <w:r>
        <w:t>. It builds on existing skills and knowledge, driving a dynamic and flexible process of change, borne by local actors</w:t>
      </w:r>
      <w:r>
        <w:rPr>
          <w:vertAlign w:val="superscript"/>
        </w:rPr>
        <w:t>16</w:t>
      </w:r>
      <w:r>
        <w:t>, it is an internal process, for which external actors play a supporting role.</w:t>
      </w:r>
    </w:p>
    <w:p w14:paraId="1F2D0F83" w14:textId="77777777" w:rsidR="00150D4D" w:rsidRDefault="00150D4D">
      <w:pPr>
        <w:pStyle w:val="BodyText"/>
        <w:spacing w:before="11"/>
        <w:rPr>
          <w:sz w:val="21"/>
        </w:rPr>
      </w:pPr>
    </w:p>
    <w:p w14:paraId="1EB8D076" w14:textId="77777777" w:rsidR="00150D4D" w:rsidRDefault="00000000">
      <w:pPr>
        <w:pStyle w:val="BodyText"/>
        <w:ind w:left="120" w:right="592"/>
        <w:jc w:val="both"/>
      </w:pPr>
      <w:r>
        <w:t>Although</w:t>
      </w:r>
      <w:r>
        <w:rPr>
          <w:spacing w:val="-13"/>
        </w:rPr>
        <w:t xml:space="preserve"> </w:t>
      </w:r>
      <w:r>
        <w:t>UK-PHRST</w:t>
      </w:r>
      <w:r>
        <w:rPr>
          <w:spacing w:val="-12"/>
        </w:rPr>
        <w:t xml:space="preserve"> </w:t>
      </w:r>
      <w:r>
        <w:t>deployments</w:t>
      </w:r>
      <w:r>
        <w:rPr>
          <w:spacing w:val="-13"/>
        </w:rPr>
        <w:t xml:space="preserve"> </w:t>
      </w:r>
      <w:r>
        <w:t>and</w:t>
      </w:r>
      <w:r>
        <w:rPr>
          <w:spacing w:val="-12"/>
        </w:rPr>
        <w:t xml:space="preserve"> </w:t>
      </w:r>
      <w:r>
        <w:t>research</w:t>
      </w:r>
      <w:r>
        <w:rPr>
          <w:spacing w:val="-13"/>
        </w:rPr>
        <w:t xml:space="preserve"> </w:t>
      </w:r>
      <w:r>
        <w:t>projects</w:t>
      </w:r>
      <w:r>
        <w:rPr>
          <w:spacing w:val="-12"/>
        </w:rPr>
        <w:t xml:space="preserve"> </w:t>
      </w:r>
      <w:r>
        <w:t>will</w:t>
      </w:r>
      <w:r>
        <w:rPr>
          <w:spacing w:val="-12"/>
        </w:rPr>
        <w:t xml:space="preserve"> </w:t>
      </w:r>
      <w:r>
        <w:t>build</w:t>
      </w:r>
      <w:r>
        <w:rPr>
          <w:spacing w:val="-11"/>
        </w:rPr>
        <w:t xml:space="preserve"> </w:t>
      </w:r>
      <w:r>
        <w:t>experience</w:t>
      </w:r>
      <w:r>
        <w:rPr>
          <w:spacing w:val="-10"/>
        </w:rPr>
        <w:t xml:space="preserve"> </w:t>
      </w:r>
      <w:r>
        <w:t>in</w:t>
      </w:r>
      <w:r>
        <w:rPr>
          <w:spacing w:val="-13"/>
        </w:rPr>
        <w:t xml:space="preserve"> </w:t>
      </w:r>
      <w:r>
        <w:t>multiple</w:t>
      </w:r>
      <w:r>
        <w:rPr>
          <w:spacing w:val="-10"/>
        </w:rPr>
        <w:t xml:space="preserve"> </w:t>
      </w:r>
      <w:r>
        <w:t>countries</w:t>
      </w:r>
      <w:r>
        <w:rPr>
          <w:spacing w:val="-11"/>
        </w:rPr>
        <w:t xml:space="preserve"> </w:t>
      </w:r>
      <w:r>
        <w:t>and create valuable contacts for future collaboration, long-term capacity development cannot be effectively achieved by these short-term engagements alone. It is imperative to complement short- term capacity development engagement with stand-alone capacity development projects, enabling ongoing</w:t>
      </w:r>
      <w:r>
        <w:rPr>
          <w:spacing w:val="-4"/>
        </w:rPr>
        <w:t xml:space="preserve"> </w:t>
      </w:r>
      <w:r>
        <w:t>exchange</w:t>
      </w:r>
      <w:r>
        <w:rPr>
          <w:spacing w:val="-4"/>
        </w:rPr>
        <w:t xml:space="preserve"> </w:t>
      </w:r>
      <w:r>
        <w:t>and</w:t>
      </w:r>
      <w:r>
        <w:rPr>
          <w:spacing w:val="-5"/>
        </w:rPr>
        <w:t xml:space="preserve"> </w:t>
      </w:r>
      <w:r>
        <w:t>growth</w:t>
      </w:r>
      <w:r>
        <w:rPr>
          <w:spacing w:val="-5"/>
        </w:rPr>
        <w:t xml:space="preserve"> </w:t>
      </w:r>
      <w:r>
        <w:t>in</w:t>
      </w:r>
      <w:r>
        <w:rPr>
          <w:spacing w:val="-5"/>
        </w:rPr>
        <w:t xml:space="preserve"> </w:t>
      </w:r>
      <w:r>
        <w:t>skills</w:t>
      </w:r>
      <w:r>
        <w:rPr>
          <w:spacing w:val="-4"/>
        </w:rPr>
        <w:t xml:space="preserve"> </w:t>
      </w:r>
      <w:r>
        <w:t>and</w:t>
      </w:r>
      <w:r>
        <w:rPr>
          <w:spacing w:val="-4"/>
        </w:rPr>
        <w:t xml:space="preserve"> </w:t>
      </w:r>
      <w:r>
        <w:t>capacities.</w:t>
      </w:r>
      <w:r>
        <w:rPr>
          <w:spacing w:val="-4"/>
        </w:rPr>
        <w:t xml:space="preserve"> </w:t>
      </w:r>
      <w:r>
        <w:t>The</w:t>
      </w:r>
      <w:r>
        <w:rPr>
          <w:spacing w:val="-4"/>
        </w:rPr>
        <w:t xml:space="preserve"> </w:t>
      </w:r>
      <w:r>
        <w:t>UK-PHRST</w:t>
      </w:r>
      <w:r>
        <w:rPr>
          <w:spacing w:val="-5"/>
        </w:rPr>
        <w:t xml:space="preserve"> </w:t>
      </w:r>
      <w:r>
        <w:t>capacity</w:t>
      </w:r>
      <w:r>
        <w:rPr>
          <w:spacing w:val="-4"/>
        </w:rPr>
        <w:t xml:space="preserve"> </w:t>
      </w:r>
      <w:r>
        <w:t>development</w:t>
      </w:r>
      <w:r>
        <w:rPr>
          <w:spacing w:val="-3"/>
        </w:rPr>
        <w:t xml:space="preserve"> </w:t>
      </w:r>
      <w:r>
        <w:t>scope</w:t>
      </w:r>
      <w:r>
        <w:rPr>
          <w:spacing w:val="-4"/>
        </w:rPr>
        <w:t xml:space="preserve"> </w:t>
      </w:r>
      <w:r>
        <w:t>has two main components comprising:</w:t>
      </w:r>
    </w:p>
    <w:p w14:paraId="3321F75D" w14:textId="77777777" w:rsidR="00150D4D" w:rsidRDefault="00000000">
      <w:pPr>
        <w:pStyle w:val="ListParagraph"/>
        <w:numPr>
          <w:ilvl w:val="0"/>
          <w:numId w:val="26"/>
        </w:numPr>
        <w:tabs>
          <w:tab w:val="left" w:pos="480"/>
        </w:tabs>
        <w:ind w:right="595"/>
        <w:jc w:val="both"/>
      </w:pPr>
      <w:r>
        <w:t>integrated</w:t>
      </w:r>
      <w:r>
        <w:rPr>
          <w:spacing w:val="-13"/>
        </w:rPr>
        <w:t xml:space="preserve"> </w:t>
      </w:r>
      <w:r>
        <w:t>capacity</w:t>
      </w:r>
      <w:r>
        <w:rPr>
          <w:spacing w:val="-12"/>
        </w:rPr>
        <w:t xml:space="preserve"> </w:t>
      </w:r>
      <w:r>
        <w:t>development</w:t>
      </w:r>
      <w:r>
        <w:rPr>
          <w:spacing w:val="-13"/>
        </w:rPr>
        <w:t xml:space="preserve"> </w:t>
      </w:r>
      <w:r>
        <w:t>activities</w:t>
      </w:r>
      <w:r>
        <w:rPr>
          <w:spacing w:val="-12"/>
        </w:rPr>
        <w:t xml:space="preserve"> </w:t>
      </w:r>
      <w:r>
        <w:t>which</w:t>
      </w:r>
      <w:r>
        <w:rPr>
          <w:spacing w:val="-13"/>
        </w:rPr>
        <w:t xml:space="preserve"> </w:t>
      </w:r>
      <w:r>
        <w:t>are</w:t>
      </w:r>
      <w:r>
        <w:rPr>
          <w:spacing w:val="-12"/>
        </w:rPr>
        <w:t xml:space="preserve"> </w:t>
      </w:r>
      <w:r>
        <w:t>embedded</w:t>
      </w:r>
      <w:r>
        <w:rPr>
          <w:spacing w:val="-13"/>
        </w:rPr>
        <w:t xml:space="preserve"> </w:t>
      </w:r>
      <w:r>
        <w:t>within</w:t>
      </w:r>
      <w:r>
        <w:rPr>
          <w:spacing w:val="-12"/>
        </w:rPr>
        <w:t xml:space="preserve"> </w:t>
      </w:r>
      <w:r>
        <w:t>all</w:t>
      </w:r>
      <w:r>
        <w:rPr>
          <w:spacing w:val="-12"/>
        </w:rPr>
        <w:t xml:space="preserve"> </w:t>
      </w:r>
      <w:r>
        <w:t>UK-PHRST</w:t>
      </w:r>
      <w:r>
        <w:rPr>
          <w:spacing w:val="-13"/>
        </w:rPr>
        <w:t xml:space="preserve"> </w:t>
      </w:r>
      <w:r>
        <w:t>deployments and research project across LHSTM and UKHSA. We adopt approaches and conduct activities during deployments that contribute to real-time capacity development, and we embed capacity development activities and approaches within our research projects</w:t>
      </w:r>
    </w:p>
    <w:p w14:paraId="391B82FA" w14:textId="77777777" w:rsidR="00150D4D" w:rsidRDefault="00000000">
      <w:pPr>
        <w:pStyle w:val="ListParagraph"/>
        <w:numPr>
          <w:ilvl w:val="0"/>
          <w:numId w:val="26"/>
        </w:numPr>
        <w:tabs>
          <w:tab w:val="left" w:pos="480"/>
        </w:tabs>
        <w:ind w:right="595"/>
        <w:jc w:val="both"/>
      </w:pPr>
      <w:proofErr w:type="spellStart"/>
      <w:r>
        <w:t>specialised</w:t>
      </w:r>
      <w:proofErr w:type="spellEnd"/>
      <w:r>
        <w:rPr>
          <w:spacing w:val="-3"/>
        </w:rPr>
        <w:t xml:space="preserve"> </w:t>
      </w:r>
      <w:r>
        <w:t>capacity</w:t>
      </w:r>
      <w:r>
        <w:rPr>
          <w:spacing w:val="-3"/>
        </w:rPr>
        <w:t xml:space="preserve"> </w:t>
      </w:r>
      <w:r>
        <w:t>development</w:t>
      </w:r>
      <w:r>
        <w:rPr>
          <w:spacing w:val="-2"/>
        </w:rPr>
        <w:t xml:space="preserve"> </w:t>
      </w:r>
      <w:r>
        <w:t>projects</w:t>
      </w:r>
      <w:r>
        <w:rPr>
          <w:spacing w:val="-3"/>
        </w:rPr>
        <w:t xml:space="preserve"> </w:t>
      </w:r>
      <w:r>
        <w:t>which</w:t>
      </w:r>
      <w:r>
        <w:rPr>
          <w:spacing w:val="-4"/>
        </w:rPr>
        <w:t xml:space="preserve"> </w:t>
      </w:r>
      <w:r>
        <w:t>are</w:t>
      </w:r>
      <w:r>
        <w:rPr>
          <w:spacing w:val="-5"/>
        </w:rPr>
        <w:t xml:space="preserve"> </w:t>
      </w:r>
      <w:r>
        <w:t>stand-alone</w:t>
      </w:r>
      <w:r>
        <w:rPr>
          <w:spacing w:val="-1"/>
        </w:rPr>
        <w:t xml:space="preserve"> </w:t>
      </w:r>
      <w:r>
        <w:t>capacity</w:t>
      </w:r>
      <w:r>
        <w:rPr>
          <w:spacing w:val="-3"/>
        </w:rPr>
        <w:t xml:space="preserve"> </w:t>
      </w:r>
      <w:r>
        <w:t>development</w:t>
      </w:r>
      <w:r>
        <w:rPr>
          <w:spacing w:val="-2"/>
        </w:rPr>
        <w:t xml:space="preserve"> </w:t>
      </w:r>
      <w:r>
        <w:t>projects. These emerge</w:t>
      </w:r>
      <w:r>
        <w:rPr>
          <w:spacing w:val="16"/>
        </w:rPr>
        <w:t xml:space="preserve"> </w:t>
      </w:r>
      <w:r>
        <w:t>from</w:t>
      </w:r>
      <w:r>
        <w:rPr>
          <w:spacing w:val="16"/>
        </w:rPr>
        <w:t xml:space="preserve"> </w:t>
      </w:r>
      <w:r>
        <w:t>response and research activities and</w:t>
      </w:r>
      <w:r>
        <w:rPr>
          <w:spacing w:val="15"/>
        </w:rPr>
        <w:t xml:space="preserve"> </w:t>
      </w:r>
      <w:r>
        <w:t>learning and</w:t>
      </w:r>
      <w:r>
        <w:rPr>
          <w:spacing w:val="15"/>
        </w:rPr>
        <w:t xml:space="preserve"> </w:t>
      </w:r>
      <w:r>
        <w:t>are</w:t>
      </w:r>
      <w:r>
        <w:rPr>
          <w:spacing w:val="16"/>
        </w:rPr>
        <w:t xml:space="preserve"> </w:t>
      </w:r>
      <w:r>
        <w:t>designed</w:t>
      </w:r>
      <w:r>
        <w:rPr>
          <w:spacing w:val="16"/>
        </w:rPr>
        <w:t xml:space="preserve"> </w:t>
      </w:r>
      <w:r>
        <w:t>to</w:t>
      </w:r>
      <w:r>
        <w:rPr>
          <w:spacing w:val="16"/>
        </w:rPr>
        <w:t xml:space="preserve"> </w:t>
      </w:r>
      <w:r>
        <w:t>improve</w:t>
      </w:r>
    </w:p>
    <w:p w14:paraId="6F7C82A4" w14:textId="77777777" w:rsidR="00150D4D" w:rsidRDefault="00150D4D">
      <w:pPr>
        <w:pStyle w:val="BodyText"/>
        <w:rPr>
          <w:sz w:val="20"/>
        </w:rPr>
      </w:pPr>
    </w:p>
    <w:p w14:paraId="16ACB4E8" w14:textId="7B4855D8" w:rsidR="00150D4D" w:rsidRDefault="008415BA">
      <w:pPr>
        <w:pStyle w:val="BodyText"/>
        <w:spacing w:before="7"/>
      </w:pPr>
      <w:r>
        <w:rPr>
          <w:noProof/>
        </w:rPr>
        <mc:AlternateContent>
          <mc:Choice Requires="wps">
            <w:drawing>
              <wp:anchor distT="0" distB="0" distL="0" distR="0" simplePos="0" relativeHeight="487598080" behindDoc="1" locked="0" layoutInCell="1" allowOverlap="1" wp14:anchorId="1C8C88F7" wp14:editId="50983C26">
                <wp:simplePos x="0" y="0"/>
                <wp:positionH relativeFrom="page">
                  <wp:posOffset>914400</wp:posOffset>
                </wp:positionH>
                <wp:positionV relativeFrom="paragraph">
                  <wp:posOffset>190500</wp:posOffset>
                </wp:positionV>
                <wp:extent cx="1828800" cy="8890"/>
                <wp:effectExtent l="0" t="0" r="0" b="0"/>
                <wp:wrapTopAndBottom/>
                <wp:docPr id="2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5C5DD" id="docshape30" o:spid="_x0000_s1026" style="position:absolute;margin-left:1in;margin-top:15pt;width:2in;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" fillcolor="black" stroked="f">
                <w10:wrap type="topAndBottom" anchorx="page"/>
              </v:rect>
            </w:pict>
          </mc:Fallback>
        </mc:AlternateContent>
      </w:r>
    </w:p>
    <w:p w14:paraId="7AA4EE56" w14:textId="77777777" w:rsidR="00150D4D" w:rsidRDefault="00000000">
      <w:pPr>
        <w:spacing w:before="102" w:line="219" w:lineRule="exact"/>
        <w:ind w:left="120"/>
        <w:rPr>
          <w:sz w:val="18"/>
        </w:rPr>
      </w:pPr>
      <w:r>
        <w:rPr>
          <w:position w:val="5"/>
          <w:sz w:val="12"/>
        </w:rPr>
        <w:t>15</w:t>
      </w:r>
      <w:r>
        <w:rPr>
          <w:spacing w:val="11"/>
          <w:position w:val="5"/>
          <w:sz w:val="12"/>
        </w:rPr>
        <w:t xml:space="preserve"> </w:t>
      </w:r>
      <w:r>
        <w:rPr>
          <w:sz w:val="18"/>
        </w:rPr>
        <w:t xml:space="preserve">UNDP, </w:t>
      </w:r>
      <w:r>
        <w:rPr>
          <w:i/>
          <w:sz w:val="18"/>
        </w:rPr>
        <w:t>Capacity Development:</w:t>
      </w:r>
      <w:r>
        <w:rPr>
          <w:i/>
          <w:spacing w:val="-3"/>
          <w:sz w:val="18"/>
        </w:rPr>
        <w:t xml:space="preserve"> </w:t>
      </w:r>
      <w:r>
        <w:rPr>
          <w:i/>
          <w:sz w:val="18"/>
        </w:rPr>
        <w:t>A</w:t>
      </w:r>
      <w:r>
        <w:rPr>
          <w:i/>
          <w:spacing w:val="-2"/>
          <w:sz w:val="18"/>
        </w:rPr>
        <w:t xml:space="preserve"> </w:t>
      </w:r>
      <w:r>
        <w:rPr>
          <w:i/>
          <w:sz w:val="18"/>
        </w:rPr>
        <w:t>UNDP</w:t>
      </w:r>
      <w:r>
        <w:rPr>
          <w:i/>
          <w:spacing w:val="-1"/>
          <w:sz w:val="18"/>
        </w:rPr>
        <w:t xml:space="preserve"> </w:t>
      </w:r>
      <w:r>
        <w:rPr>
          <w:i/>
          <w:sz w:val="18"/>
        </w:rPr>
        <w:t xml:space="preserve">Primer. </w:t>
      </w:r>
      <w:r>
        <w:rPr>
          <w:spacing w:val="-2"/>
          <w:sz w:val="18"/>
        </w:rPr>
        <w:t>2015.</w:t>
      </w:r>
    </w:p>
    <w:p w14:paraId="24585314" w14:textId="77777777" w:rsidR="00150D4D" w:rsidRDefault="00000000">
      <w:pPr>
        <w:ind w:left="120" w:right="620"/>
        <w:rPr>
          <w:sz w:val="18"/>
        </w:rPr>
      </w:pPr>
      <w:r>
        <w:rPr>
          <w:position w:val="5"/>
          <w:sz w:val="12"/>
        </w:rPr>
        <w:t>16</w:t>
      </w:r>
      <w:r>
        <w:rPr>
          <w:spacing w:val="10"/>
          <w:position w:val="5"/>
          <w:sz w:val="12"/>
        </w:rPr>
        <w:t xml:space="preserve"> </w:t>
      </w:r>
      <w:r>
        <w:rPr>
          <w:sz w:val="18"/>
        </w:rPr>
        <w:t>EPRS,</w:t>
      </w:r>
      <w:r>
        <w:rPr>
          <w:spacing w:val="-2"/>
          <w:sz w:val="18"/>
        </w:rPr>
        <w:t xml:space="preserve"> </w:t>
      </w:r>
      <w:r>
        <w:rPr>
          <w:i/>
          <w:sz w:val="18"/>
        </w:rPr>
        <w:t>Understanding</w:t>
      </w:r>
      <w:r>
        <w:rPr>
          <w:i/>
          <w:spacing w:val="-4"/>
          <w:sz w:val="18"/>
        </w:rPr>
        <w:t xml:space="preserve"> </w:t>
      </w:r>
      <w:r>
        <w:rPr>
          <w:i/>
          <w:sz w:val="18"/>
        </w:rPr>
        <w:t>capacity-building/capacity</w:t>
      </w:r>
      <w:r>
        <w:rPr>
          <w:i/>
          <w:spacing w:val="-4"/>
          <w:sz w:val="18"/>
        </w:rPr>
        <w:t xml:space="preserve"> </w:t>
      </w:r>
      <w:r>
        <w:rPr>
          <w:i/>
          <w:sz w:val="18"/>
        </w:rPr>
        <w:t>development.</w:t>
      </w:r>
      <w:r>
        <w:rPr>
          <w:i/>
          <w:spacing w:val="-4"/>
          <w:sz w:val="18"/>
        </w:rPr>
        <w:t xml:space="preserve"> </w:t>
      </w:r>
      <w:r>
        <w:rPr>
          <w:i/>
          <w:sz w:val="18"/>
        </w:rPr>
        <w:t>A</w:t>
      </w:r>
      <w:r>
        <w:rPr>
          <w:i/>
          <w:spacing w:val="-5"/>
          <w:sz w:val="18"/>
        </w:rPr>
        <w:t xml:space="preserve"> </w:t>
      </w:r>
      <w:r>
        <w:rPr>
          <w:i/>
          <w:sz w:val="18"/>
        </w:rPr>
        <w:t>core</w:t>
      </w:r>
      <w:r>
        <w:rPr>
          <w:i/>
          <w:spacing w:val="-2"/>
          <w:sz w:val="18"/>
        </w:rPr>
        <w:t xml:space="preserve"> </w:t>
      </w:r>
      <w:r>
        <w:rPr>
          <w:i/>
          <w:sz w:val="18"/>
        </w:rPr>
        <w:t>concept</w:t>
      </w:r>
      <w:r>
        <w:rPr>
          <w:i/>
          <w:spacing w:val="-2"/>
          <w:sz w:val="18"/>
        </w:rPr>
        <w:t xml:space="preserve"> </w:t>
      </w:r>
      <w:r>
        <w:rPr>
          <w:i/>
          <w:sz w:val="18"/>
        </w:rPr>
        <w:t>of</w:t>
      </w:r>
      <w:r>
        <w:rPr>
          <w:i/>
          <w:spacing w:val="-3"/>
          <w:sz w:val="18"/>
        </w:rPr>
        <w:t xml:space="preserve"> </w:t>
      </w:r>
      <w:r>
        <w:rPr>
          <w:i/>
          <w:sz w:val="18"/>
        </w:rPr>
        <w:t>development</w:t>
      </w:r>
      <w:r>
        <w:rPr>
          <w:i/>
          <w:spacing w:val="-4"/>
          <w:sz w:val="18"/>
        </w:rPr>
        <w:t xml:space="preserve"> </w:t>
      </w:r>
      <w:r>
        <w:rPr>
          <w:i/>
          <w:sz w:val="18"/>
        </w:rPr>
        <w:t>policy</w:t>
      </w:r>
      <w:r>
        <w:rPr>
          <w:sz w:val="18"/>
        </w:rPr>
        <w:t>.</w:t>
      </w:r>
      <w:r>
        <w:rPr>
          <w:spacing w:val="-2"/>
          <w:sz w:val="18"/>
        </w:rPr>
        <w:t xml:space="preserve"> </w:t>
      </w:r>
      <w:r>
        <w:rPr>
          <w:sz w:val="18"/>
        </w:rPr>
        <w:t>European Parliament.</w:t>
      </w:r>
      <w:r>
        <w:rPr>
          <w:spacing w:val="-4"/>
          <w:sz w:val="18"/>
        </w:rPr>
        <w:t xml:space="preserve"> </w:t>
      </w:r>
      <w:r>
        <w:rPr>
          <w:sz w:val="18"/>
        </w:rPr>
        <w:t>2017.</w:t>
      </w:r>
    </w:p>
    <w:p w14:paraId="6B77E73A" w14:textId="77777777" w:rsidR="00150D4D" w:rsidRDefault="00150D4D">
      <w:pPr>
        <w:rPr>
          <w:sz w:val="18"/>
        </w:rPr>
        <w:sectPr w:rsidR="00150D4D">
          <w:pgSz w:w="11910" w:h="16840"/>
          <w:pgMar w:top="1380" w:right="840" w:bottom="920" w:left="1320" w:header="0" w:footer="736" w:gutter="0"/>
          <w:cols w:space="720"/>
        </w:sectPr>
      </w:pPr>
    </w:p>
    <w:p w14:paraId="71EE886A" w14:textId="77777777" w:rsidR="00150D4D" w:rsidRDefault="00000000">
      <w:pPr>
        <w:pStyle w:val="BodyText"/>
        <w:spacing w:before="41"/>
        <w:ind w:left="480"/>
      </w:pPr>
      <w:r>
        <w:lastRenderedPageBreak/>
        <w:t>outbreak</w:t>
      </w:r>
      <w:r>
        <w:rPr>
          <w:spacing w:val="26"/>
        </w:rPr>
        <w:t xml:space="preserve"> </w:t>
      </w:r>
      <w:r>
        <w:t>preparedness</w:t>
      </w:r>
      <w:r>
        <w:rPr>
          <w:spacing w:val="28"/>
        </w:rPr>
        <w:t xml:space="preserve"> </w:t>
      </w:r>
      <w:r>
        <w:t>and</w:t>
      </w:r>
      <w:r>
        <w:rPr>
          <w:spacing w:val="27"/>
        </w:rPr>
        <w:t xml:space="preserve"> </w:t>
      </w:r>
      <w:r>
        <w:t>future</w:t>
      </w:r>
      <w:r>
        <w:rPr>
          <w:spacing w:val="28"/>
        </w:rPr>
        <w:t xml:space="preserve"> </w:t>
      </w:r>
      <w:r>
        <w:t>response</w:t>
      </w:r>
      <w:r>
        <w:rPr>
          <w:spacing w:val="28"/>
        </w:rPr>
        <w:t xml:space="preserve"> </w:t>
      </w:r>
      <w:r>
        <w:t>capacity,</w:t>
      </w:r>
      <w:r>
        <w:rPr>
          <w:spacing w:val="28"/>
        </w:rPr>
        <w:t xml:space="preserve"> </w:t>
      </w:r>
      <w:r>
        <w:t>strengthen</w:t>
      </w:r>
      <w:r>
        <w:rPr>
          <w:spacing w:val="28"/>
        </w:rPr>
        <w:t xml:space="preserve"> </w:t>
      </w:r>
      <w:r>
        <w:t>UK-PHRST</w:t>
      </w:r>
      <w:r>
        <w:rPr>
          <w:spacing w:val="29"/>
        </w:rPr>
        <w:t xml:space="preserve"> </w:t>
      </w:r>
      <w:r>
        <w:t>partnerships,</w:t>
      </w:r>
      <w:r>
        <w:rPr>
          <w:spacing w:val="28"/>
        </w:rPr>
        <w:t xml:space="preserve"> </w:t>
      </w:r>
      <w:r>
        <w:t>and contribute to strengthening local capabilities to meet IHR</w:t>
      </w:r>
    </w:p>
    <w:p w14:paraId="66F43D85" w14:textId="77777777" w:rsidR="00150D4D" w:rsidRDefault="00150D4D">
      <w:pPr>
        <w:pStyle w:val="BodyText"/>
        <w:spacing w:before="5"/>
        <w:rPr>
          <w:sz w:val="25"/>
        </w:rPr>
      </w:pPr>
    </w:p>
    <w:p w14:paraId="42E910A0" w14:textId="77777777" w:rsidR="00150D4D" w:rsidRDefault="00000000">
      <w:pPr>
        <w:pStyle w:val="Heading2"/>
        <w:jc w:val="both"/>
      </w:pPr>
      <w:bookmarkStart w:id="36" w:name="_TOC_250025"/>
      <w:r>
        <w:rPr>
          <w:color w:val="2F5495"/>
          <w:w w:val="95"/>
        </w:rPr>
        <w:t>Conceptual</w:t>
      </w:r>
      <w:r>
        <w:rPr>
          <w:color w:val="2F5495"/>
          <w:spacing w:val="36"/>
        </w:rPr>
        <w:t xml:space="preserve"> </w:t>
      </w:r>
      <w:bookmarkEnd w:id="36"/>
      <w:r>
        <w:rPr>
          <w:color w:val="2F5495"/>
          <w:spacing w:val="-2"/>
        </w:rPr>
        <w:t>framework</w:t>
      </w:r>
    </w:p>
    <w:p w14:paraId="022FA6E4" w14:textId="77777777" w:rsidR="00150D4D" w:rsidRDefault="00000000">
      <w:pPr>
        <w:pStyle w:val="BodyText"/>
        <w:spacing w:before="23"/>
        <w:ind w:left="120" w:right="592"/>
        <w:jc w:val="both"/>
      </w:pPr>
      <w:r>
        <w:t>Capacity</w:t>
      </w:r>
      <w:r>
        <w:rPr>
          <w:spacing w:val="-11"/>
        </w:rPr>
        <w:t xml:space="preserve"> </w:t>
      </w:r>
      <w:r>
        <w:t>development</w:t>
      </w:r>
      <w:r>
        <w:rPr>
          <w:spacing w:val="-10"/>
        </w:rPr>
        <w:t xml:space="preserve"> </w:t>
      </w:r>
      <w:r>
        <w:t>is</w:t>
      </w:r>
      <w:r>
        <w:rPr>
          <w:spacing w:val="-12"/>
        </w:rPr>
        <w:t xml:space="preserve"> </w:t>
      </w:r>
      <w:r>
        <w:t>an</w:t>
      </w:r>
      <w:r>
        <w:rPr>
          <w:spacing w:val="-9"/>
        </w:rPr>
        <w:t xml:space="preserve"> </w:t>
      </w:r>
      <w:r>
        <w:t>iterative</w:t>
      </w:r>
      <w:r>
        <w:rPr>
          <w:spacing w:val="-10"/>
        </w:rPr>
        <w:t xml:space="preserve"> </w:t>
      </w:r>
      <w:r>
        <w:t>and</w:t>
      </w:r>
      <w:r>
        <w:rPr>
          <w:spacing w:val="-9"/>
        </w:rPr>
        <w:t xml:space="preserve"> </w:t>
      </w:r>
      <w:r>
        <w:t>complex</w:t>
      </w:r>
      <w:r>
        <w:rPr>
          <w:spacing w:val="-11"/>
        </w:rPr>
        <w:t xml:space="preserve"> </w:t>
      </w:r>
      <w:r>
        <w:t>process</w:t>
      </w:r>
      <w:r>
        <w:rPr>
          <w:spacing w:val="-12"/>
        </w:rPr>
        <w:t xml:space="preserve"> </w:t>
      </w:r>
      <w:r>
        <w:t>with</w:t>
      </w:r>
      <w:r>
        <w:rPr>
          <w:spacing w:val="-11"/>
        </w:rPr>
        <w:t xml:space="preserve"> </w:t>
      </w:r>
      <w:r>
        <w:t>different</w:t>
      </w:r>
      <w:r>
        <w:rPr>
          <w:spacing w:val="-9"/>
        </w:rPr>
        <w:t xml:space="preserve"> </w:t>
      </w:r>
      <w:r>
        <w:t>domains</w:t>
      </w:r>
      <w:r>
        <w:rPr>
          <w:spacing w:val="-11"/>
        </w:rPr>
        <w:t xml:space="preserve"> </w:t>
      </w:r>
      <w:r>
        <w:t>and</w:t>
      </w:r>
      <w:r>
        <w:rPr>
          <w:spacing w:val="-9"/>
        </w:rPr>
        <w:t xml:space="preserve"> </w:t>
      </w:r>
      <w:r>
        <w:t>interpretations. The UK-PHRST have developed a capacity development conceptual framework to serve as a visual representation</w:t>
      </w:r>
      <w:r>
        <w:rPr>
          <w:spacing w:val="-13"/>
        </w:rPr>
        <w:t xml:space="preserve"> </w:t>
      </w:r>
      <w:r>
        <w:t>of</w:t>
      </w:r>
      <w:r>
        <w:rPr>
          <w:spacing w:val="-12"/>
        </w:rPr>
        <w:t xml:space="preserve"> </w:t>
      </w:r>
      <w:r>
        <w:t>different</w:t>
      </w:r>
      <w:r>
        <w:rPr>
          <w:spacing w:val="-13"/>
        </w:rPr>
        <w:t xml:space="preserve"> </w:t>
      </w:r>
      <w:r>
        <w:t>capacity</w:t>
      </w:r>
      <w:r>
        <w:rPr>
          <w:spacing w:val="-12"/>
        </w:rPr>
        <w:t xml:space="preserve"> </w:t>
      </w:r>
      <w:r>
        <w:t>development</w:t>
      </w:r>
      <w:r>
        <w:rPr>
          <w:spacing w:val="-13"/>
        </w:rPr>
        <w:t xml:space="preserve"> </w:t>
      </w:r>
      <w:r>
        <w:t>constructs,</w:t>
      </w:r>
      <w:r>
        <w:rPr>
          <w:spacing w:val="-12"/>
        </w:rPr>
        <w:t xml:space="preserve"> </w:t>
      </w:r>
      <w:r>
        <w:t>variables,</w:t>
      </w:r>
      <w:r>
        <w:rPr>
          <w:spacing w:val="-13"/>
        </w:rPr>
        <w:t xml:space="preserve"> </w:t>
      </w:r>
      <w:r>
        <w:t>and</w:t>
      </w:r>
      <w:r>
        <w:rPr>
          <w:spacing w:val="-12"/>
        </w:rPr>
        <w:t xml:space="preserve"> </w:t>
      </w:r>
      <w:r>
        <w:t>dimensions</w:t>
      </w:r>
      <w:r>
        <w:rPr>
          <w:spacing w:val="-12"/>
        </w:rPr>
        <w:t xml:space="preserve"> </w:t>
      </w:r>
      <w:r>
        <w:t>(Figure</w:t>
      </w:r>
      <w:r>
        <w:rPr>
          <w:spacing w:val="-13"/>
        </w:rPr>
        <w:t xml:space="preserve"> </w:t>
      </w:r>
      <w:r>
        <w:t>7).</w:t>
      </w:r>
      <w:r>
        <w:rPr>
          <w:spacing w:val="-12"/>
        </w:rPr>
        <w:t xml:space="preserve"> </w:t>
      </w:r>
      <w:r>
        <w:t>The purpose of which is to provide a common reference point embedded across UK-PHRST, to improve the design of capacity development projects, broadening capacity development approaches to enhance effectiveness, and</w:t>
      </w:r>
      <w:r>
        <w:rPr>
          <w:spacing w:val="-1"/>
        </w:rPr>
        <w:t xml:space="preserve"> </w:t>
      </w:r>
      <w:r>
        <w:t>to communicate</w:t>
      </w:r>
      <w:r>
        <w:rPr>
          <w:spacing w:val="-3"/>
        </w:rPr>
        <w:t xml:space="preserve"> </w:t>
      </w:r>
      <w:r>
        <w:t>the UK-PHRST capacity development workstream to</w:t>
      </w:r>
      <w:r>
        <w:rPr>
          <w:spacing w:val="-2"/>
        </w:rPr>
        <w:t xml:space="preserve"> </w:t>
      </w:r>
      <w:r>
        <w:t xml:space="preserve">key </w:t>
      </w:r>
      <w:r>
        <w:rPr>
          <w:spacing w:val="-2"/>
        </w:rPr>
        <w:t>stakeholders.</w:t>
      </w:r>
    </w:p>
    <w:p w14:paraId="7922275B" w14:textId="77777777" w:rsidR="00150D4D" w:rsidRDefault="00150D4D">
      <w:pPr>
        <w:pStyle w:val="BodyText"/>
        <w:spacing w:before="12"/>
        <w:rPr>
          <w:sz w:val="21"/>
        </w:rPr>
      </w:pPr>
    </w:p>
    <w:p w14:paraId="2E4CC68C" w14:textId="77777777" w:rsidR="00150D4D" w:rsidRDefault="00000000">
      <w:pPr>
        <w:pStyle w:val="BodyText"/>
        <w:ind w:left="120" w:right="593"/>
        <w:jc w:val="both"/>
      </w:pPr>
      <w:r>
        <w:t xml:space="preserve">Successful capacity development requires enhancing the capacities of individuals whose ability and performance greatly depend on the capacities and performance of the </w:t>
      </w:r>
      <w:proofErr w:type="spellStart"/>
      <w:r>
        <w:t>organisations</w:t>
      </w:r>
      <w:proofErr w:type="spellEnd"/>
      <w:r>
        <w:t xml:space="preserve"> within which they work, both of which are influenced by the broader enabling environment. In addition, effective capacity</w:t>
      </w:r>
      <w:r>
        <w:rPr>
          <w:spacing w:val="-10"/>
        </w:rPr>
        <w:t xml:space="preserve"> </w:t>
      </w:r>
      <w:r>
        <w:t>development</w:t>
      </w:r>
      <w:r>
        <w:rPr>
          <w:spacing w:val="-11"/>
        </w:rPr>
        <w:t xml:space="preserve"> </w:t>
      </w:r>
      <w:r>
        <w:t>requires</w:t>
      </w:r>
      <w:r>
        <w:rPr>
          <w:spacing w:val="-9"/>
        </w:rPr>
        <w:t xml:space="preserve"> </w:t>
      </w:r>
      <w:r>
        <w:t>support</w:t>
      </w:r>
      <w:r>
        <w:rPr>
          <w:spacing w:val="-11"/>
        </w:rPr>
        <w:t xml:space="preserve"> </w:t>
      </w:r>
      <w:r>
        <w:t>to</w:t>
      </w:r>
      <w:r>
        <w:rPr>
          <w:spacing w:val="-11"/>
        </w:rPr>
        <w:t xml:space="preserve"> </w:t>
      </w:r>
      <w:r>
        <w:t>target</w:t>
      </w:r>
      <w:r>
        <w:rPr>
          <w:spacing w:val="-12"/>
        </w:rPr>
        <w:t xml:space="preserve"> </w:t>
      </w:r>
      <w:r>
        <w:t>multiple</w:t>
      </w:r>
      <w:r>
        <w:rPr>
          <w:spacing w:val="-11"/>
        </w:rPr>
        <w:t xml:space="preserve"> </w:t>
      </w:r>
      <w:r>
        <w:t>capacity</w:t>
      </w:r>
      <w:r>
        <w:rPr>
          <w:spacing w:val="-7"/>
        </w:rPr>
        <w:t xml:space="preserve"> </w:t>
      </w:r>
      <w:r>
        <w:t>domains</w:t>
      </w:r>
      <w:r>
        <w:rPr>
          <w:spacing w:val="-9"/>
        </w:rPr>
        <w:t xml:space="preserve"> </w:t>
      </w:r>
      <w:r>
        <w:t>relevant</w:t>
      </w:r>
      <w:r>
        <w:rPr>
          <w:spacing w:val="-10"/>
        </w:rPr>
        <w:t xml:space="preserve"> </w:t>
      </w:r>
      <w:r>
        <w:t>for</w:t>
      </w:r>
      <w:r>
        <w:rPr>
          <w:spacing w:val="-9"/>
        </w:rPr>
        <w:t xml:space="preserve"> </w:t>
      </w:r>
      <w:r>
        <w:t>performance. The</w:t>
      </w:r>
      <w:r>
        <w:rPr>
          <w:spacing w:val="-1"/>
        </w:rPr>
        <w:t xml:space="preserve"> </w:t>
      </w:r>
      <w:r>
        <w:t>focus</w:t>
      </w:r>
      <w:r>
        <w:rPr>
          <w:spacing w:val="-3"/>
        </w:rPr>
        <w:t xml:space="preserve"> </w:t>
      </w:r>
      <w:r>
        <w:t>of</w:t>
      </w:r>
      <w:r>
        <w:rPr>
          <w:spacing w:val="-2"/>
        </w:rPr>
        <w:t xml:space="preserve"> </w:t>
      </w:r>
      <w:r>
        <w:t>the</w:t>
      </w:r>
      <w:r>
        <w:rPr>
          <w:spacing w:val="-3"/>
        </w:rPr>
        <w:t xml:space="preserve"> </w:t>
      </w:r>
      <w:r>
        <w:t>UK-PHRST</w:t>
      </w:r>
      <w:r>
        <w:rPr>
          <w:spacing w:val="-4"/>
        </w:rPr>
        <w:t xml:space="preserve"> </w:t>
      </w:r>
      <w:r>
        <w:t>capacity</w:t>
      </w:r>
      <w:r>
        <w:rPr>
          <w:spacing w:val="-4"/>
        </w:rPr>
        <w:t xml:space="preserve"> </w:t>
      </w:r>
      <w:r>
        <w:t>development</w:t>
      </w:r>
      <w:r>
        <w:rPr>
          <w:spacing w:val="-2"/>
        </w:rPr>
        <w:t xml:space="preserve"> </w:t>
      </w:r>
      <w:r>
        <w:t>workstream</w:t>
      </w:r>
      <w:r>
        <w:rPr>
          <w:spacing w:val="-3"/>
        </w:rPr>
        <w:t xml:space="preserve"> </w:t>
      </w:r>
      <w:r>
        <w:t>is</w:t>
      </w:r>
      <w:r>
        <w:rPr>
          <w:spacing w:val="-1"/>
        </w:rPr>
        <w:t xml:space="preserve"> </w:t>
      </w:r>
      <w:r>
        <w:t>to</w:t>
      </w:r>
      <w:r>
        <w:rPr>
          <w:spacing w:val="-3"/>
        </w:rPr>
        <w:t xml:space="preserve"> </w:t>
      </w:r>
      <w:r>
        <w:t>support</w:t>
      </w:r>
      <w:r>
        <w:rPr>
          <w:spacing w:val="-3"/>
        </w:rPr>
        <w:t xml:space="preserve"> </w:t>
      </w:r>
      <w:r>
        <w:t>and</w:t>
      </w:r>
      <w:r>
        <w:rPr>
          <w:spacing w:val="-2"/>
        </w:rPr>
        <w:t xml:space="preserve"> </w:t>
      </w:r>
      <w:r>
        <w:t>improve</w:t>
      </w:r>
      <w:r>
        <w:rPr>
          <w:spacing w:val="-3"/>
        </w:rPr>
        <w:t xml:space="preserve"> </w:t>
      </w:r>
      <w:r>
        <w:t>internal</w:t>
      </w:r>
      <w:r>
        <w:rPr>
          <w:spacing w:val="-5"/>
        </w:rPr>
        <w:t xml:space="preserve"> </w:t>
      </w:r>
      <w:r>
        <w:t>and external capacity for epidemic detection, prevention, and response. This is achieved through the delivery of capacity development activities across multiple interlinked levels, targeting technical, functional, and operational capacity domains.</w:t>
      </w:r>
    </w:p>
    <w:p w14:paraId="5269B669" w14:textId="77777777" w:rsidR="00150D4D" w:rsidRDefault="00150D4D">
      <w:pPr>
        <w:pStyle w:val="BodyText"/>
        <w:spacing w:before="12"/>
        <w:rPr>
          <w:sz w:val="21"/>
        </w:rPr>
      </w:pPr>
    </w:p>
    <w:p w14:paraId="3C87B3E9" w14:textId="77777777" w:rsidR="00150D4D" w:rsidRDefault="00000000">
      <w:pPr>
        <w:pStyle w:val="Heading4"/>
        <w:jc w:val="both"/>
      </w:pPr>
      <w:r>
        <w:t>Figure</w:t>
      </w:r>
      <w:r>
        <w:rPr>
          <w:spacing w:val="-6"/>
        </w:rPr>
        <w:t xml:space="preserve"> </w:t>
      </w:r>
      <w:r>
        <w:t>7:</w:t>
      </w:r>
      <w:r>
        <w:rPr>
          <w:spacing w:val="-4"/>
        </w:rPr>
        <w:t xml:space="preserve"> </w:t>
      </w:r>
      <w:r>
        <w:t>UK-PHRST</w:t>
      </w:r>
      <w:r>
        <w:rPr>
          <w:spacing w:val="-6"/>
        </w:rPr>
        <w:t xml:space="preserve"> </w:t>
      </w:r>
      <w:r>
        <w:t>Capacity</w:t>
      </w:r>
      <w:r>
        <w:rPr>
          <w:spacing w:val="-3"/>
        </w:rPr>
        <w:t xml:space="preserve"> </w:t>
      </w:r>
      <w:r>
        <w:t>Development</w:t>
      </w:r>
      <w:r>
        <w:rPr>
          <w:spacing w:val="-6"/>
        </w:rPr>
        <w:t xml:space="preserve"> </w:t>
      </w:r>
      <w:r>
        <w:t>Conceptual</w:t>
      </w:r>
      <w:r>
        <w:rPr>
          <w:spacing w:val="-3"/>
        </w:rPr>
        <w:t xml:space="preserve"> </w:t>
      </w:r>
      <w:r>
        <w:rPr>
          <w:spacing w:val="-2"/>
        </w:rPr>
        <w:t>Framework</w:t>
      </w:r>
    </w:p>
    <w:p w14:paraId="3D0DBC59" w14:textId="77777777" w:rsidR="00150D4D" w:rsidRDefault="00000000">
      <w:pPr>
        <w:pStyle w:val="BodyText"/>
        <w:rPr>
          <w:b/>
          <w:sz w:val="13"/>
        </w:rPr>
      </w:pPr>
      <w:r>
        <w:rPr>
          <w:noProof/>
        </w:rPr>
        <w:drawing>
          <wp:anchor distT="0" distB="0" distL="0" distR="0" simplePos="0" relativeHeight="21" behindDoc="0" locked="0" layoutInCell="1" allowOverlap="1" wp14:anchorId="566F2AD2" wp14:editId="01CA91E2">
            <wp:simplePos x="0" y="0"/>
            <wp:positionH relativeFrom="page">
              <wp:posOffset>1802473</wp:posOffset>
            </wp:positionH>
            <wp:positionV relativeFrom="paragraph">
              <wp:posOffset>116434</wp:posOffset>
            </wp:positionV>
            <wp:extent cx="3960358" cy="371475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3960358" cy="3714750"/>
                    </a:xfrm>
                    <a:prstGeom prst="rect">
                      <a:avLst/>
                    </a:prstGeom>
                  </pic:spPr>
                </pic:pic>
              </a:graphicData>
            </a:graphic>
          </wp:anchor>
        </w:drawing>
      </w:r>
    </w:p>
    <w:p w14:paraId="52FF7FD7" w14:textId="77777777" w:rsidR="00150D4D" w:rsidRDefault="00150D4D">
      <w:pPr>
        <w:pStyle w:val="BodyText"/>
        <w:spacing w:before="10"/>
        <w:rPr>
          <w:b/>
        </w:rPr>
      </w:pPr>
    </w:p>
    <w:p w14:paraId="2ED84F52" w14:textId="77777777" w:rsidR="00150D4D" w:rsidRDefault="00000000">
      <w:pPr>
        <w:pStyle w:val="Heading2"/>
        <w:jc w:val="both"/>
      </w:pPr>
      <w:bookmarkStart w:id="37" w:name="_TOC_250024"/>
      <w:r>
        <w:rPr>
          <w:color w:val="2F5495"/>
          <w:w w:val="95"/>
        </w:rPr>
        <w:t>Capacity</w:t>
      </w:r>
      <w:r>
        <w:rPr>
          <w:color w:val="2F5495"/>
          <w:spacing w:val="33"/>
        </w:rPr>
        <w:t xml:space="preserve"> </w:t>
      </w:r>
      <w:r>
        <w:rPr>
          <w:color w:val="2F5495"/>
          <w:w w:val="95"/>
        </w:rPr>
        <w:t>development</w:t>
      </w:r>
      <w:r>
        <w:rPr>
          <w:color w:val="2F5495"/>
          <w:spacing w:val="36"/>
        </w:rPr>
        <w:t xml:space="preserve"> </w:t>
      </w:r>
      <w:bookmarkEnd w:id="37"/>
      <w:r>
        <w:rPr>
          <w:color w:val="2F5495"/>
          <w:spacing w:val="-2"/>
          <w:w w:val="95"/>
        </w:rPr>
        <w:t>offer</w:t>
      </w:r>
    </w:p>
    <w:p w14:paraId="3B67CC10" w14:textId="77777777" w:rsidR="00150D4D" w:rsidRDefault="00000000">
      <w:pPr>
        <w:pStyle w:val="BodyText"/>
        <w:spacing w:before="26"/>
        <w:ind w:left="120" w:right="594"/>
        <w:jc w:val="both"/>
      </w:pPr>
      <w:r>
        <w:t>The</w:t>
      </w:r>
      <w:r>
        <w:rPr>
          <w:spacing w:val="-13"/>
        </w:rPr>
        <w:t xml:space="preserve"> </w:t>
      </w:r>
      <w:r>
        <w:t>UK-PHRST</w:t>
      </w:r>
      <w:r>
        <w:rPr>
          <w:spacing w:val="-12"/>
        </w:rPr>
        <w:t xml:space="preserve"> </w:t>
      </w:r>
      <w:r>
        <w:t>capacity</w:t>
      </w:r>
      <w:r>
        <w:rPr>
          <w:spacing w:val="-13"/>
        </w:rPr>
        <w:t xml:space="preserve"> </w:t>
      </w:r>
      <w:r>
        <w:t>development</w:t>
      </w:r>
      <w:r>
        <w:rPr>
          <w:spacing w:val="-12"/>
        </w:rPr>
        <w:t xml:space="preserve"> </w:t>
      </w:r>
      <w:r>
        <w:t>workstream</w:t>
      </w:r>
      <w:r>
        <w:rPr>
          <w:spacing w:val="-11"/>
        </w:rPr>
        <w:t xml:space="preserve"> </w:t>
      </w:r>
      <w:r>
        <w:t>is</w:t>
      </w:r>
      <w:r>
        <w:rPr>
          <w:spacing w:val="-12"/>
        </w:rPr>
        <w:t xml:space="preserve"> </w:t>
      </w:r>
      <w:r>
        <w:t>delivered</w:t>
      </w:r>
      <w:r>
        <w:rPr>
          <w:spacing w:val="-12"/>
        </w:rPr>
        <w:t xml:space="preserve"> </w:t>
      </w:r>
      <w:r>
        <w:t>across</w:t>
      </w:r>
      <w:r>
        <w:rPr>
          <w:spacing w:val="-12"/>
        </w:rPr>
        <w:t xml:space="preserve"> </w:t>
      </w:r>
      <w:r>
        <w:t>the</w:t>
      </w:r>
      <w:r>
        <w:rPr>
          <w:spacing w:val="-12"/>
        </w:rPr>
        <w:t xml:space="preserve"> </w:t>
      </w:r>
      <w:r>
        <w:t>triple</w:t>
      </w:r>
      <w:r>
        <w:rPr>
          <w:spacing w:val="-12"/>
        </w:rPr>
        <w:t xml:space="preserve"> </w:t>
      </w:r>
      <w:r>
        <w:t>mandate</w:t>
      </w:r>
      <w:r>
        <w:rPr>
          <w:spacing w:val="-12"/>
        </w:rPr>
        <w:t xml:space="preserve"> </w:t>
      </w:r>
      <w:r>
        <w:t>via</w:t>
      </w:r>
      <w:r>
        <w:rPr>
          <w:spacing w:val="-12"/>
        </w:rPr>
        <w:t xml:space="preserve"> </w:t>
      </w:r>
      <w:r>
        <w:t xml:space="preserve">integrated capacity development activities and </w:t>
      </w:r>
      <w:proofErr w:type="spellStart"/>
      <w:r>
        <w:t>specialised</w:t>
      </w:r>
      <w:proofErr w:type="spellEnd"/>
      <w:r>
        <w:t xml:space="preserve"> capacity development projects. The UK-PHRST capacity</w:t>
      </w:r>
      <w:r>
        <w:rPr>
          <w:spacing w:val="-4"/>
        </w:rPr>
        <w:t xml:space="preserve"> </w:t>
      </w:r>
      <w:r>
        <w:t>development</w:t>
      </w:r>
      <w:r>
        <w:rPr>
          <w:spacing w:val="-4"/>
        </w:rPr>
        <w:t xml:space="preserve"> </w:t>
      </w:r>
      <w:r>
        <w:t>offer</w:t>
      </w:r>
      <w:r>
        <w:rPr>
          <w:spacing w:val="-2"/>
        </w:rPr>
        <w:t xml:space="preserve"> </w:t>
      </w:r>
      <w:r>
        <w:t>(Figure</w:t>
      </w:r>
      <w:r>
        <w:rPr>
          <w:spacing w:val="-4"/>
        </w:rPr>
        <w:t xml:space="preserve"> </w:t>
      </w:r>
      <w:r>
        <w:t>8)</w:t>
      </w:r>
      <w:r>
        <w:rPr>
          <w:spacing w:val="-1"/>
        </w:rPr>
        <w:t xml:space="preserve"> </w:t>
      </w:r>
      <w:r>
        <w:t>supports</w:t>
      </w:r>
      <w:r>
        <w:rPr>
          <w:spacing w:val="-4"/>
        </w:rPr>
        <w:t xml:space="preserve"> </w:t>
      </w:r>
      <w:r>
        <w:t>capacity</w:t>
      </w:r>
      <w:r>
        <w:rPr>
          <w:spacing w:val="-2"/>
        </w:rPr>
        <w:t xml:space="preserve"> </w:t>
      </w:r>
      <w:r>
        <w:t>development</w:t>
      </w:r>
      <w:r>
        <w:rPr>
          <w:spacing w:val="-4"/>
        </w:rPr>
        <w:t xml:space="preserve"> </w:t>
      </w:r>
      <w:r>
        <w:t>at</w:t>
      </w:r>
      <w:r>
        <w:rPr>
          <w:spacing w:val="-1"/>
        </w:rPr>
        <w:t xml:space="preserve"> </w:t>
      </w:r>
      <w:r>
        <w:t>local,</w:t>
      </w:r>
      <w:r>
        <w:rPr>
          <w:spacing w:val="-7"/>
        </w:rPr>
        <w:t xml:space="preserve"> </w:t>
      </w:r>
      <w:r>
        <w:t>national,</w:t>
      </w:r>
      <w:r>
        <w:rPr>
          <w:spacing w:val="-2"/>
        </w:rPr>
        <w:t xml:space="preserve"> </w:t>
      </w:r>
      <w:r>
        <w:t>regional,</w:t>
      </w:r>
      <w:r>
        <w:rPr>
          <w:spacing w:val="-4"/>
        </w:rPr>
        <w:t xml:space="preserve"> </w:t>
      </w:r>
      <w:r>
        <w:t>and global</w:t>
      </w:r>
      <w:r>
        <w:rPr>
          <w:spacing w:val="-11"/>
        </w:rPr>
        <w:t xml:space="preserve"> </w:t>
      </w:r>
      <w:r>
        <w:t>levels,</w:t>
      </w:r>
      <w:r>
        <w:rPr>
          <w:spacing w:val="-7"/>
        </w:rPr>
        <w:t xml:space="preserve"> </w:t>
      </w:r>
      <w:r>
        <w:t>working</w:t>
      </w:r>
      <w:r>
        <w:rPr>
          <w:spacing w:val="-9"/>
        </w:rPr>
        <w:t xml:space="preserve"> </w:t>
      </w:r>
      <w:r>
        <w:t>with</w:t>
      </w:r>
      <w:r>
        <w:rPr>
          <w:spacing w:val="-9"/>
        </w:rPr>
        <w:t xml:space="preserve"> </w:t>
      </w:r>
      <w:r>
        <w:t>national</w:t>
      </w:r>
      <w:r>
        <w:rPr>
          <w:spacing w:val="-7"/>
        </w:rPr>
        <w:t xml:space="preserve"> </w:t>
      </w:r>
      <w:r>
        <w:t>ministries</w:t>
      </w:r>
      <w:r>
        <w:rPr>
          <w:spacing w:val="-9"/>
        </w:rPr>
        <w:t xml:space="preserve"> </w:t>
      </w:r>
      <w:r>
        <w:t>of</w:t>
      </w:r>
      <w:r>
        <w:rPr>
          <w:spacing w:val="-7"/>
        </w:rPr>
        <w:t xml:space="preserve"> </w:t>
      </w:r>
      <w:r>
        <w:t>health,</w:t>
      </w:r>
      <w:r>
        <w:rPr>
          <w:spacing w:val="-7"/>
        </w:rPr>
        <w:t xml:space="preserve"> </w:t>
      </w:r>
      <w:r>
        <w:t>national</w:t>
      </w:r>
      <w:r>
        <w:rPr>
          <w:spacing w:val="-8"/>
        </w:rPr>
        <w:t xml:space="preserve"> </w:t>
      </w:r>
      <w:r>
        <w:t>and</w:t>
      </w:r>
      <w:r>
        <w:rPr>
          <w:spacing w:val="-7"/>
        </w:rPr>
        <w:t xml:space="preserve"> </w:t>
      </w:r>
      <w:r>
        <w:t>regional</w:t>
      </w:r>
      <w:r>
        <w:rPr>
          <w:spacing w:val="-9"/>
        </w:rPr>
        <w:t xml:space="preserve"> </w:t>
      </w:r>
      <w:r>
        <w:t>public</w:t>
      </w:r>
      <w:r>
        <w:rPr>
          <w:spacing w:val="-7"/>
        </w:rPr>
        <w:t xml:space="preserve"> </w:t>
      </w:r>
      <w:r>
        <w:t>health</w:t>
      </w:r>
      <w:r>
        <w:rPr>
          <w:spacing w:val="-7"/>
        </w:rPr>
        <w:t xml:space="preserve"> </w:t>
      </w:r>
      <w:r>
        <w:rPr>
          <w:spacing w:val="-2"/>
        </w:rPr>
        <w:t>institutes,</w:t>
      </w:r>
    </w:p>
    <w:p w14:paraId="180C6266" w14:textId="77777777" w:rsidR="00150D4D" w:rsidRDefault="00150D4D">
      <w:pPr>
        <w:jc w:val="both"/>
        <w:sectPr w:rsidR="00150D4D">
          <w:footerReference w:type="default" r:id="rId26"/>
          <w:pgSz w:w="11910" w:h="16840"/>
          <w:pgMar w:top="1380" w:right="840" w:bottom="920" w:left="1320" w:header="0" w:footer="736" w:gutter="0"/>
          <w:cols w:space="720"/>
        </w:sectPr>
      </w:pPr>
    </w:p>
    <w:p w14:paraId="2E279BB4" w14:textId="77777777" w:rsidR="00150D4D" w:rsidRDefault="00000000">
      <w:pPr>
        <w:pStyle w:val="BodyText"/>
        <w:spacing w:before="43"/>
        <w:ind w:left="120" w:right="594"/>
        <w:jc w:val="both"/>
      </w:pPr>
      <w:r>
        <w:lastRenderedPageBreak/>
        <w:t xml:space="preserve">and academic institutions in LMICs. The UK-PHRST works with partners to co-design and collaboratively deliver capacity development projects. Capacity development activities are delivered both formally and in-formally, reactively during responses, and proactively outside of responses. Activities and projects are tailored to partner needs and priorities, and adaptative to context, to support strengthening epidemic prevention, detection, and response. A </w:t>
      </w:r>
      <w:proofErr w:type="spellStart"/>
      <w:r>
        <w:t>prioritisation</w:t>
      </w:r>
      <w:proofErr w:type="spellEnd"/>
      <w:r>
        <w:t xml:space="preserve"> tool has been developed</w:t>
      </w:r>
      <w:r>
        <w:rPr>
          <w:spacing w:val="-2"/>
        </w:rPr>
        <w:t xml:space="preserve"> </w:t>
      </w:r>
      <w:r>
        <w:t>after</w:t>
      </w:r>
      <w:r>
        <w:rPr>
          <w:spacing w:val="-4"/>
        </w:rPr>
        <w:t xml:space="preserve"> </w:t>
      </w:r>
      <w:r>
        <w:t>consultation</w:t>
      </w:r>
      <w:r>
        <w:rPr>
          <w:spacing w:val="-3"/>
        </w:rPr>
        <w:t xml:space="preserve"> </w:t>
      </w:r>
      <w:r>
        <w:t>with</w:t>
      </w:r>
      <w:r>
        <w:rPr>
          <w:spacing w:val="-3"/>
        </w:rPr>
        <w:t xml:space="preserve"> </w:t>
      </w:r>
      <w:r>
        <w:t>stakeholders</w:t>
      </w:r>
      <w:r>
        <w:rPr>
          <w:spacing w:val="-2"/>
        </w:rPr>
        <w:t xml:space="preserve"> </w:t>
      </w:r>
      <w:r>
        <w:t>and</w:t>
      </w:r>
      <w:r>
        <w:rPr>
          <w:spacing w:val="-5"/>
        </w:rPr>
        <w:t xml:space="preserve"> </w:t>
      </w:r>
      <w:r>
        <w:t>will</w:t>
      </w:r>
      <w:r>
        <w:rPr>
          <w:spacing w:val="-2"/>
        </w:rPr>
        <w:t xml:space="preserve"> </w:t>
      </w:r>
      <w:r>
        <w:t>be</w:t>
      </w:r>
      <w:r>
        <w:rPr>
          <w:spacing w:val="-2"/>
        </w:rPr>
        <w:t xml:space="preserve"> </w:t>
      </w:r>
      <w:r>
        <w:t>used</w:t>
      </w:r>
      <w:r>
        <w:rPr>
          <w:spacing w:val="-2"/>
        </w:rPr>
        <w:t xml:space="preserve"> </w:t>
      </w:r>
      <w:r>
        <w:t>to</w:t>
      </w:r>
      <w:r>
        <w:rPr>
          <w:spacing w:val="-2"/>
        </w:rPr>
        <w:t xml:space="preserve"> </w:t>
      </w:r>
      <w:r>
        <w:t>inform</w:t>
      </w:r>
      <w:r>
        <w:rPr>
          <w:spacing w:val="-1"/>
        </w:rPr>
        <w:t xml:space="preserve"> </w:t>
      </w:r>
      <w:r>
        <w:t>on</w:t>
      </w:r>
      <w:r>
        <w:rPr>
          <w:spacing w:val="-5"/>
        </w:rPr>
        <w:t xml:space="preserve"> </w:t>
      </w:r>
      <w:r>
        <w:t>which</w:t>
      </w:r>
      <w:r>
        <w:rPr>
          <w:spacing w:val="-3"/>
        </w:rPr>
        <w:t xml:space="preserve"> </w:t>
      </w:r>
      <w:r>
        <w:t>areas</w:t>
      </w:r>
      <w:r>
        <w:rPr>
          <w:spacing w:val="-4"/>
        </w:rPr>
        <w:t xml:space="preserve"> </w:t>
      </w:r>
      <w:r>
        <w:t>of</w:t>
      </w:r>
      <w:r>
        <w:rPr>
          <w:spacing w:val="-2"/>
        </w:rPr>
        <w:t xml:space="preserve"> </w:t>
      </w:r>
      <w:r>
        <w:t>capacity development the UK-PHRST will devote resources.</w:t>
      </w:r>
    </w:p>
    <w:p w14:paraId="408D0828" w14:textId="77777777" w:rsidR="00150D4D" w:rsidRDefault="00150D4D">
      <w:pPr>
        <w:pStyle w:val="BodyText"/>
        <w:spacing w:before="9"/>
        <w:rPr>
          <w:sz w:val="21"/>
        </w:rPr>
      </w:pPr>
    </w:p>
    <w:p w14:paraId="7D7EB01B" w14:textId="77777777" w:rsidR="00150D4D" w:rsidRDefault="00000000">
      <w:pPr>
        <w:pStyle w:val="BodyText"/>
        <w:ind w:left="120"/>
        <w:jc w:val="both"/>
      </w:pPr>
      <w:r>
        <w:rPr>
          <w:b/>
        </w:rPr>
        <w:t>Figure</w:t>
      </w:r>
      <w:r>
        <w:rPr>
          <w:b/>
          <w:spacing w:val="-7"/>
        </w:rPr>
        <w:t xml:space="preserve"> </w:t>
      </w:r>
      <w:r>
        <w:rPr>
          <w:b/>
        </w:rPr>
        <w:t>8</w:t>
      </w:r>
      <w:r>
        <w:t>:</w:t>
      </w:r>
      <w:r>
        <w:rPr>
          <w:spacing w:val="-4"/>
        </w:rPr>
        <w:t xml:space="preserve"> </w:t>
      </w:r>
      <w:r>
        <w:t>UK-PHRST</w:t>
      </w:r>
      <w:r>
        <w:rPr>
          <w:spacing w:val="-3"/>
        </w:rPr>
        <w:t xml:space="preserve"> </w:t>
      </w:r>
      <w:r>
        <w:t>Capacity</w:t>
      </w:r>
      <w:r>
        <w:rPr>
          <w:spacing w:val="-4"/>
        </w:rPr>
        <w:t xml:space="preserve"> </w:t>
      </w:r>
      <w:r>
        <w:t>Development</w:t>
      </w:r>
      <w:r>
        <w:rPr>
          <w:spacing w:val="-5"/>
        </w:rPr>
        <w:t xml:space="preserve"> </w:t>
      </w:r>
      <w:r>
        <w:t>Strategic</w:t>
      </w:r>
      <w:r>
        <w:rPr>
          <w:spacing w:val="-2"/>
        </w:rPr>
        <w:t xml:space="preserve"> framework</w:t>
      </w:r>
    </w:p>
    <w:p w14:paraId="00370A40" w14:textId="1AE8D395" w:rsidR="00150D4D" w:rsidRDefault="008415BA">
      <w:pPr>
        <w:pStyle w:val="BodyText"/>
        <w:spacing w:before="2"/>
        <w:rPr>
          <w:sz w:val="14"/>
        </w:rPr>
      </w:pPr>
      <w:r>
        <w:rPr>
          <w:noProof/>
        </w:rPr>
        <mc:AlternateContent>
          <mc:Choice Requires="wpg">
            <w:drawing>
              <wp:anchor distT="0" distB="0" distL="0" distR="0" simplePos="0" relativeHeight="487599104" behindDoc="1" locked="0" layoutInCell="1" allowOverlap="1" wp14:anchorId="534B4B8A" wp14:editId="4A96EC02">
                <wp:simplePos x="0" y="0"/>
                <wp:positionH relativeFrom="page">
                  <wp:posOffset>925195</wp:posOffset>
                </wp:positionH>
                <wp:positionV relativeFrom="paragraph">
                  <wp:posOffset>125730</wp:posOffset>
                </wp:positionV>
                <wp:extent cx="5750560" cy="3693160"/>
                <wp:effectExtent l="0" t="0" r="0" b="0"/>
                <wp:wrapTopAndBottom/>
                <wp:docPr id="21"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3693160"/>
                          <a:chOff x="1457" y="198"/>
                          <a:chExt cx="9056" cy="5816"/>
                        </a:xfrm>
                      </wpg:grpSpPr>
                      <pic:pic xmlns:pic="http://schemas.openxmlformats.org/drawingml/2006/picture">
                        <pic:nvPicPr>
                          <pic:cNvPr id="22" name="docshape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61" y="305"/>
                            <a:ext cx="8824" cy="5582"/>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35"/>
                        <wps:cNvSpPr>
                          <a:spLocks noChangeArrowheads="1"/>
                        </wps:cNvSpPr>
                        <wps:spPr bwMode="auto">
                          <a:xfrm>
                            <a:off x="1464" y="205"/>
                            <a:ext cx="9041" cy="58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EF7CF" id="docshapegroup33" o:spid="_x0000_s1026" style="position:absolute;margin-left:72.85pt;margin-top:9.9pt;width:452.8pt;height:290.8pt;z-index:-15717376;mso-wrap-distance-left:0;mso-wrap-distance-right:0;mso-position-horizontal-relative:page" coordorigin="1457,198" coordsize="9056,5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b&#10;V41+0t/yBNG/6+JP/RZr2Vq8a/aW/wCQJo3/AF8Sf+izXo5f/vlP1OTF/wABngVFFFffnzQUUUUA&#10;FFFFAAeor379mn/kB6x/18R/+ixXgJ6ivfv2af8AkB6x/wBfEf8A6LFeNmn+5HoYT/eD2iiiiviD&#10;6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Nq8a/aW/wCQJo3/AF8Sf+izXsrV41+0t/yBNG/6&#10;+JP/AEWa9HL/APfKfqcmL/gM8Cooor78+aCiiigAooooAD1Fe/fs0/8AID1j/r4j/wDRYrwE9RXv&#10;37NP/ID1j/r4j/8ARYrxs0/3I9DCf7we0UUUV8Qf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ebfFr4XweM7T&#10;7dZxpHrECHy2xxMMf6s16R/DQcKKunUqUKntKZlUgqi5GfENzava3EkE8ckckf7uSKSosYr6M+L3&#10;wpXxTavqmlKItUjGXjHScf8AxfvXznLFJFJ5ckflyR197g8ZTxNP2h81iMP7IWiiivQMQooooAKK&#10;KKACiiiKKSWTy44/NkkoAfbWsl1cRwQRySySfu44o6+l/hP8MIPBdn9vvI0k1mdB5h/54j/nmKo/&#10;CH4UDwtbJqeqqJNUkGUjPSAf/F16sxAHNfG5lmHtn7Olse7hMP7P95UJKKKK8E9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9RXjnxj+FH9vJJrejQ51KPme2j/wCXgf8Axdew54zQSFFdFCvUw9RVKb1M&#10;qkFUXIfDtHf3r274w/CXzRPr+iQ/vT+8urePqf8AponvXiNfe4fEU8TT9pTPmqlP2VQKKKK6zEKK&#10;KKACvoH4OfCgaFHHresw41GTmC2k/wCXcf8AxdZvwc+Enl+Rr+tw/vR+8tLeTqP+mknvXueMj0r5&#10;HM8w5v8AZ6Wx7GEwlv3lQkooor509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">
                <v:shape id="docshape34" o:spid="_x0000_s1027" type="#_x0000_t75" style="position:absolute;left:1561;top:305;width:8824;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">
                  <v:imagedata r:id="rId28" o:title=""/>
                </v:shape>
                <v:rect id="docshape35" o:spid="_x0000_s1028" style="position:absolute;left:1464;top:205;width:9041;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wrap type="topAndBottom" anchorx="page"/>
              </v:group>
            </w:pict>
          </mc:Fallback>
        </mc:AlternateContent>
      </w:r>
    </w:p>
    <w:p w14:paraId="5A90F843" w14:textId="77777777" w:rsidR="00150D4D" w:rsidRDefault="00150D4D">
      <w:pPr>
        <w:pStyle w:val="BodyText"/>
      </w:pPr>
    </w:p>
    <w:p w14:paraId="06911955" w14:textId="77777777" w:rsidR="00150D4D" w:rsidRDefault="00000000">
      <w:pPr>
        <w:pStyle w:val="Heading4"/>
        <w:spacing w:before="138"/>
        <w:jc w:val="both"/>
      </w:pPr>
      <w:r>
        <w:t>UK-PHRST</w:t>
      </w:r>
      <w:r>
        <w:rPr>
          <w:spacing w:val="-7"/>
        </w:rPr>
        <w:t xml:space="preserve"> </w:t>
      </w:r>
      <w:r>
        <w:t>capacity</w:t>
      </w:r>
      <w:r>
        <w:rPr>
          <w:spacing w:val="-6"/>
        </w:rPr>
        <w:t xml:space="preserve"> </w:t>
      </w:r>
      <w:r>
        <w:t>development</w:t>
      </w:r>
      <w:r>
        <w:rPr>
          <w:spacing w:val="-6"/>
        </w:rPr>
        <w:t xml:space="preserve"> </w:t>
      </w:r>
      <w:r>
        <w:t>2022-</w:t>
      </w:r>
      <w:r>
        <w:rPr>
          <w:spacing w:val="-4"/>
        </w:rPr>
        <w:t>2025</w:t>
      </w:r>
    </w:p>
    <w:p w14:paraId="07857E77" w14:textId="77777777" w:rsidR="00150D4D" w:rsidRDefault="00000000">
      <w:pPr>
        <w:pStyle w:val="BodyText"/>
        <w:spacing w:before="121"/>
        <w:ind w:left="120" w:right="593"/>
        <w:jc w:val="both"/>
      </w:pPr>
      <w:r>
        <w:t>The UK-PHRST is adapting its structure to improve the governance, accountability, and quality of capacity development activities and projects. A new capacity development, training, and learning pillar</w:t>
      </w:r>
      <w:r>
        <w:rPr>
          <w:spacing w:val="-11"/>
        </w:rPr>
        <w:t xml:space="preserve"> </w:t>
      </w:r>
      <w:r>
        <w:t>will</w:t>
      </w:r>
      <w:r>
        <w:rPr>
          <w:spacing w:val="-11"/>
        </w:rPr>
        <w:t xml:space="preserve"> </w:t>
      </w:r>
      <w:r>
        <w:t>be</w:t>
      </w:r>
      <w:r>
        <w:rPr>
          <w:spacing w:val="-11"/>
        </w:rPr>
        <w:t xml:space="preserve"> </w:t>
      </w:r>
      <w:r>
        <w:t>established</w:t>
      </w:r>
      <w:r>
        <w:rPr>
          <w:spacing w:val="-10"/>
        </w:rPr>
        <w:t xml:space="preserve"> </w:t>
      </w:r>
      <w:r>
        <w:t>to</w:t>
      </w:r>
      <w:r>
        <w:rPr>
          <w:spacing w:val="-8"/>
        </w:rPr>
        <w:t xml:space="preserve"> </w:t>
      </w:r>
      <w:r>
        <w:t>lead</w:t>
      </w:r>
      <w:r>
        <w:rPr>
          <w:spacing w:val="-10"/>
        </w:rPr>
        <w:t xml:space="preserve"> </w:t>
      </w:r>
      <w:r>
        <w:t>and</w:t>
      </w:r>
      <w:r>
        <w:rPr>
          <w:spacing w:val="-10"/>
        </w:rPr>
        <w:t xml:space="preserve"> </w:t>
      </w:r>
      <w:r>
        <w:t>coordinate</w:t>
      </w:r>
      <w:r>
        <w:rPr>
          <w:spacing w:val="-13"/>
        </w:rPr>
        <w:t xml:space="preserve"> </w:t>
      </w:r>
      <w:r>
        <w:t>capacity</w:t>
      </w:r>
      <w:r>
        <w:rPr>
          <w:spacing w:val="-7"/>
        </w:rPr>
        <w:t xml:space="preserve"> </w:t>
      </w:r>
      <w:r>
        <w:t>development</w:t>
      </w:r>
      <w:r>
        <w:rPr>
          <w:spacing w:val="-8"/>
        </w:rPr>
        <w:t xml:space="preserve"> </w:t>
      </w:r>
      <w:r>
        <w:t>activities</w:t>
      </w:r>
      <w:r>
        <w:rPr>
          <w:spacing w:val="-11"/>
        </w:rPr>
        <w:t xml:space="preserve"> </w:t>
      </w:r>
      <w:r>
        <w:t>across</w:t>
      </w:r>
      <w:r>
        <w:rPr>
          <w:spacing w:val="-13"/>
        </w:rPr>
        <w:t xml:space="preserve"> </w:t>
      </w:r>
      <w:r>
        <w:t>UK-PHRST.</w:t>
      </w:r>
      <w:r>
        <w:rPr>
          <w:spacing w:val="-10"/>
        </w:rPr>
        <w:t xml:space="preserve"> </w:t>
      </w:r>
      <w:r>
        <w:t>This new pillar will be responsible for developing, delivering, and managing the strategic direction of capacity development activities within the UK and in LMICs, with support from relevant technical expertise across UK-PHRST, as well as ensuring long-term sustainability of activities. The emergency capacity</w:t>
      </w:r>
      <w:r>
        <w:rPr>
          <w:spacing w:val="-3"/>
        </w:rPr>
        <w:t xml:space="preserve"> </w:t>
      </w:r>
      <w:r>
        <w:t>development</w:t>
      </w:r>
      <w:r>
        <w:rPr>
          <w:spacing w:val="-3"/>
        </w:rPr>
        <w:t xml:space="preserve"> </w:t>
      </w:r>
      <w:r>
        <w:t>will</w:t>
      </w:r>
      <w:r>
        <w:rPr>
          <w:spacing w:val="-7"/>
        </w:rPr>
        <w:t xml:space="preserve"> </w:t>
      </w:r>
      <w:r>
        <w:t>continue</w:t>
      </w:r>
      <w:r>
        <w:rPr>
          <w:spacing w:val="-3"/>
        </w:rPr>
        <w:t xml:space="preserve"> </w:t>
      </w:r>
      <w:r>
        <w:t>during</w:t>
      </w:r>
      <w:r>
        <w:rPr>
          <w:spacing w:val="-1"/>
        </w:rPr>
        <w:t xml:space="preserve"> </w:t>
      </w:r>
      <w:r>
        <w:t>and</w:t>
      </w:r>
      <w:r>
        <w:rPr>
          <w:spacing w:val="-2"/>
        </w:rPr>
        <w:t xml:space="preserve"> </w:t>
      </w:r>
      <w:r>
        <w:t>after</w:t>
      </w:r>
      <w:r>
        <w:rPr>
          <w:spacing w:val="-3"/>
        </w:rPr>
        <w:t xml:space="preserve"> </w:t>
      </w:r>
      <w:r>
        <w:t>deployment</w:t>
      </w:r>
      <w:r>
        <w:rPr>
          <w:spacing w:val="-4"/>
        </w:rPr>
        <w:t xml:space="preserve"> </w:t>
      </w:r>
      <w:r>
        <w:t>with</w:t>
      </w:r>
      <w:r>
        <w:rPr>
          <w:spacing w:val="-5"/>
        </w:rPr>
        <w:t xml:space="preserve"> </w:t>
      </w:r>
      <w:r>
        <w:t>the</w:t>
      </w:r>
      <w:r>
        <w:rPr>
          <w:spacing w:val="-3"/>
        </w:rPr>
        <w:t xml:space="preserve"> </w:t>
      </w:r>
      <w:r>
        <w:t>added</w:t>
      </w:r>
      <w:r>
        <w:rPr>
          <w:spacing w:val="-3"/>
        </w:rPr>
        <w:t xml:space="preserve"> </w:t>
      </w:r>
      <w:r>
        <w:t>aid</w:t>
      </w:r>
      <w:r>
        <w:rPr>
          <w:spacing w:val="-2"/>
        </w:rPr>
        <w:t xml:space="preserve"> </w:t>
      </w:r>
      <w:r>
        <w:t>of</w:t>
      </w:r>
      <w:r>
        <w:rPr>
          <w:spacing w:val="-2"/>
        </w:rPr>
        <w:t xml:space="preserve"> </w:t>
      </w:r>
      <w:r>
        <w:t>having</w:t>
      </w:r>
      <w:r>
        <w:rPr>
          <w:spacing w:val="-5"/>
        </w:rPr>
        <w:t xml:space="preserve"> </w:t>
      </w:r>
      <w:r>
        <w:t>a</w:t>
      </w:r>
      <w:r>
        <w:rPr>
          <w:spacing w:val="-3"/>
        </w:rPr>
        <w:t xml:space="preserve"> </w:t>
      </w:r>
      <w:r>
        <w:t xml:space="preserve">clear set of criteria to assess the priority of these actions and informed by the workforce development evaluation when completed. As well as providing support across UK-PHRST in the design and implementation of capacity development projects, the global public health consultant will act as the focal point, working with the capacity development planning team to ensure proposed capacity development projects are aligned with UK-PHRST </w:t>
      </w:r>
      <w:proofErr w:type="spellStart"/>
      <w:r>
        <w:t>programme</w:t>
      </w:r>
      <w:proofErr w:type="spellEnd"/>
      <w:r>
        <w:t xml:space="preserve"> priorities and outcomes.</w:t>
      </w:r>
    </w:p>
    <w:p w14:paraId="275151A1" w14:textId="77777777" w:rsidR="00150D4D" w:rsidRDefault="00150D4D">
      <w:pPr>
        <w:jc w:val="both"/>
        <w:sectPr w:rsidR="00150D4D">
          <w:footerReference w:type="default" r:id="rId29"/>
          <w:pgSz w:w="11910" w:h="16840"/>
          <w:pgMar w:top="1380" w:right="840" w:bottom="920" w:left="1320" w:header="0" w:footer="736" w:gutter="0"/>
          <w:pgNumType w:start="1"/>
          <w:cols w:space="720"/>
        </w:sectPr>
      </w:pPr>
    </w:p>
    <w:p w14:paraId="75B56261" w14:textId="77777777" w:rsidR="00150D4D" w:rsidRDefault="00000000">
      <w:pPr>
        <w:pStyle w:val="Heading4"/>
        <w:spacing w:before="41"/>
        <w:jc w:val="both"/>
      </w:pPr>
      <w:r>
        <w:lastRenderedPageBreak/>
        <w:t>Capacity</w:t>
      </w:r>
      <w:r>
        <w:rPr>
          <w:spacing w:val="-5"/>
        </w:rPr>
        <w:t xml:space="preserve"> </w:t>
      </w:r>
      <w:r>
        <w:t>development</w:t>
      </w:r>
      <w:r>
        <w:rPr>
          <w:spacing w:val="-6"/>
        </w:rPr>
        <w:t xml:space="preserve"> </w:t>
      </w:r>
      <w:r>
        <w:t>priorities</w:t>
      </w:r>
      <w:r>
        <w:rPr>
          <w:spacing w:val="-5"/>
        </w:rPr>
        <w:t xml:space="preserve"> </w:t>
      </w:r>
      <w:r>
        <w:t>2022-</w:t>
      </w:r>
      <w:r>
        <w:rPr>
          <w:spacing w:val="-4"/>
        </w:rPr>
        <w:t>2025</w:t>
      </w:r>
    </w:p>
    <w:p w14:paraId="4A8C1BB9" w14:textId="77777777" w:rsidR="00150D4D" w:rsidRDefault="00000000">
      <w:pPr>
        <w:pStyle w:val="BodyText"/>
        <w:ind w:left="120"/>
        <w:jc w:val="both"/>
      </w:pPr>
      <w:r>
        <w:t>The</w:t>
      </w:r>
      <w:r>
        <w:rPr>
          <w:spacing w:val="-4"/>
        </w:rPr>
        <w:t xml:space="preserve"> </w:t>
      </w:r>
      <w:r>
        <w:t>UK-PHRST</w:t>
      </w:r>
      <w:r>
        <w:rPr>
          <w:spacing w:val="-5"/>
        </w:rPr>
        <w:t xml:space="preserve"> </w:t>
      </w:r>
      <w:r>
        <w:t>has</w:t>
      </w:r>
      <w:r>
        <w:rPr>
          <w:spacing w:val="-5"/>
        </w:rPr>
        <w:t xml:space="preserve"> </w:t>
      </w:r>
      <w:r>
        <w:t>outlined</w:t>
      </w:r>
      <w:r>
        <w:rPr>
          <w:spacing w:val="-7"/>
        </w:rPr>
        <w:t xml:space="preserve"> </w:t>
      </w:r>
      <w:r>
        <w:t>6 development</w:t>
      </w:r>
      <w:r>
        <w:rPr>
          <w:spacing w:val="-2"/>
        </w:rPr>
        <w:t xml:space="preserve"> </w:t>
      </w:r>
      <w:r>
        <w:t>priorities</w:t>
      </w:r>
      <w:r>
        <w:rPr>
          <w:spacing w:val="-7"/>
        </w:rPr>
        <w:t xml:space="preserve"> </w:t>
      </w:r>
      <w:r>
        <w:t>which</w:t>
      </w:r>
      <w:r>
        <w:rPr>
          <w:spacing w:val="-4"/>
        </w:rPr>
        <w:t xml:space="preserve"> </w:t>
      </w:r>
      <w:r>
        <w:rPr>
          <w:spacing w:val="-2"/>
        </w:rPr>
        <w:t>include:</w:t>
      </w:r>
    </w:p>
    <w:p w14:paraId="7C10650A" w14:textId="77777777" w:rsidR="00150D4D" w:rsidRDefault="00000000">
      <w:pPr>
        <w:pStyle w:val="ListParagraph"/>
        <w:numPr>
          <w:ilvl w:val="0"/>
          <w:numId w:val="25"/>
        </w:numPr>
        <w:tabs>
          <w:tab w:val="left" w:pos="480"/>
        </w:tabs>
        <w:spacing w:before="3" w:line="237" w:lineRule="auto"/>
        <w:ind w:right="593"/>
        <w:jc w:val="both"/>
      </w:pPr>
      <w:r>
        <w:t>integrating</w:t>
      </w:r>
      <w:r>
        <w:rPr>
          <w:spacing w:val="-13"/>
        </w:rPr>
        <w:t xml:space="preserve"> </w:t>
      </w:r>
      <w:r>
        <w:t>learning</w:t>
      </w:r>
      <w:r>
        <w:rPr>
          <w:spacing w:val="-12"/>
        </w:rPr>
        <w:t xml:space="preserve"> </w:t>
      </w:r>
      <w:r>
        <w:t>from</w:t>
      </w:r>
      <w:r>
        <w:rPr>
          <w:spacing w:val="-13"/>
        </w:rPr>
        <w:t xml:space="preserve"> </w:t>
      </w:r>
      <w:r>
        <w:t>5</w:t>
      </w:r>
      <w:r>
        <w:rPr>
          <w:spacing w:val="-12"/>
        </w:rPr>
        <w:t xml:space="preserve"> </w:t>
      </w:r>
      <w:r>
        <w:t>years’</w:t>
      </w:r>
      <w:r>
        <w:rPr>
          <w:spacing w:val="-13"/>
        </w:rPr>
        <w:t xml:space="preserve"> </w:t>
      </w:r>
      <w:r>
        <w:t>experience</w:t>
      </w:r>
      <w:r>
        <w:rPr>
          <w:spacing w:val="-12"/>
        </w:rPr>
        <w:t xml:space="preserve"> </w:t>
      </w:r>
      <w:r>
        <w:t>to</w:t>
      </w:r>
      <w:r>
        <w:rPr>
          <w:spacing w:val="-13"/>
        </w:rPr>
        <w:t xml:space="preserve"> </w:t>
      </w:r>
      <w:proofErr w:type="spellStart"/>
      <w:r>
        <w:t>optimise</w:t>
      </w:r>
      <w:proofErr w:type="spellEnd"/>
      <w:r>
        <w:rPr>
          <w:spacing w:val="-11"/>
        </w:rPr>
        <w:t xml:space="preserve"> </w:t>
      </w:r>
      <w:r>
        <w:t>capacity</w:t>
      </w:r>
      <w:r>
        <w:rPr>
          <w:spacing w:val="-10"/>
        </w:rPr>
        <w:t xml:space="preserve"> </w:t>
      </w:r>
      <w:r>
        <w:t>development</w:t>
      </w:r>
      <w:r>
        <w:rPr>
          <w:spacing w:val="-12"/>
        </w:rPr>
        <w:t xml:space="preserve"> </w:t>
      </w:r>
      <w:r>
        <w:t>directed</w:t>
      </w:r>
      <w:r>
        <w:rPr>
          <w:spacing w:val="-12"/>
        </w:rPr>
        <w:t xml:space="preserve"> </w:t>
      </w:r>
      <w:r>
        <w:t>at</w:t>
      </w:r>
      <w:r>
        <w:rPr>
          <w:spacing w:val="-11"/>
        </w:rPr>
        <w:t xml:space="preserve"> </w:t>
      </w:r>
      <w:r>
        <w:t>global, regional, and local levels to develop effective global outbreak capacity</w:t>
      </w:r>
    </w:p>
    <w:p w14:paraId="1C0132DC" w14:textId="77777777" w:rsidR="00150D4D" w:rsidRDefault="00000000">
      <w:pPr>
        <w:pStyle w:val="ListParagraph"/>
        <w:numPr>
          <w:ilvl w:val="0"/>
          <w:numId w:val="25"/>
        </w:numPr>
        <w:tabs>
          <w:tab w:val="left" w:pos="480"/>
        </w:tabs>
        <w:spacing w:before="1" w:line="276" w:lineRule="auto"/>
        <w:ind w:right="595"/>
        <w:jc w:val="both"/>
      </w:pPr>
      <w:r>
        <w:t xml:space="preserve">engaging with external stakeholders to co-develop the UK-PHRST capacity development agenda, clearly outlining strategic priorities for UK-PHRST capacity development projects over the next 3 </w:t>
      </w:r>
      <w:r>
        <w:rPr>
          <w:spacing w:val="-2"/>
        </w:rPr>
        <w:t>years</w:t>
      </w:r>
    </w:p>
    <w:p w14:paraId="7508F012" w14:textId="77777777" w:rsidR="00150D4D" w:rsidRDefault="00000000">
      <w:pPr>
        <w:pStyle w:val="ListParagraph"/>
        <w:numPr>
          <w:ilvl w:val="0"/>
          <w:numId w:val="25"/>
        </w:numPr>
        <w:tabs>
          <w:tab w:val="left" w:pos="480"/>
        </w:tabs>
        <w:ind w:right="595"/>
        <w:jc w:val="both"/>
      </w:pPr>
      <w:r>
        <w:t>engendering</w:t>
      </w:r>
      <w:r>
        <w:rPr>
          <w:spacing w:val="-5"/>
        </w:rPr>
        <w:t xml:space="preserve"> </w:t>
      </w:r>
      <w:r>
        <w:t>a</w:t>
      </w:r>
      <w:r>
        <w:rPr>
          <w:spacing w:val="-9"/>
        </w:rPr>
        <w:t xml:space="preserve"> </w:t>
      </w:r>
      <w:r>
        <w:t>culture</w:t>
      </w:r>
      <w:r>
        <w:rPr>
          <w:spacing w:val="-9"/>
        </w:rPr>
        <w:t xml:space="preserve"> </w:t>
      </w:r>
      <w:r>
        <w:t>of</w:t>
      </w:r>
      <w:r>
        <w:rPr>
          <w:spacing w:val="-6"/>
        </w:rPr>
        <w:t xml:space="preserve"> </w:t>
      </w:r>
      <w:r>
        <w:t>quality</w:t>
      </w:r>
      <w:r>
        <w:rPr>
          <w:spacing w:val="-5"/>
        </w:rPr>
        <w:t xml:space="preserve"> </w:t>
      </w:r>
      <w:r>
        <w:t>improvement</w:t>
      </w:r>
      <w:r>
        <w:rPr>
          <w:spacing w:val="-7"/>
        </w:rPr>
        <w:t xml:space="preserve"> </w:t>
      </w:r>
      <w:r>
        <w:t>by</w:t>
      </w:r>
      <w:r>
        <w:rPr>
          <w:spacing w:val="-7"/>
        </w:rPr>
        <w:t xml:space="preserve"> </w:t>
      </w:r>
      <w:r>
        <w:t>embedding</w:t>
      </w:r>
      <w:r>
        <w:rPr>
          <w:spacing w:val="-7"/>
        </w:rPr>
        <w:t xml:space="preserve"> </w:t>
      </w:r>
      <w:r>
        <w:t>monitoring,</w:t>
      </w:r>
      <w:r>
        <w:rPr>
          <w:spacing w:val="-9"/>
        </w:rPr>
        <w:t xml:space="preserve"> </w:t>
      </w:r>
      <w:r>
        <w:t>evaluation</w:t>
      </w:r>
      <w:r>
        <w:rPr>
          <w:spacing w:val="-8"/>
        </w:rPr>
        <w:t xml:space="preserve"> </w:t>
      </w:r>
      <w:r>
        <w:t>and</w:t>
      </w:r>
      <w:r>
        <w:rPr>
          <w:spacing w:val="-6"/>
        </w:rPr>
        <w:t xml:space="preserve"> </w:t>
      </w:r>
      <w:r>
        <w:t>learning across capacity development activities and projects</w:t>
      </w:r>
    </w:p>
    <w:p w14:paraId="72EECDAF" w14:textId="77777777" w:rsidR="00150D4D" w:rsidRDefault="00000000">
      <w:pPr>
        <w:pStyle w:val="ListParagraph"/>
        <w:numPr>
          <w:ilvl w:val="0"/>
          <w:numId w:val="25"/>
        </w:numPr>
        <w:tabs>
          <w:tab w:val="left" w:pos="480"/>
        </w:tabs>
        <w:spacing w:before="1"/>
        <w:ind w:right="597"/>
        <w:jc w:val="both"/>
      </w:pPr>
      <w:r>
        <w:t>expanding</w:t>
      </w:r>
      <w:r>
        <w:rPr>
          <w:spacing w:val="-6"/>
        </w:rPr>
        <w:t xml:space="preserve"> </w:t>
      </w:r>
      <w:r>
        <w:t>UK-PHRST</w:t>
      </w:r>
      <w:r>
        <w:rPr>
          <w:spacing w:val="-7"/>
        </w:rPr>
        <w:t xml:space="preserve"> </w:t>
      </w:r>
      <w:r>
        <w:t>partnerships</w:t>
      </w:r>
      <w:r>
        <w:rPr>
          <w:spacing w:val="-6"/>
        </w:rPr>
        <w:t xml:space="preserve"> </w:t>
      </w:r>
      <w:r>
        <w:t>to</w:t>
      </w:r>
      <w:r>
        <w:rPr>
          <w:spacing w:val="-6"/>
        </w:rPr>
        <w:t xml:space="preserve"> </w:t>
      </w:r>
      <w:r>
        <w:t>deliver</w:t>
      </w:r>
      <w:r>
        <w:rPr>
          <w:spacing w:val="-8"/>
        </w:rPr>
        <w:t xml:space="preserve"> </w:t>
      </w:r>
      <w:r>
        <w:t>capacity</w:t>
      </w:r>
      <w:r>
        <w:rPr>
          <w:spacing w:val="-11"/>
        </w:rPr>
        <w:t xml:space="preserve"> </w:t>
      </w:r>
      <w:r>
        <w:t>development</w:t>
      </w:r>
      <w:r>
        <w:rPr>
          <w:spacing w:val="-8"/>
        </w:rPr>
        <w:t xml:space="preserve"> </w:t>
      </w:r>
      <w:r>
        <w:t>projects,</w:t>
      </w:r>
      <w:r>
        <w:rPr>
          <w:spacing w:val="-10"/>
        </w:rPr>
        <w:t xml:space="preserve"> </w:t>
      </w:r>
      <w:r>
        <w:t>promoting</w:t>
      </w:r>
      <w:r>
        <w:rPr>
          <w:spacing w:val="-8"/>
        </w:rPr>
        <w:t xml:space="preserve"> </w:t>
      </w:r>
      <w:r>
        <w:t>equitable partnerships</w:t>
      </w:r>
      <w:r>
        <w:rPr>
          <w:spacing w:val="-13"/>
        </w:rPr>
        <w:t xml:space="preserve"> </w:t>
      </w:r>
      <w:r>
        <w:t>through</w:t>
      </w:r>
      <w:r>
        <w:rPr>
          <w:spacing w:val="-12"/>
        </w:rPr>
        <w:t xml:space="preserve"> </w:t>
      </w:r>
      <w:r>
        <w:t>co-creation</w:t>
      </w:r>
      <w:r>
        <w:rPr>
          <w:spacing w:val="-13"/>
        </w:rPr>
        <w:t xml:space="preserve"> </w:t>
      </w:r>
      <w:r>
        <w:t>and</w:t>
      </w:r>
      <w:r>
        <w:rPr>
          <w:spacing w:val="-12"/>
        </w:rPr>
        <w:t xml:space="preserve"> </w:t>
      </w:r>
      <w:r>
        <w:t>co-leadership</w:t>
      </w:r>
      <w:r>
        <w:rPr>
          <w:spacing w:val="-13"/>
        </w:rPr>
        <w:t xml:space="preserve"> </w:t>
      </w:r>
      <w:r>
        <w:t>with</w:t>
      </w:r>
      <w:r>
        <w:rPr>
          <w:spacing w:val="-12"/>
        </w:rPr>
        <w:t xml:space="preserve"> </w:t>
      </w:r>
      <w:r>
        <w:t>LMIC</w:t>
      </w:r>
      <w:r>
        <w:rPr>
          <w:spacing w:val="-13"/>
        </w:rPr>
        <w:t xml:space="preserve"> </w:t>
      </w:r>
      <w:r>
        <w:t>institutions</w:t>
      </w:r>
      <w:r>
        <w:rPr>
          <w:spacing w:val="-12"/>
        </w:rPr>
        <w:t xml:space="preserve"> </w:t>
      </w:r>
      <w:r>
        <w:t>for</w:t>
      </w:r>
      <w:r>
        <w:rPr>
          <w:spacing w:val="-12"/>
        </w:rPr>
        <w:t xml:space="preserve"> </w:t>
      </w:r>
      <w:r>
        <w:t>mutual</w:t>
      </w:r>
      <w:r>
        <w:rPr>
          <w:spacing w:val="-13"/>
        </w:rPr>
        <w:t xml:space="preserve"> </w:t>
      </w:r>
      <w:r>
        <w:t>learning</w:t>
      </w:r>
      <w:r>
        <w:rPr>
          <w:spacing w:val="-12"/>
        </w:rPr>
        <w:t xml:space="preserve"> </w:t>
      </w:r>
      <w:r>
        <w:t>and benefit, to enhance the impact and sustainability of UK-PHRST capacity development projects</w:t>
      </w:r>
    </w:p>
    <w:p w14:paraId="4E55A92F" w14:textId="77777777" w:rsidR="00150D4D" w:rsidRDefault="00000000">
      <w:pPr>
        <w:pStyle w:val="ListParagraph"/>
        <w:numPr>
          <w:ilvl w:val="0"/>
          <w:numId w:val="25"/>
        </w:numPr>
        <w:tabs>
          <w:tab w:val="left" w:pos="480"/>
        </w:tabs>
        <w:ind w:right="595"/>
        <w:jc w:val="both"/>
      </w:pPr>
      <w:r>
        <w:t>strengthening collaboration and coordination with stakeholders delivering long-term capacity development activities for epidemic prevention, detection, and response to enhance the sustainability of UK-PHRST’s capacity development support</w:t>
      </w:r>
    </w:p>
    <w:p w14:paraId="47485E98" w14:textId="77777777" w:rsidR="00150D4D" w:rsidRDefault="00000000">
      <w:pPr>
        <w:pStyle w:val="ListParagraph"/>
        <w:numPr>
          <w:ilvl w:val="0"/>
          <w:numId w:val="25"/>
        </w:numPr>
        <w:tabs>
          <w:tab w:val="left" w:pos="480"/>
        </w:tabs>
        <w:ind w:right="595"/>
        <w:jc w:val="both"/>
      </w:pPr>
      <w:r>
        <w:t xml:space="preserve">Improving governance and implementation through the Capacity, </w:t>
      </w:r>
      <w:proofErr w:type="gramStart"/>
      <w:r>
        <w:t>training</w:t>
      </w:r>
      <w:proofErr w:type="gramEnd"/>
      <w:r>
        <w:t xml:space="preserve"> and educational pillar to</w:t>
      </w:r>
      <w:r>
        <w:rPr>
          <w:spacing w:val="-7"/>
        </w:rPr>
        <w:t xml:space="preserve"> </w:t>
      </w:r>
      <w:r>
        <w:t>ensure</w:t>
      </w:r>
      <w:r>
        <w:rPr>
          <w:spacing w:val="-8"/>
        </w:rPr>
        <w:t xml:space="preserve"> </w:t>
      </w:r>
      <w:proofErr w:type="spellStart"/>
      <w:r>
        <w:t>prioritisation</w:t>
      </w:r>
      <w:proofErr w:type="spellEnd"/>
      <w:r>
        <w:rPr>
          <w:spacing w:val="-9"/>
        </w:rPr>
        <w:t xml:space="preserve"> </w:t>
      </w:r>
      <w:r>
        <w:t>of</w:t>
      </w:r>
      <w:r>
        <w:rPr>
          <w:spacing w:val="-7"/>
        </w:rPr>
        <w:t xml:space="preserve"> </w:t>
      </w:r>
      <w:r>
        <w:t>projects</w:t>
      </w:r>
      <w:r>
        <w:rPr>
          <w:spacing w:val="-8"/>
        </w:rPr>
        <w:t xml:space="preserve"> </w:t>
      </w:r>
      <w:r>
        <w:t>is</w:t>
      </w:r>
      <w:r>
        <w:rPr>
          <w:spacing w:val="-7"/>
        </w:rPr>
        <w:t xml:space="preserve"> </w:t>
      </w:r>
      <w:r>
        <w:t>gated</w:t>
      </w:r>
      <w:r>
        <w:rPr>
          <w:spacing w:val="-8"/>
        </w:rPr>
        <w:t xml:space="preserve"> </w:t>
      </w:r>
      <w:r>
        <w:t>to</w:t>
      </w:r>
      <w:r>
        <w:rPr>
          <w:spacing w:val="-7"/>
        </w:rPr>
        <w:t xml:space="preserve"> </w:t>
      </w:r>
      <w:r>
        <w:t>justify</w:t>
      </w:r>
      <w:r>
        <w:rPr>
          <w:spacing w:val="-7"/>
        </w:rPr>
        <w:t xml:space="preserve"> </w:t>
      </w:r>
      <w:r>
        <w:t>action</w:t>
      </w:r>
      <w:r>
        <w:rPr>
          <w:spacing w:val="-7"/>
        </w:rPr>
        <w:t xml:space="preserve"> </w:t>
      </w:r>
      <w:r>
        <w:t>in</w:t>
      </w:r>
      <w:r>
        <w:rPr>
          <w:spacing w:val="-9"/>
        </w:rPr>
        <w:t xml:space="preserve"> </w:t>
      </w:r>
      <w:r>
        <w:t>consideration</w:t>
      </w:r>
      <w:r>
        <w:rPr>
          <w:spacing w:val="-9"/>
        </w:rPr>
        <w:t xml:space="preserve"> </w:t>
      </w:r>
      <w:r>
        <w:t>of</w:t>
      </w:r>
      <w:r>
        <w:rPr>
          <w:spacing w:val="-9"/>
        </w:rPr>
        <w:t xml:space="preserve"> </w:t>
      </w:r>
      <w:r>
        <w:t>LMIC</w:t>
      </w:r>
      <w:r>
        <w:rPr>
          <w:spacing w:val="-7"/>
        </w:rPr>
        <w:t xml:space="preserve"> </w:t>
      </w:r>
      <w:r>
        <w:t>partner</w:t>
      </w:r>
      <w:r>
        <w:rPr>
          <w:spacing w:val="-10"/>
        </w:rPr>
        <w:t xml:space="preserve"> </w:t>
      </w:r>
      <w:r>
        <w:t>need, public health need, sustainability, impact and UK-PHRST capacity and capability</w:t>
      </w:r>
    </w:p>
    <w:p w14:paraId="3E61C3FC" w14:textId="77777777" w:rsidR="00150D4D" w:rsidRDefault="00150D4D">
      <w:pPr>
        <w:pStyle w:val="BodyText"/>
        <w:spacing w:before="5"/>
        <w:rPr>
          <w:sz w:val="25"/>
        </w:rPr>
      </w:pPr>
    </w:p>
    <w:p w14:paraId="47A8816C" w14:textId="77777777" w:rsidR="00150D4D" w:rsidRDefault="00000000">
      <w:pPr>
        <w:pStyle w:val="Heading2"/>
      </w:pPr>
      <w:bookmarkStart w:id="38" w:name="_TOC_250023"/>
      <w:r>
        <w:rPr>
          <w:color w:val="2F5495"/>
          <w:w w:val="95"/>
        </w:rPr>
        <w:t>Training</w:t>
      </w:r>
      <w:r>
        <w:rPr>
          <w:color w:val="2F5495"/>
          <w:spacing w:val="15"/>
        </w:rPr>
        <w:t xml:space="preserve"> </w:t>
      </w:r>
      <w:r>
        <w:rPr>
          <w:color w:val="2F5495"/>
          <w:w w:val="95"/>
        </w:rPr>
        <w:t>and</w:t>
      </w:r>
      <w:r>
        <w:rPr>
          <w:color w:val="2F5495"/>
          <w:spacing w:val="16"/>
        </w:rPr>
        <w:t xml:space="preserve"> </w:t>
      </w:r>
      <w:bookmarkEnd w:id="38"/>
      <w:r>
        <w:rPr>
          <w:color w:val="2F5495"/>
          <w:spacing w:val="-2"/>
          <w:w w:val="95"/>
        </w:rPr>
        <w:t>education</w:t>
      </w:r>
    </w:p>
    <w:p w14:paraId="2679F523" w14:textId="77777777" w:rsidR="00150D4D" w:rsidRDefault="00000000">
      <w:pPr>
        <w:pStyle w:val="BodyText"/>
        <w:spacing w:before="23" w:line="259" w:lineRule="auto"/>
        <w:ind w:left="120" w:right="658"/>
      </w:pPr>
      <w:r>
        <w:t>UK-PHRST</w:t>
      </w:r>
      <w:r>
        <w:rPr>
          <w:spacing w:val="-3"/>
        </w:rPr>
        <w:t xml:space="preserve"> </w:t>
      </w:r>
      <w:r>
        <w:t>will</w:t>
      </w:r>
      <w:r>
        <w:rPr>
          <w:spacing w:val="-5"/>
        </w:rPr>
        <w:t xml:space="preserve"> </w:t>
      </w:r>
      <w:r>
        <w:t>continue</w:t>
      </w:r>
      <w:r>
        <w:rPr>
          <w:spacing w:val="-3"/>
        </w:rPr>
        <w:t xml:space="preserve"> </w:t>
      </w:r>
      <w:r>
        <w:t>to</w:t>
      </w:r>
      <w:r>
        <w:rPr>
          <w:spacing w:val="-3"/>
        </w:rPr>
        <w:t xml:space="preserve"> </w:t>
      </w:r>
      <w:r>
        <w:t>explore</w:t>
      </w:r>
      <w:r>
        <w:rPr>
          <w:spacing w:val="-1"/>
        </w:rPr>
        <w:t xml:space="preserve"> </w:t>
      </w:r>
      <w:r>
        <w:t>and</w:t>
      </w:r>
      <w:r>
        <w:rPr>
          <w:spacing w:val="-1"/>
        </w:rPr>
        <w:t xml:space="preserve"> </w:t>
      </w:r>
      <w:r>
        <w:t>expand</w:t>
      </w:r>
      <w:r>
        <w:rPr>
          <w:spacing w:val="-2"/>
        </w:rPr>
        <w:t xml:space="preserve"> </w:t>
      </w:r>
      <w:r>
        <w:t>opportunities to</w:t>
      </w:r>
      <w:r>
        <w:rPr>
          <w:spacing w:val="-3"/>
        </w:rPr>
        <w:t xml:space="preserve"> </w:t>
      </w:r>
      <w:r>
        <w:t>support development</w:t>
      </w:r>
      <w:r>
        <w:rPr>
          <w:spacing w:val="-5"/>
        </w:rPr>
        <w:t xml:space="preserve"> </w:t>
      </w:r>
      <w:r>
        <w:t>of</w:t>
      </w:r>
      <w:r>
        <w:rPr>
          <w:spacing w:val="-5"/>
        </w:rPr>
        <w:t xml:space="preserve"> </w:t>
      </w:r>
      <w:r>
        <w:t>research and technical capacities through academic and practical training and education in line with UK- PHRST mandate.</w:t>
      </w:r>
    </w:p>
    <w:p w14:paraId="2FBDFE95" w14:textId="77777777" w:rsidR="00150D4D" w:rsidRDefault="00000000">
      <w:pPr>
        <w:pStyle w:val="BodyText"/>
        <w:spacing w:before="160"/>
        <w:ind w:left="120" w:right="620"/>
      </w:pPr>
      <w:r>
        <w:t xml:space="preserve">UK-PHRST training and education function will operate in accordance with best practice, will </w:t>
      </w:r>
      <w:proofErr w:type="spellStart"/>
      <w:r>
        <w:t>maximise</w:t>
      </w:r>
      <w:proofErr w:type="spellEnd"/>
      <w:r>
        <w:rPr>
          <w:spacing w:val="-5"/>
        </w:rPr>
        <w:t xml:space="preserve"> </w:t>
      </w:r>
      <w:r>
        <w:t>in-house</w:t>
      </w:r>
      <w:r>
        <w:rPr>
          <w:spacing w:val="-6"/>
        </w:rPr>
        <w:t xml:space="preserve"> </w:t>
      </w:r>
      <w:r>
        <w:t>learning</w:t>
      </w:r>
      <w:r>
        <w:rPr>
          <w:spacing w:val="-3"/>
        </w:rPr>
        <w:t xml:space="preserve"> </w:t>
      </w:r>
      <w:r>
        <w:t>capability,</w:t>
      </w:r>
      <w:r>
        <w:rPr>
          <w:spacing w:val="-5"/>
        </w:rPr>
        <w:t xml:space="preserve"> </w:t>
      </w:r>
      <w:r>
        <w:t>support</w:t>
      </w:r>
      <w:r>
        <w:rPr>
          <w:spacing w:val="-2"/>
        </w:rPr>
        <w:t xml:space="preserve"> </w:t>
      </w:r>
      <w:r>
        <w:t>innovative</w:t>
      </w:r>
      <w:r>
        <w:rPr>
          <w:spacing w:val="-3"/>
        </w:rPr>
        <w:t xml:space="preserve"> </w:t>
      </w:r>
      <w:r>
        <w:t>and</w:t>
      </w:r>
      <w:r>
        <w:rPr>
          <w:spacing w:val="-4"/>
        </w:rPr>
        <w:t xml:space="preserve"> </w:t>
      </w:r>
      <w:r>
        <w:t>cost-effective</w:t>
      </w:r>
      <w:r>
        <w:rPr>
          <w:spacing w:val="-3"/>
        </w:rPr>
        <w:t xml:space="preserve"> </w:t>
      </w:r>
      <w:r>
        <w:t>approaches</w:t>
      </w:r>
      <w:r>
        <w:rPr>
          <w:spacing w:val="-5"/>
        </w:rPr>
        <w:t xml:space="preserve"> </w:t>
      </w:r>
      <w:r>
        <w:t>to</w:t>
      </w:r>
      <w:r>
        <w:rPr>
          <w:spacing w:val="-3"/>
        </w:rPr>
        <w:t xml:space="preserve"> </w:t>
      </w:r>
      <w:r>
        <w:t>learning and development, and will contribute to continuous improvement in performance for both team members and partners in LMICs.</w:t>
      </w:r>
    </w:p>
    <w:p w14:paraId="26DC5CD1" w14:textId="77777777" w:rsidR="00150D4D" w:rsidRDefault="00000000">
      <w:pPr>
        <w:pStyle w:val="BodyText"/>
        <w:spacing w:before="159"/>
        <w:ind w:left="120" w:right="905"/>
      </w:pPr>
      <w:r>
        <w:t xml:space="preserve">The training and education activities will be guided by the </w:t>
      </w:r>
      <w:proofErr w:type="spellStart"/>
      <w:r>
        <w:t>Analyse</w:t>
      </w:r>
      <w:proofErr w:type="spellEnd"/>
      <w:r>
        <w:t>, Design, Develop, Implement, and</w:t>
      </w:r>
      <w:r>
        <w:rPr>
          <w:spacing w:val="-3"/>
        </w:rPr>
        <w:t xml:space="preserve"> </w:t>
      </w:r>
      <w:r>
        <w:t>Evaluate</w:t>
      </w:r>
      <w:r>
        <w:rPr>
          <w:spacing w:val="-4"/>
        </w:rPr>
        <w:t xml:space="preserve"> </w:t>
      </w:r>
      <w:r>
        <w:t>and</w:t>
      </w:r>
      <w:r>
        <w:rPr>
          <w:spacing w:val="-3"/>
        </w:rPr>
        <w:t xml:space="preserve"> </w:t>
      </w:r>
      <w:r>
        <w:t>Experiential</w:t>
      </w:r>
      <w:r>
        <w:rPr>
          <w:spacing w:val="-2"/>
        </w:rPr>
        <w:t xml:space="preserve"> </w:t>
      </w:r>
      <w:r>
        <w:t>Learning</w:t>
      </w:r>
      <w:r>
        <w:rPr>
          <w:spacing w:val="-2"/>
        </w:rPr>
        <w:t xml:space="preserve"> </w:t>
      </w:r>
      <w:r>
        <w:t>theory</w:t>
      </w:r>
      <w:r>
        <w:rPr>
          <w:spacing w:val="-2"/>
        </w:rPr>
        <w:t xml:space="preserve"> </w:t>
      </w:r>
      <w:r>
        <w:t>(Kolb,</w:t>
      </w:r>
      <w:r>
        <w:rPr>
          <w:spacing w:val="-4"/>
        </w:rPr>
        <w:t xml:space="preserve"> </w:t>
      </w:r>
      <w:r>
        <w:t>2014</w:t>
      </w:r>
      <w:r>
        <w:rPr>
          <w:vertAlign w:val="superscript"/>
        </w:rPr>
        <w:t>17</w:t>
      </w:r>
      <w:r>
        <w:t>)</w:t>
      </w:r>
      <w:r>
        <w:rPr>
          <w:spacing w:val="-2"/>
        </w:rPr>
        <w:t xml:space="preserve"> </w:t>
      </w:r>
      <w:r>
        <w:t>(ADDIE)</w:t>
      </w:r>
      <w:r>
        <w:rPr>
          <w:spacing w:val="-2"/>
        </w:rPr>
        <w:t xml:space="preserve"> </w:t>
      </w:r>
      <w:r>
        <w:t>as</w:t>
      </w:r>
      <w:r>
        <w:rPr>
          <w:spacing w:val="-5"/>
        </w:rPr>
        <w:t xml:space="preserve"> </w:t>
      </w:r>
      <w:r>
        <w:t>a</w:t>
      </w:r>
      <w:r>
        <w:rPr>
          <w:spacing w:val="-2"/>
        </w:rPr>
        <w:t xml:space="preserve"> </w:t>
      </w:r>
      <w:r>
        <w:t>framework</w:t>
      </w:r>
      <w:r>
        <w:rPr>
          <w:spacing w:val="-2"/>
        </w:rPr>
        <w:t xml:space="preserve"> </w:t>
      </w:r>
      <w:r>
        <w:t>in</w:t>
      </w:r>
      <w:r>
        <w:rPr>
          <w:spacing w:val="-3"/>
        </w:rPr>
        <w:t xml:space="preserve"> </w:t>
      </w:r>
      <w:r>
        <w:t>designing and developing educational and training programs. Learning and development needs will be identified through the twin approach of formal training needs assessment and the performance management and development systems.</w:t>
      </w:r>
    </w:p>
    <w:p w14:paraId="6EE18ABA" w14:textId="77777777" w:rsidR="00150D4D" w:rsidRDefault="00000000">
      <w:pPr>
        <w:pStyle w:val="BodyText"/>
        <w:spacing w:before="160"/>
        <w:ind w:left="120" w:right="620" w:firstLine="19"/>
      </w:pPr>
      <w:r>
        <w:t xml:space="preserve">Strategies are the mechanisms that are chosen to help increase human resource capability and improve performance to support the achievement of objectives. </w:t>
      </w:r>
      <w:proofErr w:type="spellStart"/>
      <w:r>
        <w:t>Recognising</w:t>
      </w:r>
      <w:proofErr w:type="spellEnd"/>
      <w:r>
        <w:t xml:space="preserve"> that learning and development is multi-faceted, our approach will be through a combination of the methodologies including</w:t>
      </w:r>
      <w:r>
        <w:rPr>
          <w:spacing w:val="-2"/>
        </w:rPr>
        <w:t xml:space="preserve"> </w:t>
      </w:r>
      <w:r>
        <w:t>on</w:t>
      </w:r>
      <w:r>
        <w:rPr>
          <w:spacing w:val="-3"/>
        </w:rPr>
        <w:t xml:space="preserve"> </w:t>
      </w:r>
      <w:r>
        <w:t>the</w:t>
      </w:r>
      <w:r>
        <w:rPr>
          <w:spacing w:val="-2"/>
        </w:rPr>
        <w:t xml:space="preserve"> </w:t>
      </w:r>
      <w:r>
        <w:t>job</w:t>
      </w:r>
      <w:r>
        <w:rPr>
          <w:spacing w:val="-2"/>
        </w:rPr>
        <w:t xml:space="preserve"> </w:t>
      </w:r>
      <w:r>
        <w:t>learning,</w:t>
      </w:r>
      <w:r>
        <w:rPr>
          <w:spacing w:val="-2"/>
        </w:rPr>
        <w:t xml:space="preserve"> </w:t>
      </w:r>
      <w:r>
        <w:t>self-managed</w:t>
      </w:r>
      <w:r>
        <w:rPr>
          <w:spacing w:val="-3"/>
        </w:rPr>
        <w:t xml:space="preserve"> </w:t>
      </w:r>
      <w:r>
        <w:t>learning,</w:t>
      </w:r>
      <w:r>
        <w:rPr>
          <w:spacing w:val="-2"/>
        </w:rPr>
        <w:t xml:space="preserve"> </w:t>
      </w:r>
      <w:r>
        <w:t>group</w:t>
      </w:r>
      <w:r>
        <w:rPr>
          <w:spacing w:val="-3"/>
        </w:rPr>
        <w:t xml:space="preserve"> </w:t>
      </w:r>
      <w:r>
        <w:t>learning</w:t>
      </w:r>
      <w:r>
        <w:rPr>
          <w:spacing w:val="-2"/>
        </w:rPr>
        <w:t xml:space="preserve"> </w:t>
      </w:r>
      <w:r>
        <w:t>and</w:t>
      </w:r>
      <w:r>
        <w:rPr>
          <w:spacing w:val="-3"/>
        </w:rPr>
        <w:t xml:space="preserve"> </w:t>
      </w:r>
      <w:r>
        <w:t>tutor</w:t>
      </w:r>
      <w:r>
        <w:rPr>
          <w:spacing w:val="-2"/>
        </w:rPr>
        <w:t xml:space="preserve"> </w:t>
      </w:r>
      <w:r>
        <w:t>led</w:t>
      </w:r>
      <w:r>
        <w:rPr>
          <w:spacing w:val="-3"/>
        </w:rPr>
        <w:t xml:space="preserve"> </w:t>
      </w:r>
      <w:r>
        <w:t>learning.</w:t>
      </w:r>
      <w:r>
        <w:rPr>
          <w:spacing w:val="-4"/>
        </w:rPr>
        <w:t xml:space="preserve"> </w:t>
      </w:r>
      <w:r>
        <w:t>Subject matter experts will be supported to develop training and facilitator skills, where needed, through</w:t>
      </w:r>
    </w:p>
    <w:p w14:paraId="5D93E260" w14:textId="77777777" w:rsidR="00150D4D" w:rsidRDefault="00000000">
      <w:pPr>
        <w:pStyle w:val="BodyText"/>
        <w:spacing w:before="1"/>
        <w:ind w:left="120" w:right="620"/>
      </w:pPr>
      <w:proofErr w:type="gramStart"/>
      <w:r>
        <w:t>e.g.</w:t>
      </w:r>
      <w:proofErr w:type="gramEnd"/>
      <w:r>
        <w:t xml:space="preserve"> training in pedagogy and learning methodologies; consultancy provision; and creating and sharing a repository of tools, guidelines and</w:t>
      </w:r>
      <w:r>
        <w:rPr>
          <w:spacing w:val="-1"/>
        </w:rPr>
        <w:t xml:space="preserve"> </w:t>
      </w:r>
      <w:r>
        <w:t>information</w:t>
      </w:r>
      <w:r>
        <w:rPr>
          <w:spacing w:val="-1"/>
        </w:rPr>
        <w:t xml:space="preserve"> </w:t>
      </w:r>
      <w:r>
        <w:t>on</w:t>
      </w:r>
      <w:r>
        <w:rPr>
          <w:spacing w:val="-1"/>
        </w:rPr>
        <w:t xml:space="preserve"> </w:t>
      </w:r>
      <w:r>
        <w:t>best practices in</w:t>
      </w:r>
      <w:r>
        <w:rPr>
          <w:spacing w:val="-1"/>
        </w:rPr>
        <w:t xml:space="preserve"> </w:t>
      </w:r>
      <w:r>
        <w:t>development,</w:t>
      </w:r>
      <w:r>
        <w:rPr>
          <w:spacing w:val="-2"/>
        </w:rPr>
        <w:t xml:space="preserve"> </w:t>
      </w:r>
      <w:r>
        <w:t>delivery and</w:t>
      </w:r>
      <w:r>
        <w:rPr>
          <w:spacing w:val="-2"/>
        </w:rPr>
        <w:t xml:space="preserve"> </w:t>
      </w:r>
      <w:r>
        <w:t>evaluation</w:t>
      </w:r>
      <w:r>
        <w:rPr>
          <w:spacing w:val="-4"/>
        </w:rPr>
        <w:t xml:space="preserve"> </w:t>
      </w:r>
      <w:r>
        <w:t>of</w:t>
      </w:r>
      <w:r>
        <w:rPr>
          <w:spacing w:val="-1"/>
        </w:rPr>
        <w:t xml:space="preserve"> </w:t>
      </w:r>
      <w:r>
        <w:t>learning</w:t>
      </w:r>
      <w:r>
        <w:rPr>
          <w:spacing w:val="-5"/>
        </w:rPr>
        <w:t xml:space="preserve"> </w:t>
      </w:r>
      <w:r>
        <w:t>activities.</w:t>
      </w:r>
      <w:r>
        <w:rPr>
          <w:spacing w:val="-3"/>
        </w:rPr>
        <w:t xml:space="preserve"> </w:t>
      </w:r>
      <w:r>
        <w:t>This</w:t>
      </w:r>
      <w:r>
        <w:rPr>
          <w:spacing w:val="-4"/>
        </w:rPr>
        <w:t xml:space="preserve"> </w:t>
      </w:r>
      <w:r>
        <w:t>approach</w:t>
      </w:r>
      <w:r>
        <w:rPr>
          <w:spacing w:val="-4"/>
        </w:rPr>
        <w:t xml:space="preserve"> </w:t>
      </w:r>
      <w:r>
        <w:t>will</w:t>
      </w:r>
      <w:r>
        <w:rPr>
          <w:spacing w:val="-3"/>
        </w:rPr>
        <w:t xml:space="preserve"> </w:t>
      </w:r>
      <w:r>
        <w:t>help</w:t>
      </w:r>
      <w:r>
        <w:rPr>
          <w:spacing w:val="-1"/>
        </w:rPr>
        <w:t xml:space="preserve"> </w:t>
      </w:r>
      <w:r>
        <w:t>to</w:t>
      </w:r>
      <w:r>
        <w:rPr>
          <w:spacing w:val="-3"/>
        </w:rPr>
        <w:t xml:space="preserve"> </w:t>
      </w:r>
      <w:proofErr w:type="spellStart"/>
      <w:r>
        <w:t>optimise</w:t>
      </w:r>
      <w:proofErr w:type="spellEnd"/>
      <w:r>
        <w:rPr>
          <w:spacing w:val="-1"/>
        </w:rPr>
        <w:t xml:space="preserve"> </w:t>
      </w:r>
      <w:r>
        <w:t>use</w:t>
      </w:r>
      <w:r>
        <w:rPr>
          <w:spacing w:val="-3"/>
        </w:rPr>
        <w:t xml:space="preserve"> </w:t>
      </w:r>
      <w:r>
        <w:t>of</w:t>
      </w:r>
      <w:r>
        <w:rPr>
          <w:spacing w:val="-5"/>
        </w:rPr>
        <w:t xml:space="preserve"> </w:t>
      </w:r>
      <w:r>
        <w:t>existing</w:t>
      </w:r>
      <w:r>
        <w:rPr>
          <w:spacing w:val="-3"/>
        </w:rPr>
        <w:t xml:space="preserve"> </w:t>
      </w:r>
      <w:r>
        <w:t>resources</w:t>
      </w:r>
      <w:r>
        <w:rPr>
          <w:spacing w:val="-4"/>
        </w:rPr>
        <w:t xml:space="preserve"> </w:t>
      </w:r>
      <w:r>
        <w:t>to support training and, also support professional development of subject matter experts.</w:t>
      </w:r>
    </w:p>
    <w:p w14:paraId="0D6070CB" w14:textId="77777777" w:rsidR="00150D4D" w:rsidRDefault="00150D4D">
      <w:pPr>
        <w:pStyle w:val="BodyText"/>
        <w:rPr>
          <w:sz w:val="20"/>
        </w:rPr>
      </w:pPr>
    </w:p>
    <w:p w14:paraId="47D3CF26" w14:textId="77777777" w:rsidR="00150D4D" w:rsidRDefault="00150D4D">
      <w:pPr>
        <w:pStyle w:val="BodyText"/>
        <w:rPr>
          <w:sz w:val="20"/>
        </w:rPr>
      </w:pPr>
    </w:p>
    <w:p w14:paraId="23BEAF83" w14:textId="77777777" w:rsidR="00150D4D" w:rsidRDefault="00150D4D">
      <w:pPr>
        <w:pStyle w:val="BodyText"/>
        <w:rPr>
          <w:sz w:val="20"/>
        </w:rPr>
      </w:pPr>
    </w:p>
    <w:p w14:paraId="655FEBBC" w14:textId="77777777" w:rsidR="00150D4D" w:rsidRDefault="00150D4D">
      <w:pPr>
        <w:pStyle w:val="BodyText"/>
        <w:rPr>
          <w:sz w:val="20"/>
        </w:rPr>
      </w:pPr>
    </w:p>
    <w:p w14:paraId="2BE37F83" w14:textId="0B7CDFB4" w:rsidR="00150D4D" w:rsidRDefault="008415BA">
      <w:pPr>
        <w:pStyle w:val="BodyText"/>
        <w:spacing w:before="6"/>
        <w:rPr>
          <w:sz w:val="26"/>
        </w:rPr>
      </w:pPr>
      <w:r>
        <w:rPr>
          <w:noProof/>
        </w:rPr>
        <mc:AlternateContent>
          <mc:Choice Requires="wps">
            <w:drawing>
              <wp:anchor distT="0" distB="0" distL="0" distR="0" simplePos="0" relativeHeight="487599616" behindDoc="1" locked="0" layoutInCell="1" allowOverlap="1" wp14:anchorId="0A9DCF12" wp14:editId="76328749">
                <wp:simplePos x="0" y="0"/>
                <wp:positionH relativeFrom="page">
                  <wp:posOffset>914400</wp:posOffset>
                </wp:positionH>
                <wp:positionV relativeFrom="paragraph">
                  <wp:posOffset>220980</wp:posOffset>
                </wp:positionV>
                <wp:extent cx="1828800" cy="8890"/>
                <wp:effectExtent l="0" t="0" r="0" b="0"/>
                <wp:wrapTopAndBottom/>
                <wp:docPr id="2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761D" id="docshape36" o:spid="_x0000_s1026" style="position:absolute;margin-left:1in;margin-top:17.4pt;width:2in;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" fillcolor="black" stroked="f">
                <w10:wrap type="topAndBottom" anchorx="page"/>
              </v:rect>
            </w:pict>
          </mc:Fallback>
        </mc:AlternateContent>
      </w:r>
    </w:p>
    <w:p w14:paraId="519F93DD" w14:textId="77777777" w:rsidR="00150D4D" w:rsidRDefault="00000000">
      <w:pPr>
        <w:spacing w:before="119"/>
        <w:ind w:left="120"/>
        <w:rPr>
          <w:sz w:val="20"/>
        </w:rPr>
      </w:pPr>
      <w:r>
        <w:rPr>
          <w:sz w:val="20"/>
          <w:vertAlign w:val="superscript"/>
        </w:rPr>
        <w:t>17</w:t>
      </w:r>
      <w:r>
        <w:rPr>
          <w:spacing w:val="-9"/>
          <w:sz w:val="20"/>
        </w:rPr>
        <w:t xml:space="preserve"> </w:t>
      </w:r>
      <w:r>
        <w:rPr>
          <w:sz w:val="20"/>
        </w:rPr>
        <w:t>Kolb,</w:t>
      </w:r>
      <w:r>
        <w:rPr>
          <w:spacing w:val="-1"/>
          <w:sz w:val="20"/>
        </w:rPr>
        <w:t xml:space="preserve"> </w:t>
      </w:r>
      <w:r>
        <w:rPr>
          <w:sz w:val="20"/>
        </w:rPr>
        <w:t>D.</w:t>
      </w:r>
      <w:r>
        <w:rPr>
          <w:spacing w:val="-3"/>
          <w:sz w:val="20"/>
        </w:rPr>
        <w:t xml:space="preserve"> </w:t>
      </w:r>
      <w:r>
        <w:rPr>
          <w:sz w:val="20"/>
        </w:rPr>
        <w:t>A.</w:t>
      </w:r>
      <w:r>
        <w:rPr>
          <w:spacing w:val="-2"/>
          <w:sz w:val="20"/>
        </w:rPr>
        <w:t xml:space="preserve"> </w:t>
      </w:r>
      <w:r>
        <w:rPr>
          <w:sz w:val="20"/>
        </w:rPr>
        <w:t>(2014).</w:t>
      </w:r>
      <w:r>
        <w:rPr>
          <w:spacing w:val="-2"/>
          <w:sz w:val="20"/>
        </w:rPr>
        <w:t xml:space="preserve"> </w:t>
      </w:r>
      <w:r>
        <w:rPr>
          <w:i/>
          <w:sz w:val="20"/>
        </w:rPr>
        <w:t>Experiential</w:t>
      </w:r>
      <w:r>
        <w:rPr>
          <w:i/>
          <w:spacing w:val="-3"/>
          <w:sz w:val="20"/>
        </w:rPr>
        <w:t xml:space="preserve"> </w:t>
      </w:r>
      <w:proofErr w:type="gramStart"/>
      <w:r>
        <w:rPr>
          <w:i/>
          <w:sz w:val="20"/>
        </w:rPr>
        <w:t>learning</w:t>
      </w:r>
      <w:r>
        <w:rPr>
          <w:i/>
          <w:spacing w:val="-4"/>
          <w:sz w:val="20"/>
        </w:rPr>
        <w:t xml:space="preserve"> </w:t>
      </w:r>
      <w:r>
        <w:rPr>
          <w:i/>
          <w:sz w:val="20"/>
        </w:rPr>
        <w:t>:</w:t>
      </w:r>
      <w:proofErr w:type="gramEnd"/>
      <w:r>
        <w:rPr>
          <w:i/>
          <w:spacing w:val="-3"/>
          <w:sz w:val="20"/>
        </w:rPr>
        <w:t xml:space="preserve"> </w:t>
      </w:r>
      <w:r>
        <w:rPr>
          <w:i/>
          <w:sz w:val="20"/>
        </w:rPr>
        <w:t>experience</w:t>
      </w:r>
      <w:r>
        <w:rPr>
          <w:i/>
          <w:spacing w:val="-1"/>
          <w:sz w:val="20"/>
        </w:rPr>
        <w:t xml:space="preserve"> </w:t>
      </w:r>
      <w:r>
        <w:rPr>
          <w:i/>
          <w:sz w:val="20"/>
        </w:rPr>
        <w:t>as</w:t>
      </w:r>
      <w:r>
        <w:rPr>
          <w:i/>
          <w:spacing w:val="-4"/>
          <w:sz w:val="20"/>
        </w:rPr>
        <w:t xml:space="preserve"> </w:t>
      </w:r>
      <w:r>
        <w:rPr>
          <w:i/>
          <w:sz w:val="20"/>
        </w:rPr>
        <w:t>the</w:t>
      </w:r>
      <w:r>
        <w:rPr>
          <w:i/>
          <w:spacing w:val="-4"/>
          <w:sz w:val="20"/>
        </w:rPr>
        <w:t xml:space="preserve"> </w:t>
      </w:r>
      <w:r>
        <w:rPr>
          <w:i/>
          <w:sz w:val="20"/>
        </w:rPr>
        <w:t>source</w:t>
      </w:r>
      <w:r>
        <w:rPr>
          <w:i/>
          <w:spacing w:val="-2"/>
          <w:sz w:val="20"/>
        </w:rPr>
        <w:t xml:space="preserve"> </w:t>
      </w:r>
      <w:r>
        <w:rPr>
          <w:i/>
          <w:sz w:val="20"/>
        </w:rPr>
        <w:t>of</w:t>
      </w:r>
      <w:r>
        <w:rPr>
          <w:i/>
          <w:spacing w:val="-4"/>
          <w:sz w:val="20"/>
        </w:rPr>
        <w:t xml:space="preserve"> </w:t>
      </w:r>
      <w:r>
        <w:rPr>
          <w:i/>
          <w:sz w:val="20"/>
        </w:rPr>
        <w:t>learning</w:t>
      </w:r>
      <w:r>
        <w:rPr>
          <w:i/>
          <w:spacing w:val="-2"/>
          <w:sz w:val="20"/>
        </w:rPr>
        <w:t xml:space="preserve"> </w:t>
      </w:r>
      <w:r>
        <w:rPr>
          <w:i/>
          <w:sz w:val="20"/>
        </w:rPr>
        <w:t>and</w:t>
      </w:r>
      <w:r>
        <w:rPr>
          <w:i/>
          <w:spacing w:val="-4"/>
          <w:sz w:val="20"/>
        </w:rPr>
        <w:t xml:space="preserve"> </w:t>
      </w:r>
      <w:r>
        <w:rPr>
          <w:i/>
          <w:spacing w:val="-2"/>
          <w:sz w:val="20"/>
        </w:rPr>
        <w:t>development</w:t>
      </w:r>
      <w:r>
        <w:rPr>
          <w:spacing w:val="-2"/>
          <w:sz w:val="20"/>
        </w:rPr>
        <w:t>.</w:t>
      </w:r>
    </w:p>
    <w:p w14:paraId="71F865DD" w14:textId="77777777" w:rsidR="00150D4D" w:rsidRDefault="00150D4D">
      <w:pPr>
        <w:rPr>
          <w:sz w:val="20"/>
        </w:rPr>
        <w:sectPr w:rsidR="00150D4D">
          <w:pgSz w:w="11910" w:h="16840"/>
          <w:pgMar w:top="1380" w:right="840" w:bottom="920" w:left="1320" w:header="0" w:footer="736" w:gutter="0"/>
          <w:cols w:space="720"/>
        </w:sectPr>
      </w:pPr>
    </w:p>
    <w:p w14:paraId="6168D4A8" w14:textId="77777777" w:rsidR="00150D4D" w:rsidRDefault="00000000">
      <w:pPr>
        <w:pStyle w:val="Heading4"/>
        <w:spacing w:before="50"/>
        <w:rPr>
          <w:b w:val="0"/>
        </w:rPr>
      </w:pPr>
      <w:r>
        <w:lastRenderedPageBreak/>
        <w:t>Training</w:t>
      </w:r>
      <w:r>
        <w:rPr>
          <w:spacing w:val="-5"/>
        </w:rPr>
        <w:t xml:space="preserve"> </w:t>
      </w:r>
      <w:r>
        <w:t>and</w:t>
      </w:r>
      <w:r>
        <w:rPr>
          <w:spacing w:val="-6"/>
        </w:rPr>
        <w:t xml:space="preserve"> </w:t>
      </w:r>
      <w:r>
        <w:t>education</w:t>
      </w:r>
      <w:r>
        <w:rPr>
          <w:spacing w:val="-7"/>
        </w:rPr>
        <w:t xml:space="preserve"> </w:t>
      </w:r>
      <w:r>
        <w:t>development</w:t>
      </w:r>
      <w:r>
        <w:rPr>
          <w:spacing w:val="-7"/>
        </w:rPr>
        <w:t xml:space="preserve"> </w:t>
      </w:r>
      <w:r>
        <w:t>priorities</w:t>
      </w:r>
      <w:r>
        <w:rPr>
          <w:spacing w:val="-6"/>
        </w:rPr>
        <w:t xml:space="preserve"> </w:t>
      </w:r>
      <w:r>
        <w:t>2022-</w:t>
      </w:r>
      <w:r>
        <w:rPr>
          <w:spacing w:val="-2"/>
        </w:rPr>
        <w:t>2025</w:t>
      </w:r>
      <w:r>
        <w:rPr>
          <w:b w:val="0"/>
          <w:spacing w:val="-2"/>
        </w:rPr>
        <w:t>:</w:t>
      </w:r>
    </w:p>
    <w:p w14:paraId="0DB31729" w14:textId="77777777" w:rsidR="00150D4D" w:rsidRDefault="00150D4D">
      <w:pPr>
        <w:pStyle w:val="BodyText"/>
        <w:spacing w:before="10"/>
      </w:pPr>
    </w:p>
    <w:p w14:paraId="2A8C497A" w14:textId="77777777" w:rsidR="00150D4D" w:rsidRDefault="00000000">
      <w:pPr>
        <w:pStyle w:val="BodyText"/>
        <w:ind w:left="120"/>
      </w:pPr>
      <w:r>
        <w:t>The</w:t>
      </w:r>
      <w:r>
        <w:rPr>
          <w:spacing w:val="-3"/>
        </w:rPr>
        <w:t xml:space="preserve"> </w:t>
      </w:r>
      <w:r>
        <w:t>UK-PHRST</w:t>
      </w:r>
      <w:r>
        <w:rPr>
          <w:spacing w:val="-4"/>
        </w:rPr>
        <w:t xml:space="preserve"> </w:t>
      </w:r>
      <w:r>
        <w:t>has</w:t>
      </w:r>
      <w:r>
        <w:rPr>
          <w:spacing w:val="-5"/>
        </w:rPr>
        <w:t xml:space="preserve"> </w:t>
      </w:r>
      <w:r>
        <w:t>outlined</w:t>
      </w:r>
      <w:r>
        <w:rPr>
          <w:spacing w:val="-6"/>
        </w:rPr>
        <w:t xml:space="preserve"> </w:t>
      </w:r>
      <w:r>
        <w:t>7</w:t>
      </w:r>
      <w:r>
        <w:rPr>
          <w:spacing w:val="1"/>
        </w:rPr>
        <w:t xml:space="preserve"> </w:t>
      </w:r>
      <w:r>
        <w:t>education</w:t>
      </w:r>
      <w:r>
        <w:rPr>
          <w:spacing w:val="-4"/>
        </w:rPr>
        <w:t xml:space="preserve"> </w:t>
      </w:r>
      <w:r>
        <w:t>development</w:t>
      </w:r>
      <w:r>
        <w:rPr>
          <w:spacing w:val="-6"/>
        </w:rPr>
        <w:t xml:space="preserve"> </w:t>
      </w:r>
      <w:r>
        <w:t>priorities</w:t>
      </w:r>
      <w:r>
        <w:rPr>
          <w:spacing w:val="-5"/>
        </w:rPr>
        <w:t xml:space="preserve"> </w:t>
      </w:r>
      <w:r>
        <w:t>which</w:t>
      </w:r>
      <w:r>
        <w:rPr>
          <w:spacing w:val="-3"/>
        </w:rPr>
        <w:t xml:space="preserve"> </w:t>
      </w:r>
      <w:r>
        <w:rPr>
          <w:spacing w:val="-2"/>
        </w:rPr>
        <w:t>include:</w:t>
      </w:r>
    </w:p>
    <w:p w14:paraId="62EB8F08" w14:textId="77777777" w:rsidR="00150D4D" w:rsidRDefault="00150D4D">
      <w:pPr>
        <w:pStyle w:val="BodyText"/>
        <w:spacing w:before="3"/>
        <w:rPr>
          <w:sz w:val="23"/>
        </w:rPr>
      </w:pPr>
    </w:p>
    <w:p w14:paraId="01DB0B37" w14:textId="77777777" w:rsidR="00150D4D" w:rsidRDefault="00000000">
      <w:pPr>
        <w:pStyle w:val="ListParagraph"/>
        <w:numPr>
          <w:ilvl w:val="0"/>
          <w:numId w:val="1"/>
        </w:numPr>
        <w:tabs>
          <w:tab w:val="left" w:pos="1200"/>
        </w:tabs>
        <w:spacing w:line="237" w:lineRule="auto"/>
        <w:ind w:right="595"/>
        <w:jc w:val="both"/>
      </w:pPr>
      <w:r>
        <w:t xml:space="preserve">updating priorities and plans for training and education at the individual and </w:t>
      </w:r>
      <w:proofErr w:type="spellStart"/>
      <w:r>
        <w:t>organisational</w:t>
      </w:r>
      <w:proofErr w:type="spellEnd"/>
      <w:r>
        <w:t xml:space="preserve"> level</w:t>
      </w:r>
    </w:p>
    <w:p w14:paraId="4B49E045" w14:textId="77777777" w:rsidR="00150D4D" w:rsidRDefault="00000000">
      <w:pPr>
        <w:pStyle w:val="ListParagraph"/>
        <w:numPr>
          <w:ilvl w:val="0"/>
          <w:numId w:val="1"/>
        </w:numPr>
        <w:tabs>
          <w:tab w:val="left" w:pos="1200"/>
        </w:tabs>
        <w:spacing w:before="1" w:line="290" w:lineRule="exact"/>
        <w:jc w:val="both"/>
        <w:rPr>
          <w:sz w:val="24"/>
        </w:rPr>
      </w:pPr>
      <w:r>
        <w:t>co-designing</w:t>
      </w:r>
      <w:r>
        <w:rPr>
          <w:spacing w:val="-6"/>
        </w:rPr>
        <w:t xml:space="preserve"> </w:t>
      </w:r>
      <w:r>
        <w:t>tailored</w:t>
      </w:r>
      <w:r>
        <w:rPr>
          <w:spacing w:val="-7"/>
        </w:rPr>
        <w:t xml:space="preserve"> </w:t>
      </w:r>
      <w:r>
        <w:t>training</w:t>
      </w:r>
      <w:r>
        <w:rPr>
          <w:spacing w:val="-3"/>
        </w:rPr>
        <w:t xml:space="preserve"> </w:t>
      </w:r>
      <w:r>
        <w:t>with</w:t>
      </w:r>
      <w:r>
        <w:rPr>
          <w:spacing w:val="-5"/>
        </w:rPr>
        <w:t xml:space="preserve"> </w:t>
      </w:r>
      <w:r>
        <w:t>partners</w:t>
      </w:r>
      <w:r>
        <w:rPr>
          <w:spacing w:val="-6"/>
        </w:rPr>
        <w:t xml:space="preserve"> </w:t>
      </w:r>
      <w:r>
        <w:t>and</w:t>
      </w:r>
      <w:r>
        <w:rPr>
          <w:spacing w:val="-4"/>
        </w:rPr>
        <w:t xml:space="preserve"> </w:t>
      </w:r>
      <w:r>
        <w:t>develop</w:t>
      </w:r>
      <w:r>
        <w:rPr>
          <w:spacing w:val="-3"/>
        </w:rPr>
        <w:t xml:space="preserve"> </w:t>
      </w:r>
      <w:r>
        <w:t>credit-bearing</w:t>
      </w:r>
      <w:r>
        <w:rPr>
          <w:spacing w:val="-4"/>
        </w:rPr>
        <w:t xml:space="preserve"> </w:t>
      </w:r>
      <w:r>
        <w:t>online</w:t>
      </w:r>
      <w:r>
        <w:rPr>
          <w:spacing w:val="-5"/>
        </w:rPr>
        <w:t xml:space="preserve"> </w:t>
      </w:r>
      <w:r>
        <w:rPr>
          <w:spacing w:val="-2"/>
        </w:rPr>
        <w:t>courses.</w:t>
      </w:r>
    </w:p>
    <w:p w14:paraId="6C2DA61C" w14:textId="77777777" w:rsidR="00150D4D" w:rsidRDefault="00000000">
      <w:pPr>
        <w:pStyle w:val="ListParagraph"/>
        <w:numPr>
          <w:ilvl w:val="0"/>
          <w:numId w:val="1"/>
        </w:numPr>
        <w:tabs>
          <w:tab w:val="left" w:pos="1200"/>
        </w:tabs>
        <w:ind w:right="598"/>
        <w:jc w:val="both"/>
      </w:pPr>
      <w:r>
        <w:t xml:space="preserve">sharing reflections, learning and resources from response activities through the </w:t>
      </w:r>
      <w:r>
        <w:rPr>
          <w:color w:val="0562C1"/>
          <w:u w:val="single" w:color="0562C1"/>
        </w:rPr>
        <w:t>Knowledge Sharing Hub</w:t>
      </w:r>
    </w:p>
    <w:p w14:paraId="2E4A785C" w14:textId="77777777" w:rsidR="00150D4D" w:rsidRDefault="00000000">
      <w:pPr>
        <w:pStyle w:val="ListParagraph"/>
        <w:numPr>
          <w:ilvl w:val="0"/>
          <w:numId w:val="1"/>
        </w:numPr>
        <w:tabs>
          <w:tab w:val="left" w:pos="1200"/>
        </w:tabs>
        <w:ind w:right="595"/>
        <w:jc w:val="both"/>
      </w:pPr>
      <w:r>
        <w:t>identifying or create opportunities to strengthen internal learning through discussion, reflection and learning about our work</w:t>
      </w:r>
    </w:p>
    <w:p w14:paraId="79F82262" w14:textId="77777777" w:rsidR="00150D4D" w:rsidRDefault="00000000">
      <w:pPr>
        <w:pStyle w:val="ListParagraph"/>
        <w:numPr>
          <w:ilvl w:val="0"/>
          <w:numId w:val="1"/>
        </w:numPr>
        <w:tabs>
          <w:tab w:val="left" w:pos="1200"/>
        </w:tabs>
        <w:ind w:right="595"/>
        <w:jc w:val="both"/>
      </w:pPr>
      <w:r>
        <w:t>enhancing and deepen collaboration between team members through discussion, reflection and learning about our work, including areas of synergy and overlap and how we can better support one another</w:t>
      </w:r>
    </w:p>
    <w:p w14:paraId="3F4BF5F3" w14:textId="77777777" w:rsidR="00150D4D" w:rsidRDefault="00000000">
      <w:pPr>
        <w:pStyle w:val="ListParagraph"/>
        <w:numPr>
          <w:ilvl w:val="0"/>
          <w:numId w:val="1"/>
        </w:numPr>
        <w:tabs>
          <w:tab w:val="left" w:pos="1200"/>
        </w:tabs>
        <w:spacing w:line="267" w:lineRule="exact"/>
        <w:jc w:val="both"/>
      </w:pPr>
      <w:r>
        <w:t>creating</w:t>
      </w:r>
      <w:r>
        <w:rPr>
          <w:spacing w:val="-10"/>
        </w:rPr>
        <w:t xml:space="preserve"> </w:t>
      </w:r>
      <w:r>
        <w:t>opportunities</w:t>
      </w:r>
      <w:r>
        <w:rPr>
          <w:spacing w:val="-5"/>
        </w:rPr>
        <w:t xml:space="preserve"> </w:t>
      </w:r>
      <w:r>
        <w:t>to</w:t>
      </w:r>
      <w:r>
        <w:rPr>
          <w:spacing w:val="-6"/>
        </w:rPr>
        <w:t xml:space="preserve"> </w:t>
      </w:r>
      <w:r>
        <w:t>enhance</w:t>
      </w:r>
      <w:r>
        <w:rPr>
          <w:spacing w:val="-4"/>
        </w:rPr>
        <w:t xml:space="preserve"> </w:t>
      </w:r>
      <w:r>
        <w:t>knowledge</w:t>
      </w:r>
      <w:r>
        <w:rPr>
          <w:spacing w:val="-7"/>
        </w:rPr>
        <w:t xml:space="preserve"> </w:t>
      </w:r>
      <w:r>
        <w:t>sharing/exchange</w:t>
      </w:r>
      <w:r>
        <w:rPr>
          <w:spacing w:val="-4"/>
        </w:rPr>
        <w:t xml:space="preserve"> </w:t>
      </w:r>
      <w:r>
        <w:t>formally</w:t>
      </w:r>
      <w:r>
        <w:rPr>
          <w:spacing w:val="-4"/>
        </w:rPr>
        <w:t xml:space="preserve"> </w:t>
      </w:r>
      <w:r>
        <w:t>with</w:t>
      </w:r>
      <w:r>
        <w:rPr>
          <w:spacing w:val="-5"/>
        </w:rPr>
        <w:t xml:space="preserve"> </w:t>
      </w:r>
      <w:r>
        <w:rPr>
          <w:spacing w:val="-2"/>
        </w:rPr>
        <w:t>partners</w:t>
      </w:r>
    </w:p>
    <w:p w14:paraId="602737ED" w14:textId="77777777" w:rsidR="00150D4D" w:rsidRDefault="00000000">
      <w:pPr>
        <w:pStyle w:val="ListParagraph"/>
        <w:numPr>
          <w:ilvl w:val="0"/>
          <w:numId w:val="1"/>
        </w:numPr>
        <w:tabs>
          <w:tab w:val="left" w:pos="1200"/>
        </w:tabs>
        <w:ind w:right="598"/>
        <w:jc w:val="both"/>
      </w:pPr>
      <w:r>
        <w:t>providing a mechanism to produce and share valuable (formal and informal) structured, learning products within the team and with our partners</w:t>
      </w:r>
    </w:p>
    <w:p w14:paraId="5B997855" w14:textId="77777777" w:rsidR="00150D4D" w:rsidRDefault="00150D4D">
      <w:pPr>
        <w:pStyle w:val="BodyText"/>
        <w:spacing w:before="11"/>
      </w:pPr>
    </w:p>
    <w:p w14:paraId="29AA2AAC" w14:textId="77777777" w:rsidR="00150D4D" w:rsidRDefault="00000000">
      <w:pPr>
        <w:pStyle w:val="BodyText"/>
        <w:ind w:left="120" w:right="620"/>
      </w:pPr>
      <w:r>
        <w:t>A</w:t>
      </w:r>
      <w:r>
        <w:rPr>
          <w:spacing w:val="-1"/>
        </w:rPr>
        <w:t xml:space="preserve"> </w:t>
      </w:r>
      <w:r>
        <w:t>core</w:t>
      </w:r>
      <w:r>
        <w:rPr>
          <w:spacing w:val="-1"/>
        </w:rPr>
        <w:t xml:space="preserve"> </w:t>
      </w:r>
      <w:r>
        <w:t>commitment</w:t>
      </w:r>
      <w:r>
        <w:rPr>
          <w:spacing w:val="-4"/>
        </w:rPr>
        <w:t xml:space="preserve"> </w:t>
      </w:r>
      <w:r>
        <w:t>of</w:t>
      </w:r>
      <w:r>
        <w:rPr>
          <w:spacing w:val="-2"/>
        </w:rPr>
        <w:t xml:space="preserve"> </w:t>
      </w:r>
      <w:r>
        <w:t>the</w:t>
      </w:r>
      <w:r>
        <w:rPr>
          <w:spacing w:val="-3"/>
        </w:rPr>
        <w:t xml:space="preserve"> </w:t>
      </w:r>
      <w:r>
        <w:t>UK-PHRST</w:t>
      </w:r>
      <w:r>
        <w:rPr>
          <w:spacing w:val="-3"/>
        </w:rPr>
        <w:t xml:space="preserve"> </w:t>
      </w:r>
      <w:r>
        <w:t>is</w:t>
      </w:r>
      <w:r>
        <w:rPr>
          <w:spacing w:val="-1"/>
        </w:rPr>
        <w:t xml:space="preserve"> </w:t>
      </w:r>
      <w:r>
        <w:t>to</w:t>
      </w:r>
      <w:r>
        <w:rPr>
          <w:spacing w:val="-1"/>
        </w:rPr>
        <w:t xml:space="preserve"> </w:t>
      </w:r>
      <w:r>
        <w:t>seek greater</w:t>
      </w:r>
      <w:r>
        <w:rPr>
          <w:spacing w:val="-1"/>
        </w:rPr>
        <w:t xml:space="preserve"> </w:t>
      </w:r>
      <w:r>
        <w:t>levels</w:t>
      </w:r>
      <w:r>
        <w:rPr>
          <w:spacing w:val="-3"/>
        </w:rPr>
        <w:t xml:space="preserve"> </w:t>
      </w:r>
      <w:r>
        <w:t>of</w:t>
      </w:r>
      <w:r>
        <w:rPr>
          <w:spacing w:val="-1"/>
        </w:rPr>
        <w:t xml:space="preserve"> </w:t>
      </w:r>
      <w:r>
        <w:t>social</w:t>
      </w:r>
      <w:r>
        <w:rPr>
          <w:spacing w:val="-3"/>
        </w:rPr>
        <w:t xml:space="preserve"> </w:t>
      </w:r>
      <w:r>
        <w:t>equity</w:t>
      </w:r>
      <w:r>
        <w:rPr>
          <w:spacing w:val="-1"/>
        </w:rPr>
        <w:t xml:space="preserve"> </w:t>
      </w:r>
      <w:r>
        <w:t>in</w:t>
      </w:r>
      <w:r>
        <w:rPr>
          <w:spacing w:val="-4"/>
        </w:rPr>
        <w:t xml:space="preserve"> </w:t>
      </w:r>
      <w:r>
        <w:t>the</w:t>
      </w:r>
      <w:r>
        <w:rPr>
          <w:spacing w:val="-1"/>
        </w:rPr>
        <w:t xml:space="preserve"> </w:t>
      </w:r>
      <w:r>
        <w:t>delivery</w:t>
      </w:r>
      <w:r>
        <w:rPr>
          <w:spacing w:val="-3"/>
        </w:rPr>
        <w:t xml:space="preserve"> </w:t>
      </w:r>
      <w:r>
        <w:t>of</w:t>
      </w:r>
      <w:r>
        <w:rPr>
          <w:spacing w:val="-2"/>
        </w:rPr>
        <w:t xml:space="preserve"> </w:t>
      </w:r>
      <w:r>
        <w:t xml:space="preserve">its mandate. Within the learning component of our </w:t>
      </w:r>
      <w:proofErr w:type="gramStart"/>
      <w:r>
        <w:t>work</w:t>
      </w:r>
      <w:proofErr w:type="gramEnd"/>
      <w:r>
        <w:t xml:space="preserve"> we will accomplish this in four ways:</w:t>
      </w:r>
    </w:p>
    <w:p w14:paraId="0033E181" w14:textId="77777777" w:rsidR="00150D4D" w:rsidRDefault="00000000">
      <w:pPr>
        <w:pStyle w:val="ListParagraph"/>
        <w:numPr>
          <w:ilvl w:val="0"/>
          <w:numId w:val="24"/>
        </w:numPr>
        <w:tabs>
          <w:tab w:val="left" w:pos="1200"/>
        </w:tabs>
        <w:spacing w:before="159"/>
        <w:ind w:right="699"/>
      </w:pPr>
      <w:r>
        <w:t>ensuring</w:t>
      </w:r>
      <w:r>
        <w:rPr>
          <w:spacing w:val="-2"/>
        </w:rPr>
        <w:t xml:space="preserve"> </w:t>
      </w:r>
      <w:r>
        <w:t>that</w:t>
      </w:r>
      <w:r>
        <w:rPr>
          <w:spacing w:val="-2"/>
        </w:rPr>
        <w:t xml:space="preserve"> </w:t>
      </w:r>
      <w:r>
        <w:t>partner-targeted</w:t>
      </w:r>
      <w:r>
        <w:rPr>
          <w:spacing w:val="-3"/>
        </w:rPr>
        <w:t xml:space="preserve"> </w:t>
      </w:r>
      <w:r>
        <w:t>training</w:t>
      </w:r>
      <w:r>
        <w:rPr>
          <w:spacing w:val="-4"/>
        </w:rPr>
        <w:t xml:space="preserve"> </w:t>
      </w:r>
      <w:r>
        <w:t>is</w:t>
      </w:r>
      <w:r>
        <w:rPr>
          <w:spacing w:val="-2"/>
        </w:rPr>
        <w:t xml:space="preserve"> </w:t>
      </w:r>
      <w:r>
        <w:t>advertised</w:t>
      </w:r>
      <w:r>
        <w:rPr>
          <w:spacing w:val="-3"/>
        </w:rPr>
        <w:t xml:space="preserve"> </w:t>
      </w:r>
      <w:r>
        <w:t>to</w:t>
      </w:r>
      <w:r>
        <w:rPr>
          <w:spacing w:val="-2"/>
        </w:rPr>
        <w:t xml:space="preserve"> </w:t>
      </w:r>
      <w:r>
        <w:t>as</w:t>
      </w:r>
      <w:r>
        <w:rPr>
          <w:spacing w:val="-4"/>
        </w:rPr>
        <w:t xml:space="preserve"> </w:t>
      </w:r>
      <w:r>
        <w:t>wide</w:t>
      </w:r>
      <w:r>
        <w:rPr>
          <w:spacing w:val="-2"/>
        </w:rPr>
        <w:t xml:space="preserve"> </w:t>
      </w:r>
      <w:r>
        <w:t>an</w:t>
      </w:r>
      <w:r>
        <w:rPr>
          <w:spacing w:val="-5"/>
        </w:rPr>
        <w:t xml:space="preserve"> </w:t>
      </w:r>
      <w:r>
        <w:t>audience</w:t>
      </w:r>
      <w:r>
        <w:rPr>
          <w:spacing w:val="-2"/>
        </w:rPr>
        <w:t xml:space="preserve"> </w:t>
      </w:r>
      <w:r>
        <w:t>as</w:t>
      </w:r>
      <w:r>
        <w:rPr>
          <w:spacing w:val="-2"/>
        </w:rPr>
        <w:t xml:space="preserve"> </w:t>
      </w:r>
      <w:r>
        <w:t>possible, especially ensuring that there is equity in the representation of men and women</w:t>
      </w:r>
    </w:p>
    <w:p w14:paraId="615EBD3F" w14:textId="77777777" w:rsidR="00150D4D" w:rsidRDefault="00000000">
      <w:pPr>
        <w:pStyle w:val="ListParagraph"/>
        <w:numPr>
          <w:ilvl w:val="0"/>
          <w:numId w:val="24"/>
        </w:numPr>
        <w:tabs>
          <w:tab w:val="left" w:pos="1200"/>
        </w:tabs>
        <w:ind w:right="1193"/>
      </w:pPr>
      <w:r>
        <w:t>ensuring</w:t>
      </w:r>
      <w:r>
        <w:rPr>
          <w:spacing w:val="-4"/>
        </w:rPr>
        <w:t xml:space="preserve"> </w:t>
      </w:r>
      <w:r>
        <w:t>that</w:t>
      </w:r>
      <w:r>
        <w:rPr>
          <w:spacing w:val="-4"/>
        </w:rPr>
        <w:t xml:space="preserve"> </w:t>
      </w:r>
      <w:r>
        <w:t>we</w:t>
      </w:r>
      <w:r>
        <w:rPr>
          <w:spacing w:val="-5"/>
        </w:rPr>
        <w:t xml:space="preserve"> </w:t>
      </w:r>
      <w:r>
        <w:t>increasingly</w:t>
      </w:r>
      <w:r>
        <w:rPr>
          <w:spacing w:val="-3"/>
        </w:rPr>
        <w:t xml:space="preserve"> </w:t>
      </w:r>
      <w:r>
        <w:t>have</w:t>
      </w:r>
      <w:r>
        <w:rPr>
          <w:spacing w:val="-5"/>
        </w:rPr>
        <w:t xml:space="preserve"> </w:t>
      </w:r>
      <w:r>
        <w:t>LMIC</w:t>
      </w:r>
      <w:r>
        <w:rPr>
          <w:spacing w:val="-4"/>
        </w:rPr>
        <w:t xml:space="preserve"> </w:t>
      </w:r>
      <w:r>
        <w:t>partner</w:t>
      </w:r>
      <w:r>
        <w:rPr>
          <w:spacing w:val="-4"/>
        </w:rPr>
        <w:t xml:space="preserve"> </w:t>
      </w:r>
      <w:r>
        <w:t>facilitators</w:t>
      </w:r>
      <w:r>
        <w:rPr>
          <w:spacing w:val="-4"/>
        </w:rPr>
        <w:t xml:space="preserve"> </w:t>
      </w:r>
      <w:r>
        <w:t>and</w:t>
      </w:r>
      <w:r>
        <w:rPr>
          <w:spacing w:val="-4"/>
        </w:rPr>
        <w:t xml:space="preserve"> </w:t>
      </w:r>
      <w:r>
        <w:t>trainers</w:t>
      </w:r>
      <w:r>
        <w:rPr>
          <w:spacing w:val="-4"/>
        </w:rPr>
        <w:t xml:space="preserve"> </w:t>
      </w:r>
      <w:r>
        <w:t xml:space="preserve">wherever </w:t>
      </w:r>
      <w:r>
        <w:rPr>
          <w:spacing w:val="-2"/>
        </w:rPr>
        <w:t>possible</w:t>
      </w:r>
    </w:p>
    <w:p w14:paraId="0A8EFA40" w14:textId="77777777" w:rsidR="00150D4D" w:rsidRDefault="00000000">
      <w:pPr>
        <w:pStyle w:val="ListParagraph"/>
        <w:numPr>
          <w:ilvl w:val="0"/>
          <w:numId w:val="24"/>
        </w:numPr>
        <w:tabs>
          <w:tab w:val="left" w:pos="1200"/>
        </w:tabs>
        <w:spacing w:before="1"/>
        <w:ind w:right="1024"/>
      </w:pPr>
      <w:r>
        <w:t>in</w:t>
      </w:r>
      <w:r>
        <w:rPr>
          <w:spacing w:val="-3"/>
        </w:rPr>
        <w:t xml:space="preserve"> </w:t>
      </w:r>
      <w:r>
        <w:t>the</w:t>
      </w:r>
      <w:r>
        <w:rPr>
          <w:spacing w:val="-2"/>
        </w:rPr>
        <w:t xml:space="preserve"> </w:t>
      </w:r>
      <w:r>
        <w:t>evaluation</w:t>
      </w:r>
      <w:r>
        <w:rPr>
          <w:spacing w:val="-3"/>
        </w:rPr>
        <w:t xml:space="preserve"> </w:t>
      </w:r>
      <w:r>
        <w:t>we</w:t>
      </w:r>
      <w:r>
        <w:rPr>
          <w:spacing w:val="-2"/>
        </w:rPr>
        <w:t xml:space="preserve"> </w:t>
      </w:r>
      <w:r>
        <w:t>seek</w:t>
      </w:r>
      <w:r>
        <w:rPr>
          <w:spacing w:val="-2"/>
        </w:rPr>
        <w:t xml:space="preserve"> </w:t>
      </w:r>
      <w:r>
        <w:t>out</w:t>
      </w:r>
      <w:r>
        <w:rPr>
          <w:spacing w:val="-1"/>
        </w:rPr>
        <w:t xml:space="preserve"> </w:t>
      </w:r>
      <w:r>
        <w:t>the</w:t>
      </w:r>
      <w:r>
        <w:rPr>
          <w:spacing w:val="-3"/>
        </w:rPr>
        <w:t xml:space="preserve"> </w:t>
      </w:r>
      <w:r>
        <w:t>views</w:t>
      </w:r>
      <w:r>
        <w:rPr>
          <w:spacing w:val="-4"/>
        </w:rPr>
        <w:t xml:space="preserve"> </w:t>
      </w:r>
      <w:r>
        <w:t>of</w:t>
      </w:r>
      <w:r>
        <w:rPr>
          <w:spacing w:val="-2"/>
        </w:rPr>
        <w:t xml:space="preserve"> </w:t>
      </w:r>
      <w:r>
        <w:t>a</w:t>
      </w:r>
      <w:r>
        <w:rPr>
          <w:spacing w:val="-2"/>
        </w:rPr>
        <w:t xml:space="preserve"> </w:t>
      </w:r>
      <w:r>
        <w:t>diverse</w:t>
      </w:r>
      <w:r>
        <w:rPr>
          <w:spacing w:val="-2"/>
        </w:rPr>
        <w:t xml:space="preserve"> </w:t>
      </w:r>
      <w:r>
        <w:t>set</w:t>
      </w:r>
      <w:r>
        <w:rPr>
          <w:spacing w:val="-3"/>
        </w:rPr>
        <w:t xml:space="preserve"> </w:t>
      </w:r>
      <w:r>
        <w:t>of</w:t>
      </w:r>
      <w:r>
        <w:rPr>
          <w:spacing w:val="-5"/>
        </w:rPr>
        <w:t xml:space="preserve"> </w:t>
      </w:r>
      <w:r>
        <w:t>voices</w:t>
      </w:r>
      <w:r>
        <w:rPr>
          <w:spacing w:val="-2"/>
        </w:rPr>
        <w:t xml:space="preserve"> </w:t>
      </w:r>
      <w:r>
        <w:t>participating</w:t>
      </w:r>
      <w:r>
        <w:rPr>
          <w:spacing w:val="-3"/>
        </w:rPr>
        <w:t xml:space="preserve"> </w:t>
      </w:r>
      <w:r>
        <w:t>in</w:t>
      </w:r>
      <w:r>
        <w:rPr>
          <w:spacing w:val="-4"/>
        </w:rPr>
        <w:t xml:space="preserve"> </w:t>
      </w:r>
      <w:r>
        <w:t xml:space="preserve">the </w:t>
      </w:r>
      <w:r>
        <w:rPr>
          <w:spacing w:val="-2"/>
        </w:rPr>
        <w:t>training</w:t>
      </w:r>
    </w:p>
    <w:p w14:paraId="2A231B61" w14:textId="77777777" w:rsidR="00150D4D" w:rsidRDefault="00000000">
      <w:pPr>
        <w:pStyle w:val="ListParagraph"/>
        <w:numPr>
          <w:ilvl w:val="0"/>
          <w:numId w:val="24"/>
        </w:numPr>
        <w:tabs>
          <w:tab w:val="left" w:pos="1200"/>
        </w:tabs>
        <w:ind w:right="903"/>
      </w:pPr>
      <w:r>
        <w:t>internal</w:t>
      </w:r>
      <w:r>
        <w:rPr>
          <w:spacing w:val="-2"/>
        </w:rPr>
        <w:t xml:space="preserve"> </w:t>
      </w:r>
      <w:r>
        <w:t>reflection</w:t>
      </w:r>
      <w:r>
        <w:rPr>
          <w:spacing w:val="-3"/>
        </w:rPr>
        <w:t xml:space="preserve"> </w:t>
      </w:r>
      <w:r>
        <w:t>and</w:t>
      </w:r>
      <w:r>
        <w:rPr>
          <w:spacing w:val="-3"/>
        </w:rPr>
        <w:t xml:space="preserve"> </w:t>
      </w:r>
      <w:r>
        <w:t>learning</w:t>
      </w:r>
      <w:r>
        <w:rPr>
          <w:spacing w:val="-2"/>
        </w:rPr>
        <w:t xml:space="preserve"> </w:t>
      </w:r>
      <w:r>
        <w:t>sessions</w:t>
      </w:r>
      <w:r>
        <w:rPr>
          <w:spacing w:val="-4"/>
        </w:rPr>
        <w:t xml:space="preserve"> </w:t>
      </w:r>
      <w:r>
        <w:t>are</w:t>
      </w:r>
      <w:r>
        <w:rPr>
          <w:spacing w:val="-2"/>
        </w:rPr>
        <w:t xml:space="preserve"> </w:t>
      </w:r>
      <w:r>
        <w:t>inclusive</w:t>
      </w:r>
      <w:r>
        <w:rPr>
          <w:spacing w:val="-4"/>
        </w:rPr>
        <w:t xml:space="preserve"> </w:t>
      </w:r>
      <w:r>
        <w:t>of the</w:t>
      </w:r>
      <w:r>
        <w:rPr>
          <w:spacing w:val="-4"/>
        </w:rPr>
        <w:t xml:space="preserve"> </w:t>
      </w:r>
      <w:r>
        <w:t>range</w:t>
      </w:r>
      <w:r>
        <w:rPr>
          <w:spacing w:val="-4"/>
        </w:rPr>
        <w:t xml:space="preserve"> </w:t>
      </w:r>
      <w:r>
        <w:t>of</w:t>
      </w:r>
      <w:r>
        <w:rPr>
          <w:spacing w:val="-4"/>
        </w:rPr>
        <w:t xml:space="preserve"> </w:t>
      </w:r>
      <w:r>
        <w:t>views</w:t>
      </w:r>
      <w:r>
        <w:rPr>
          <w:spacing w:val="-2"/>
        </w:rPr>
        <w:t xml:space="preserve"> </w:t>
      </w:r>
      <w:r>
        <w:t>and</w:t>
      </w:r>
      <w:r>
        <w:rPr>
          <w:spacing w:val="-5"/>
        </w:rPr>
        <w:t xml:space="preserve"> </w:t>
      </w:r>
      <w:r>
        <w:t>voices represented in our team composition.</w:t>
      </w:r>
    </w:p>
    <w:p w14:paraId="1FDE1F93" w14:textId="77777777" w:rsidR="00150D4D" w:rsidRDefault="00150D4D">
      <w:pPr>
        <w:pStyle w:val="BodyText"/>
      </w:pPr>
    </w:p>
    <w:p w14:paraId="276DFAE2" w14:textId="77777777" w:rsidR="00150D4D" w:rsidRDefault="00150D4D">
      <w:pPr>
        <w:pStyle w:val="BodyText"/>
      </w:pPr>
    </w:p>
    <w:p w14:paraId="413E7795" w14:textId="77777777" w:rsidR="00150D4D" w:rsidRDefault="00150D4D">
      <w:pPr>
        <w:pStyle w:val="BodyText"/>
        <w:spacing w:before="5"/>
        <w:rPr>
          <w:sz w:val="21"/>
        </w:rPr>
      </w:pPr>
    </w:p>
    <w:p w14:paraId="147E73E9" w14:textId="77777777" w:rsidR="00150D4D" w:rsidRDefault="00000000">
      <w:pPr>
        <w:pStyle w:val="Heading1"/>
        <w:numPr>
          <w:ilvl w:val="0"/>
          <w:numId w:val="40"/>
        </w:numPr>
        <w:tabs>
          <w:tab w:val="left" w:pos="432"/>
        </w:tabs>
      </w:pPr>
      <w:bookmarkStart w:id="39" w:name="_TOC_250022"/>
      <w:r>
        <w:rPr>
          <w:color w:val="2F5495"/>
          <w:w w:val="95"/>
        </w:rPr>
        <w:t>GOVERNANCE,</w:t>
      </w:r>
      <w:r>
        <w:rPr>
          <w:color w:val="2F5495"/>
          <w:spacing w:val="44"/>
        </w:rPr>
        <w:t xml:space="preserve"> </w:t>
      </w:r>
      <w:r>
        <w:rPr>
          <w:color w:val="2F5495"/>
          <w:w w:val="95"/>
        </w:rPr>
        <w:t>GUIDANCE</w:t>
      </w:r>
      <w:r>
        <w:rPr>
          <w:color w:val="2F5495"/>
          <w:spacing w:val="41"/>
        </w:rPr>
        <w:t xml:space="preserve"> </w:t>
      </w:r>
      <w:r>
        <w:rPr>
          <w:color w:val="2F5495"/>
          <w:w w:val="95"/>
        </w:rPr>
        <w:t>AND</w:t>
      </w:r>
      <w:r>
        <w:rPr>
          <w:color w:val="2F5495"/>
          <w:spacing w:val="41"/>
        </w:rPr>
        <w:t xml:space="preserve"> </w:t>
      </w:r>
      <w:bookmarkEnd w:id="39"/>
      <w:r>
        <w:rPr>
          <w:color w:val="2F5495"/>
          <w:spacing w:val="-2"/>
          <w:w w:val="95"/>
        </w:rPr>
        <w:t>MANAGEMENT</w:t>
      </w:r>
    </w:p>
    <w:p w14:paraId="523170E2" w14:textId="77777777" w:rsidR="00150D4D" w:rsidRDefault="00150D4D">
      <w:pPr>
        <w:pStyle w:val="BodyText"/>
        <w:spacing w:before="4"/>
        <w:rPr>
          <w:sz w:val="39"/>
        </w:rPr>
      </w:pPr>
    </w:p>
    <w:p w14:paraId="4DC473A1" w14:textId="77777777" w:rsidR="00150D4D" w:rsidRDefault="00000000">
      <w:pPr>
        <w:pStyle w:val="BodyText"/>
        <w:spacing w:line="259" w:lineRule="auto"/>
        <w:ind w:left="120" w:right="601"/>
      </w:pPr>
      <w:r>
        <w:t>Governance</w:t>
      </w:r>
      <w:r>
        <w:rPr>
          <w:spacing w:val="-4"/>
        </w:rPr>
        <w:t xml:space="preserve"> </w:t>
      </w:r>
      <w:r>
        <w:t>arrangements</w:t>
      </w:r>
      <w:r>
        <w:rPr>
          <w:spacing w:val="-5"/>
        </w:rPr>
        <w:t xml:space="preserve"> </w:t>
      </w:r>
      <w:r>
        <w:t>were</w:t>
      </w:r>
      <w:r>
        <w:rPr>
          <w:spacing w:val="-4"/>
        </w:rPr>
        <w:t xml:space="preserve"> </w:t>
      </w:r>
      <w:r>
        <w:t>developed</w:t>
      </w:r>
      <w:r>
        <w:rPr>
          <w:spacing w:val="-1"/>
        </w:rPr>
        <w:t xml:space="preserve"> </w:t>
      </w:r>
      <w:r>
        <w:t>and</w:t>
      </w:r>
      <w:r>
        <w:rPr>
          <w:spacing w:val="-2"/>
        </w:rPr>
        <w:t xml:space="preserve"> </w:t>
      </w:r>
      <w:r>
        <w:t>put in</w:t>
      </w:r>
      <w:r>
        <w:rPr>
          <w:spacing w:val="-4"/>
        </w:rPr>
        <w:t xml:space="preserve"> </w:t>
      </w:r>
      <w:r>
        <w:t>place</w:t>
      </w:r>
      <w:r>
        <w:rPr>
          <w:spacing w:val="-1"/>
        </w:rPr>
        <w:t xml:space="preserve"> </w:t>
      </w:r>
      <w:r>
        <w:t>to</w:t>
      </w:r>
      <w:r>
        <w:rPr>
          <w:spacing w:val="-3"/>
        </w:rPr>
        <w:t xml:space="preserve"> </w:t>
      </w:r>
      <w:r>
        <w:t>oversee</w:t>
      </w:r>
      <w:r>
        <w:rPr>
          <w:spacing w:val="-1"/>
        </w:rPr>
        <w:t xml:space="preserve"> </w:t>
      </w:r>
      <w:r>
        <w:t>effective</w:t>
      </w:r>
      <w:r>
        <w:rPr>
          <w:spacing w:val="-1"/>
        </w:rPr>
        <w:t xml:space="preserve"> </w:t>
      </w:r>
      <w:r>
        <w:t>initiation</w:t>
      </w:r>
      <w:r>
        <w:rPr>
          <w:spacing w:val="-4"/>
        </w:rPr>
        <w:t xml:space="preserve"> </w:t>
      </w:r>
      <w:r>
        <w:t>of</w:t>
      </w:r>
      <w:r>
        <w:rPr>
          <w:spacing w:val="-1"/>
        </w:rPr>
        <w:t xml:space="preserve"> </w:t>
      </w:r>
      <w:r>
        <w:t>this</w:t>
      </w:r>
      <w:r>
        <w:rPr>
          <w:spacing w:val="-4"/>
        </w:rPr>
        <w:t xml:space="preserve"> </w:t>
      </w:r>
      <w:r>
        <w:t>UK- PHRST. The governance structure will now be strengthened and will reflect the joint nature of the partnership (Figure 9).</w:t>
      </w:r>
    </w:p>
    <w:p w14:paraId="0494C60D" w14:textId="77777777" w:rsidR="00150D4D" w:rsidRDefault="00000000">
      <w:pPr>
        <w:pStyle w:val="Heading2"/>
        <w:spacing w:before="162"/>
      </w:pPr>
      <w:bookmarkStart w:id="40" w:name="_TOC_250021"/>
      <w:r>
        <w:rPr>
          <w:color w:val="2F5495"/>
          <w:w w:val="95"/>
        </w:rPr>
        <w:t>Global</w:t>
      </w:r>
      <w:r>
        <w:rPr>
          <w:color w:val="2F5495"/>
          <w:spacing w:val="24"/>
        </w:rPr>
        <w:t xml:space="preserve"> </w:t>
      </w:r>
      <w:r>
        <w:rPr>
          <w:color w:val="2F5495"/>
          <w:w w:val="95"/>
        </w:rPr>
        <w:t>Health</w:t>
      </w:r>
      <w:r>
        <w:rPr>
          <w:color w:val="2F5495"/>
          <w:spacing w:val="25"/>
        </w:rPr>
        <w:t xml:space="preserve"> </w:t>
      </w:r>
      <w:r>
        <w:rPr>
          <w:color w:val="2F5495"/>
          <w:w w:val="95"/>
        </w:rPr>
        <w:t>Security</w:t>
      </w:r>
      <w:r>
        <w:rPr>
          <w:color w:val="2F5495"/>
          <w:spacing w:val="30"/>
        </w:rPr>
        <w:t xml:space="preserve"> </w:t>
      </w:r>
      <w:proofErr w:type="spellStart"/>
      <w:r>
        <w:rPr>
          <w:color w:val="2F5495"/>
          <w:w w:val="95"/>
        </w:rPr>
        <w:t>Programme</w:t>
      </w:r>
      <w:proofErr w:type="spellEnd"/>
      <w:r>
        <w:rPr>
          <w:color w:val="2F5495"/>
          <w:spacing w:val="25"/>
        </w:rPr>
        <w:t xml:space="preserve"> </w:t>
      </w:r>
      <w:bookmarkEnd w:id="40"/>
      <w:r>
        <w:rPr>
          <w:color w:val="2F5495"/>
          <w:spacing w:val="-2"/>
          <w:w w:val="95"/>
        </w:rPr>
        <w:t>Board</w:t>
      </w:r>
    </w:p>
    <w:p w14:paraId="5A7E9D0A" w14:textId="77777777" w:rsidR="00150D4D" w:rsidRDefault="00000000">
      <w:pPr>
        <w:pStyle w:val="BodyText"/>
        <w:spacing w:before="23" w:line="259" w:lineRule="auto"/>
        <w:ind w:left="120" w:right="620"/>
      </w:pPr>
      <w:r>
        <w:t xml:space="preserve">The GHS </w:t>
      </w:r>
      <w:proofErr w:type="spellStart"/>
      <w:r>
        <w:t>Programme</w:t>
      </w:r>
      <w:proofErr w:type="spellEnd"/>
      <w:r>
        <w:t xml:space="preserve"> Board is chaired by the DHSC International Director, the </w:t>
      </w:r>
      <w:proofErr w:type="spellStart"/>
      <w:r>
        <w:t>Programme’s</w:t>
      </w:r>
      <w:proofErr w:type="spellEnd"/>
      <w:r>
        <w:t xml:space="preserve"> Senior Responsible Owner (SRO). Members represent the </w:t>
      </w:r>
      <w:proofErr w:type="spellStart"/>
      <w:r>
        <w:t>Programme’s</w:t>
      </w:r>
      <w:proofErr w:type="spellEnd"/>
      <w:r>
        <w:t xml:space="preserve"> key partners (including UKHSA and FCDO) and provide support to the Chair and SRO on progress and delivery. The GHS </w:t>
      </w:r>
      <w:proofErr w:type="spellStart"/>
      <w:r>
        <w:t>Programme</w:t>
      </w:r>
      <w:proofErr w:type="spellEnd"/>
      <w:r>
        <w:t xml:space="preserve"> Board holds the Director of the UK-PHRST to account for delivery of the UK-PHRST project. These arrangements</w:t>
      </w:r>
      <w:r>
        <w:rPr>
          <w:spacing w:val="-2"/>
        </w:rPr>
        <w:t xml:space="preserve"> </w:t>
      </w:r>
      <w:r>
        <w:t>complement</w:t>
      </w:r>
      <w:r>
        <w:rPr>
          <w:spacing w:val="-4"/>
        </w:rPr>
        <w:t xml:space="preserve"> </w:t>
      </w:r>
      <w:r>
        <w:t>and</w:t>
      </w:r>
      <w:r>
        <w:rPr>
          <w:spacing w:val="-3"/>
        </w:rPr>
        <w:t xml:space="preserve"> </w:t>
      </w:r>
      <w:r>
        <w:t>respect</w:t>
      </w:r>
      <w:r>
        <w:rPr>
          <w:spacing w:val="-1"/>
        </w:rPr>
        <w:t xml:space="preserve"> </w:t>
      </w:r>
      <w:r>
        <w:t>the</w:t>
      </w:r>
      <w:r>
        <w:rPr>
          <w:spacing w:val="-4"/>
        </w:rPr>
        <w:t xml:space="preserve"> </w:t>
      </w:r>
      <w:r>
        <w:t>internal</w:t>
      </w:r>
      <w:r>
        <w:rPr>
          <w:spacing w:val="-2"/>
        </w:rPr>
        <w:t xml:space="preserve"> </w:t>
      </w:r>
      <w:r>
        <w:t>accountability</w:t>
      </w:r>
      <w:r>
        <w:rPr>
          <w:spacing w:val="-4"/>
        </w:rPr>
        <w:t xml:space="preserve"> </w:t>
      </w:r>
      <w:r>
        <w:t>arrangements</w:t>
      </w:r>
      <w:r>
        <w:rPr>
          <w:spacing w:val="-6"/>
        </w:rPr>
        <w:t xml:space="preserve"> </w:t>
      </w:r>
      <w:r>
        <w:t>in</w:t>
      </w:r>
      <w:r>
        <w:rPr>
          <w:spacing w:val="-2"/>
        </w:rPr>
        <w:t xml:space="preserve"> </w:t>
      </w:r>
      <w:r>
        <w:t>both</w:t>
      </w:r>
      <w:r>
        <w:rPr>
          <w:spacing w:val="-3"/>
        </w:rPr>
        <w:t xml:space="preserve"> </w:t>
      </w:r>
      <w:r>
        <w:t>UKHSA</w:t>
      </w:r>
      <w:r>
        <w:rPr>
          <w:spacing w:val="-4"/>
        </w:rPr>
        <w:t xml:space="preserve"> </w:t>
      </w:r>
      <w:r>
        <w:t>and LSHTM.</w:t>
      </w:r>
      <w:r>
        <w:rPr>
          <w:spacing w:val="-6"/>
        </w:rPr>
        <w:t xml:space="preserve"> </w:t>
      </w:r>
      <w:r>
        <w:t>The</w:t>
      </w:r>
      <w:r>
        <w:rPr>
          <w:spacing w:val="-2"/>
        </w:rPr>
        <w:t xml:space="preserve"> </w:t>
      </w:r>
      <w:r>
        <w:t>Global</w:t>
      </w:r>
      <w:r>
        <w:rPr>
          <w:spacing w:val="-4"/>
        </w:rPr>
        <w:t xml:space="preserve"> </w:t>
      </w:r>
      <w:r>
        <w:t>Health</w:t>
      </w:r>
      <w:r>
        <w:rPr>
          <w:spacing w:val="-5"/>
        </w:rPr>
        <w:t xml:space="preserve"> </w:t>
      </w:r>
      <w:r>
        <w:t>Oversight</w:t>
      </w:r>
      <w:r>
        <w:rPr>
          <w:spacing w:val="-4"/>
        </w:rPr>
        <w:t xml:space="preserve"> </w:t>
      </w:r>
      <w:r>
        <w:t>Group</w:t>
      </w:r>
      <w:r>
        <w:rPr>
          <w:spacing w:val="-3"/>
        </w:rPr>
        <w:t xml:space="preserve"> </w:t>
      </w:r>
      <w:r>
        <w:t>provides</w:t>
      </w:r>
      <w:r>
        <w:rPr>
          <w:spacing w:val="-2"/>
        </w:rPr>
        <w:t xml:space="preserve"> </w:t>
      </w:r>
      <w:r>
        <w:t>an</w:t>
      </w:r>
      <w:r>
        <w:rPr>
          <w:spacing w:val="-3"/>
        </w:rPr>
        <w:t xml:space="preserve"> </w:t>
      </w:r>
      <w:r>
        <w:t>additional</w:t>
      </w:r>
      <w:r>
        <w:rPr>
          <w:spacing w:val="-4"/>
        </w:rPr>
        <w:t xml:space="preserve"> </w:t>
      </w:r>
      <w:r>
        <w:t>opportunity</w:t>
      </w:r>
      <w:r>
        <w:rPr>
          <w:spacing w:val="-4"/>
        </w:rPr>
        <w:t xml:space="preserve"> </w:t>
      </w:r>
      <w:r>
        <w:t>for</w:t>
      </w:r>
      <w:r>
        <w:rPr>
          <w:spacing w:val="-2"/>
        </w:rPr>
        <w:t xml:space="preserve"> </w:t>
      </w:r>
      <w:r>
        <w:t>cross-government partners to consider and lead the strategy for global health across government. The Deputy Chief Medical Officer also provides senior strategic direction.</w:t>
      </w:r>
    </w:p>
    <w:p w14:paraId="465B6AF0" w14:textId="77777777" w:rsidR="00150D4D" w:rsidRDefault="00150D4D">
      <w:pPr>
        <w:spacing w:line="259" w:lineRule="auto"/>
        <w:sectPr w:rsidR="00150D4D">
          <w:pgSz w:w="11910" w:h="16840"/>
          <w:pgMar w:top="1920" w:right="840" w:bottom="920" w:left="1320" w:header="0" w:footer="736" w:gutter="0"/>
          <w:cols w:space="720"/>
        </w:sectPr>
      </w:pPr>
    </w:p>
    <w:p w14:paraId="3C225F04" w14:textId="77777777" w:rsidR="00150D4D" w:rsidRDefault="00000000">
      <w:pPr>
        <w:pStyle w:val="Heading4"/>
        <w:spacing w:before="41"/>
      </w:pPr>
      <w:r>
        <w:lastRenderedPageBreak/>
        <w:t>Figure</w:t>
      </w:r>
      <w:r>
        <w:rPr>
          <w:spacing w:val="-8"/>
        </w:rPr>
        <w:t xml:space="preserve"> </w:t>
      </w:r>
      <w:r>
        <w:t>9.</w:t>
      </w:r>
      <w:r>
        <w:rPr>
          <w:spacing w:val="-3"/>
        </w:rPr>
        <w:t xml:space="preserve"> </w:t>
      </w:r>
      <w:r>
        <w:t>Governance,</w:t>
      </w:r>
      <w:r>
        <w:rPr>
          <w:spacing w:val="-5"/>
        </w:rPr>
        <w:t xml:space="preserve"> </w:t>
      </w:r>
      <w:r>
        <w:t>reporting</w:t>
      </w:r>
      <w:r>
        <w:rPr>
          <w:spacing w:val="-2"/>
        </w:rPr>
        <w:t xml:space="preserve"> </w:t>
      </w:r>
      <w:r>
        <w:t>and</w:t>
      </w:r>
      <w:r>
        <w:rPr>
          <w:spacing w:val="-5"/>
        </w:rPr>
        <w:t xml:space="preserve"> </w:t>
      </w:r>
      <w:r>
        <w:t>feedback</w:t>
      </w:r>
      <w:r>
        <w:rPr>
          <w:spacing w:val="-3"/>
        </w:rPr>
        <w:t xml:space="preserve"> </w:t>
      </w:r>
      <w:r>
        <w:t>structure</w:t>
      </w:r>
      <w:r>
        <w:rPr>
          <w:spacing w:val="-2"/>
        </w:rPr>
        <w:t xml:space="preserve"> </w:t>
      </w:r>
      <w:r>
        <w:t>for</w:t>
      </w:r>
      <w:r>
        <w:rPr>
          <w:spacing w:val="-3"/>
        </w:rPr>
        <w:t xml:space="preserve"> </w:t>
      </w:r>
      <w:r>
        <w:t>the</w:t>
      </w:r>
      <w:r>
        <w:rPr>
          <w:spacing w:val="-3"/>
        </w:rPr>
        <w:t xml:space="preserve"> </w:t>
      </w:r>
      <w:r>
        <w:t>UK-</w:t>
      </w:r>
      <w:r>
        <w:rPr>
          <w:spacing w:val="-2"/>
        </w:rPr>
        <w:t>PHRST.</w:t>
      </w:r>
    </w:p>
    <w:p w14:paraId="0DA3F087" w14:textId="77777777" w:rsidR="00150D4D" w:rsidRDefault="00000000">
      <w:pPr>
        <w:pStyle w:val="BodyText"/>
        <w:spacing w:before="7"/>
        <w:rPr>
          <w:b/>
          <w:sz w:val="20"/>
        </w:rPr>
      </w:pPr>
      <w:r>
        <w:rPr>
          <w:noProof/>
        </w:rPr>
        <w:drawing>
          <wp:anchor distT="0" distB="0" distL="0" distR="0" simplePos="0" relativeHeight="24" behindDoc="0" locked="0" layoutInCell="1" allowOverlap="1" wp14:anchorId="631D992A" wp14:editId="0189BFDF">
            <wp:simplePos x="0" y="0"/>
            <wp:positionH relativeFrom="page">
              <wp:posOffset>1258305</wp:posOffset>
            </wp:positionH>
            <wp:positionV relativeFrom="paragraph">
              <wp:posOffset>175071</wp:posOffset>
            </wp:positionV>
            <wp:extent cx="4926189" cy="287502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0" cstate="print"/>
                    <a:stretch>
                      <a:fillRect/>
                    </a:stretch>
                  </pic:blipFill>
                  <pic:spPr>
                    <a:xfrm>
                      <a:off x="0" y="0"/>
                      <a:ext cx="4926189" cy="2875026"/>
                    </a:xfrm>
                    <a:prstGeom prst="rect">
                      <a:avLst/>
                    </a:prstGeom>
                  </pic:spPr>
                </pic:pic>
              </a:graphicData>
            </a:graphic>
          </wp:anchor>
        </w:drawing>
      </w:r>
    </w:p>
    <w:p w14:paraId="654F16E0" w14:textId="77777777" w:rsidR="00150D4D" w:rsidRDefault="00150D4D">
      <w:pPr>
        <w:pStyle w:val="BodyText"/>
        <w:rPr>
          <w:b/>
        </w:rPr>
      </w:pPr>
    </w:p>
    <w:p w14:paraId="262D732E" w14:textId="77777777" w:rsidR="00150D4D" w:rsidRDefault="00150D4D">
      <w:pPr>
        <w:pStyle w:val="BodyText"/>
        <w:spacing w:before="1"/>
        <w:rPr>
          <w:b/>
          <w:sz w:val="27"/>
        </w:rPr>
      </w:pPr>
    </w:p>
    <w:p w14:paraId="38A88374" w14:textId="77777777" w:rsidR="00150D4D" w:rsidRDefault="00000000">
      <w:pPr>
        <w:pStyle w:val="BodyText"/>
        <w:spacing w:line="259" w:lineRule="auto"/>
        <w:ind w:left="120" w:right="703"/>
      </w:pPr>
      <w:r>
        <w:t>The</w:t>
      </w:r>
      <w:r>
        <w:rPr>
          <w:spacing w:val="-1"/>
        </w:rPr>
        <w:t xml:space="preserve"> </w:t>
      </w:r>
      <w:r>
        <w:t>UK-PHRST</w:t>
      </w:r>
      <w:r>
        <w:rPr>
          <w:spacing w:val="-3"/>
        </w:rPr>
        <w:t xml:space="preserve"> </w:t>
      </w:r>
      <w:r>
        <w:t>is</w:t>
      </w:r>
      <w:r>
        <w:rPr>
          <w:spacing w:val="-1"/>
        </w:rPr>
        <w:t xml:space="preserve"> </w:t>
      </w:r>
      <w:r>
        <w:t>a</w:t>
      </w:r>
      <w:r>
        <w:rPr>
          <w:spacing w:val="-1"/>
        </w:rPr>
        <w:t xml:space="preserve"> </w:t>
      </w:r>
      <w:r>
        <w:t>partnership</w:t>
      </w:r>
      <w:r>
        <w:rPr>
          <w:spacing w:val="-2"/>
        </w:rPr>
        <w:t xml:space="preserve"> </w:t>
      </w:r>
      <w:r>
        <w:t>between</w:t>
      </w:r>
      <w:r>
        <w:rPr>
          <w:spacing w:val="-2"/>
        </w:rPr>
        <w:t xml:space="preserve"> </w:t>
      </w:r>
      <w:r>
        <w:t>UKHSA</w:t>
      </w:r>
      <w:r>
        <w:rPr>
          <w:spacing w:val="-3"/>
        </w:rPr>
        <w:t xml:space="preserve"> </w:t>
      </w:r>
      <w:r>
        <w:t>and</w:t>
      </w:r>
      <w:r>
        <w:rPr>
          <w:spacing w:val="-4"/>
        </w:rPr>
        <w:t xml:space="preserve"> </w:t>
      </w:r>
      <w:r>
        <w:t>the</w:t>
      </w:r>
      <w:r>
        <w:rPr>
          <w:spacing w:val="-1"/>
        </w:rPr>
        <w:t xml:space="preserve"> </w:t>
      </w:r>
      <w:r>
        <w:t>LSHTM.</w:t>
      </w:r>
      <w:r>
        <w:rPr>
          <w:spacing w:val="-3"/>
        </w:rPr>
        <w:t xml:space="preserve"> </w:t>
      </w:r>
      <w:r>
        <w:t>The</w:t>
      </w:r>
      <w:r>
        <w:rPr>
          <w:spacing w:val="-1"/>
        </w:rPr>
        <w:t xml:space="preserve"> </w:t>
      </w:r>
      <w:r>
        <w:t>UK-PHRST</w:t>
      </w:r>
      <w:r>
        <w:rPr>
          <w:spacing w:val="-5"/>
        </w:rPr>
        <w:t xml:space="preserve"> </w:t>
      </w:r>
      <w:r>
        <w:t>Director</w:t>
      </w:r>
      <w:r>
        <w:rPr>
          <w:spacing w:val="-3"/>
        </w:rPr>
        <w:t xml:space="preserve"> </w:t>
      </w:r>
      <w:r>
        <w:t>who,</w:t>
      </w:r>
      <w:r>
        <w:rPr>
          <w:spacing w:val="-3"/>
        </w:rPr>
        <w:t xml:space="preserve"> </w:t>
      </w:r>
      <w:r>
        <w:t>like</w:t>
      </w:r>
      <w:r>
        <w:rPr>
          <w:spacing w:val="-1"/>
        </w:rPr>
        <w:t xml:space="preserve"> </w:t>
      </w:r>
      <w:r>
        <w:t xml:space="preserve">all UK-PHRST members, has joint appointments at UKHSA and LSHTM is accountable for internal governance and direction. The Director is accountable to the DHSC GHS </w:t>
      </w:r>
      <w:proofErr w:type="spellStart"/>
      <w:r>
        <w:t>Programme</w:t>
      </w:r>
      <w:proofErr w:type="spellEnd"/>
      <w:r>
        <w:t xml:space="preserve"> Board.</w:t>
      </w:r>
    </w:p>
    <w:p w14:paraId="33C7C784" w14:textId="77777777" w:rsidR="00150D4D" w:rsidRDefault="00000000">
      <w:pPr>
        <w:pStyle w:val="BodyText"/>
        <w:spacing w:line="259" w:lineRule="auto"/>
        <w:ind w:left="120" w:right="620"/>
      </w:pPr>
      <w:r>
        <w:t>Reporting,</w:t>
      </w:r>
      <w:r>
        <w:rPr>
          <w:spacing w:val="-6"/>
        </w:rPr>
        <w:t xml:space="preserve"> </w:t>
      </w:r>
      <w:proofErr w:type="gramStart"/>
      <w:r>
        <w:t>feedback</w:t>
      </w:r>
      <w:proofErr w:type="gramEnd"/>
      <w:r>
        <w:rPr>
          <w:spacing w:val="-1"/>
        </w:rPr>
        <w:t xml:space="preserve"> </w:t>
      </w:r>
      <w:r>
        <w:t>and</w:t>
      </w:r>
      <w:r>
        <w:rPr>
          <w:spacing w:val="-3"/>
        </w:rPr>
        <w:t xml:space="preserve"> </w:t>
      </w:r>
      <w:r>
        <w:t>guidance</w:t>
      </w:r>
      <w:r>
        <w:rPr>
          <w:spacing w:val="-2"/>
        </w:rPr>
        <w:t xml:space="preserve"> </w:t>
      </w:r>
      <w:r>
        <w:t>is</w:t>
      </w:r>
      <w:r>
        <w:rPr>
          <w:spacing w:val="-2"/>
        </w:rPr>
        <w:t xml:space="preserve"> </w:t>
      </w:r>
      <w:r>
        <w:t>provided</w:t>
      </w:r>
      <w:r>
        <w:rPr>
          <w:spacing w:val="-4"/>
        </w:rPr>
        <w:t xml:space="preserve"> </w:t>
      </w:r>
      <w:r>
        <w:t>and</w:t>
      </w:r>
      <w:r>
        <w:rPr>
          <w:spacing w:val="-3"/>
        </w:rPr>
        <w:t xml:space="preserve"> </w:t>
      </w:r>
      <w:r>
        <w:t>received</w:t>
      </w:r>
      <w:r>
        <w:rPr>
          <w:spacing w:val="-3"/>
        </w:rPr>
        <w:t xml:space="preserve"> </w:t>
      </w:r>
      <w:r>
        <w:t>by</w:t>
      </w:r>
      <w:r>
        <w:rPr>
          <w:spacing w:val="-4"/>
        </w:rPr>
        <w:t xml:space="preserve"> </w:t>
      </w:r>
      <w:r>
        <w:t>a</w:t>
      </w:r>
      <w:r>
        <w:rPr>
          <w:spacing w:val="-2"/>
        </w:rPr>
        <w:t xml:space="preserve"> </w:t>
      </w:r>
      <w:r>
        <w:t>broad</w:t>
      </w:r>
      <w:r>
        <w:rPr>
          <w:spacing w:val="-2"/>
        </w:rPr>
        <w:t xml:space="preserve"> </w:t>
      </w:r>
      <w:r>
        <w:t>number</w:t>
      </w:r>
      <w:r>
        <w:rPr>
          <w:spacing w:val="-4"/>
        </w:rPr>
        <w:t xml:space="preserve"> </w:t>
      </w:r>
      <w:r>
        <w:t>of</w:t>
      </w:r>
      <w:r>
        <w:rPr>
          <w:spacing w:val="-7"/>
        </w:rPr>
        <w:t xml:space="preserve"> </w:t>
      </w:r>
      <w:r>
        <w:t>partners</w:t>
      </w:r>
      <w:r>
        <w:rPr>
          <w:spacing w:val="-2"/>
        </w:rPr>
        <w:t xml:space="preserve"> </w:t>
      </w:r>
      <w:r>
        <w:t>and stakeholders in UKHSA, HMG and LSHTM.</w:t>
      </w:r>
    </w:p>
    <w:p w14:paraId="123DECA5" w14:textId="77777777" w:rsidR="00150D4D" w:rsidRDefault="00000000">
      <w:pPr>
        <w:pStyle w:val="BodyText"/>
        <w:spacing w:before="158"/>
        <w:ind w:left="120"/>
      </w:pPr>
      <w:r>
        <w:t>Existing</w:t>
      </w:r>
      <w:r>
        <w:rPr>
          <w:spacing w:val="-9"/>
        </w:rPr>
        <w:t xml:space="preserve"> </w:t>
      </w:r>
      <w:r>
        <w:t>management</w:t>
      </w:r>
      <w:r>
        <w:rPr>
          <w:spacing w:val="-5"/>
        </w:rPr>
        <w:t xml:space="preserve"> </w:t>
      </w:r>
      <w:r>
        <w:t>and</w:t>
      </w:r>
      <w:r>
        <w:rPr>
          <w:spacing w:val="-4"/>
        </w:rPr>
        <w:t xml:space="preserve"> </w:t>
      </w:r>
      <w:r>
        <w:t>governance</w:t>
      </w:r>
      <w:r>
        <w:rPr>
          <w:spacing w:val="-2"/>
        </w:rPr>
        <w:t xml:space="preserve"> </w:t>
      </w:r>
      <w:r>
        <w:t>arrangements</w:t>
      </w:r>
      <w:r>
        <w:rPr>
          <w:spacing w:val="-4"/>
        </w:rPr>
        <w:t xml:space="preserve"> </w:t>
      </w:r>
      <w:r>
        <w:t>will</w:t>
      </w:r>
      <w:r>
        <w:rPr>
          <w:spacing w:val="-5"/>
        </w:rPr>
        <w:t xml:space="preserve"> </w:t>
      </w:r>
      <w:r>
        <w:t>be</w:t>
      </w:r>
      <w:r>
        <w:rPr>
          <w:spacing w:val="-4"/>
        </w:rPr>
        <w:t xml:space="preserve"> </w:t>
      </w:r>
      <w:r>
        <w:t>maintained,</w:t>
      </w:r>
      <w:r>
        <w:rPr>
          <w:spacing w:val="-4"/>
        </w:rPr>
        <w:t xml:space="preserve"> </w:t>
      </w:r>
      <w:r>
        <w:rPr>
          <w:spacing w:val="-2"/>
        </w:rPr>
        <w:t>including:</w:t>
      </w:r>
    </w:p>
    <w:p w14:paraId="6CAC39AD" w14:textId="77777777" w:rsidR="00150D4D" w:rsidRDefault="00000000">
      <w:pPr>
        <w:pStyle w:val="Heading2"/>
        <w:spacing w:before="185"/>
      </w:pPr>
      <w:bookmarkStart w:id="41" w:name="_TOC_250020"/>
      <w:r>
        <w:rPr>
          <w:color w:val="2F5495"/>
          <w:w w:val="95"/>
        </w:rPr>
        <w:t>UK-PHRST</w:t>
      </w:r>
      <w:r>
        <w:rPr>
          <w:color w:val="2F5495"/>
          <w:spacing w:val="25"/>
        </w:rPr>
        <w:t xml:space="preserve"> </w:t>
      </w:r>
      <w:r>
        <w:rPr>
          <w:color w:val="2F5495"/>
          <w:w w:val="95"/>
        </w:rPr>
        <w:t>Project</w:t>
      </w:r>
      <w:r>
        <w:rPr>
          <w:color w:val="2F5495"/>
          <w:spacing w:val="26"/>
        </w:rPr>
        <w:t xml:space="preserve"> </w:t>
      </w:r>
      <w:bookmarkEnd w:id="41"/>
      <w:r>
        <w:rPr>
          <w:color w:val="2F5495"/>
          <w:spacing w:val="-2"/>
          <w:w w:val="95"/>
        </w:rPr>
        <w:t>Board</w:t>
      </w:r>
    </w:p>
    <w:p w14:paraId="262D837B" w14:textId="77777777" w:rsidR="00150D4D" w:rsidRDefault="00150D4D">
      <w:pPr>
        <w:pStyle w:val="BodyText"/>
        <w:spacing w:before="8"/>
        <w:rPr>
          <w:sz w:val="38"/>
        </w:rPr>
      </w:pPr>
    </w:p>
    <w:p w14:paraId="3B19D33C" w14:textId="77777777" w:rsidR="00150D4D" w:rsidRDefault="00000000">
      <w:pPr>
        <w:pStyle w:val="BodyText"/>
        <w:spacing w:line="259" w:lineRule="auto"/>
        <w:ind w:left="120" w:right="620"/>
      </w:pPr>
      <w:r>
        <w:t>A</w:t>
      </w:r>
      <w:r>
        <w:rPr>
          <w:spacing w:val="-1"/>
        </w:rPr>
        <w:t xml:space="preserve"> </w:t>
      </w:r>
      <w:r>
        <w:t>UK-PHRST</w:t>
      </w:r>
      <w:r>
        <w:rPr>
          <w:spacing w:val="-3"/>
        </w:rPr>
        <w:t xml:space="preserve"> </w:t>
      </w:r>
      <w:r>
        <w:t>Project</w:t>
      </w:r>
      <w:r>
        <w:rPr>
          <w:spacing w:val="-3"/>
        </w:rPr>
        <w:t xml:space="preserve"> </w:t>
      </w:r>
      <w:r>
        <w:t>Board</w:t>
      </w:r>
      <w:r>
        <w:rPr>
          <w:spacing w:val="-6"/>
        </w:rPr>
        <w:t xml:space="preserve"> </w:t>
      </w:r>
      <w:r>
        <w:t>(PB)</w:t>
      </w:r>
      <w:r>
        <w:rPr>
          <w:spacing w:val="-1"/>
        </w:rPr>
        <w:t xml:space="preserve"> </w:t>
      </w:r>
      <w:r>
        <w:t>has</w:t>
      </w:r>
      <w:r>
        <w:rPr>
          <w:spacing w:val="-1"/>
        </w:rPr>
        <w:t xml:space="preserve"> </w:t>
      </w:r>
      <w:r>
        <w:t>been</w:t>
      </w:r>
      <w:r>
        <w:rPr>
          <w:spacing w:val="-2"/>
        </w:rPr>
        <w:t xml:space="preserve"> </w:t>
      </w:r>
      <w:r>
        <w:t>established</w:t>
      </w:r>
      <w:r>
        <w:rPr>
          <w:spacing w:val="-2"/>
        </w:rPr>
        <w:t xml:space="preserve"> </w:t>
      </w:r>
      <w:r>
        <w:t>and</w:t>
      </w:r>
      <w:r>
        <w:rPr>
          <w:spacing w:val="-1"/>
        </w:rPr>
        <w:t xml:space="preserve"> </w:t>
      </w:r>
      <w:r>
        <w:t>holds</w:t>
      </w:r>
      <w:r>
        <w:rPr>
          <w:spacing w:val="-1"/>
        </w:rPr>
        <w:t xml:space="preserve"> </w:t>
      </w:r>
      <w:r>
        <w:t>quarterly</w:t>
      </w:r>
      <w:r>
        <w:rPr>
          <w:spacing w:val="-3"/>
        </w:rPr>
        <w:t xml:space="preserve"> </w:t>
      </w:r>
      <w:r>
        <w:t>meetings</w:t>
      </w:r>
      <w:r>
        <w:rPr>
          <w:spacing w:val="-1"/>
        </w:rPr>
        <w:t xml:space="preserve"> </w:t>
      </w:r>
      <w:r>
        <w:t>to</w:t>
      </w:r>
      <w:r>
        <w:rPr>
          <w:spacing w:val="-3"/>
        </w:rPr>
        <w:t xml:space="preserve"> </w:t>
      </w:r>
      <w:r>
        <w:t>assist</w:t>
      </w:r>
      <w:r>
        <w:rPr>
          <w:spacing w:val="-3"/>
        </w:rPr>
        <w:t xml:space="preserve"> </w:t>
      </w:r>
      <w:r>
        <w:t>the</w:t>
      </w:r>
      <w:r>
        <w:rPr>
          <w:spacing w:val="-3"/>
        </w:rPr>
        <w:t xml:space="preserve"> </w:t>
      </w:r>
      <w:r>
        <w:t>UK- PHRST in the following ways:</w:t>
      </w:r>
    </w:p>
    <w:p w14:paraId="68C97E8F" w14:textId="77777777" w:rsidR="00150D4D" w:rsidRDefault="00000000">
      <w:pPr>
        <w:pStyle w:val="ListParagraph"/>
        <w:numPr>
          <w:ilvl w:val="0"/>
          <w:numId w:val="23"/>
        </w:numPr>
        <w:tabs>
          <w:tab w:val="left" w:pos="479"/>
          <w:tab w:val="left" w:pos="480"/>
        </w:tabs>
        <w:spacing w:before="159"/>
      </w:pPr>
      <w:r>
        <w:t>providing</w:t>
      </w:r>
      <w:r>
        <w:rPr>
          <w:spacing w:val="-3"/>
        </w:rPr>
        <w:t xml:space="preserve"> </w:t>
      </w:r>
      <w:r>
        <w:t>expert</w:t>
      </w:r>
      <w:r>
        <w:rPr>
          <w:spacing w:val="-6"/>
        </w:rPr>
        <w:t xml:space="preserve"> </w:t>
      </w:r>
      <w:r>
        <w:t>technical</w:t>
      </w:r>
      <w:r>
        <w:rPr>
          <w:spacing w:val="-4"/>
        </w:rPr>
        <w:t xml:space="preserve"> </w:t>
      </w:r>
      <w:r>
        <w:t>advice</w:t>
      </w:r>
      <w:r>
        <w:rPr>
          <w:spacing w:val="-3"/>
        </w:rPr>
        <w:t xml:space="preserve"> </w:t>
      </w:r>
      <w:r>
        <w:t>and</w:t>
      </w:r>
      <w:r>
        <w:rPr>
          <w:spacing w:val="-5"/>
        </w:rPr>
        <w:t xml:space="preserve"> </w:t>
      </w:r>
      <w:r>
        <w:rPr>
          <w:spacing w:val="-2"/>
        </w:rPr>
        <w:t>challenge</w:t>
      </w:r>
    </w:p>
    <w:p w14:paraId="15092505" w14:textId="77777777" w:rsidR="00150D4D" w:rsidRDefault="00000000">
      <w:pPr>
        <w:pStyle w:val="ListParagraph"/>
        <w:numPr>
          <w:ilvl w:val="0"/>
          <w:numId w:val="23"/>
        </w:numPr>
        <w:tabs>
          <w:tab w:val="left" w:pos="479"/>
          <w:tab w:val="left" w:pos="480"/>
        </w:tabs>
        <w:spacing w:before="23"/>
      </w:pPr>
      <w:r>
        <w:t>contributing</w:t>
      </w:r>
      <w:r>
        <w:rPr>
          <w:spacing w:val="-7"/>
        </w:rPr>
        <w:t xml:space="preserve"> </w:t>
      </w:r>
      <w:r>
        <w:t>to</w:t>
      </w:r>
      <w:r>
        <w:rPr>
          <w:spacing w:val="-3"/>
        </w:rPr>
        <w:t xml:space="preserve"> </w:t>
      </w:r>
      <w:r>
        <w:t>strategic</w:t>
      </w:r>
      <w:r>
        <w:rPr>
          <w:spacing w:val="-6"/>
        </w:rPr>
        <w:t xml:space="preserve"> </w:t>
      </w:r>
      <w:r>
        <w:t>and</w:t>
      </w:r>
      <w:r>
        <w:rPr>
          <w:spacing w:val="-4"/>
        </w:rPr>
        <w:t xml:space="preserve"> </w:t>
      </w:r>
      <w:r>
        <w:t>operational</w:t>
      </w:r>
      <w:r>
        <w:rPr>
          <w:spacing w:val="-2"/>
        </w:rPr>
        <w:t xml:space="preserve"> discussions</w:t>
      </w:r>
    </w:p>
    <w:p w14:paraId="1ADDE7F7" w14:textId="77777777" w:rsidR="00150D4D" w:rsidRDefault="00000000">
      <w:pPr>
        <w:pStyle w:val="ListParagraph"/>
        <w:numPr>
          <w:ilvl w:val="0"/>
          <w:numId w:val="23"/>
        </w:numPr>
        <w:tabs>
          <w:tab w:val="left" w:pos="479"/>
          <w:tab w:val="left" w:pos="480"/>
        </w:tabs>
        <w:spacing w:before="19"/>
      </w:pPr>
      <w:r>
        <w:t>assisting</w:t>
      </w:r>
      <w:r>
        <w:rPr>
          <w:spacing w:val="-3"/>
        </w:rPr>
        <w:t xml:space="preserve"> </w:t>
      </w:r>
      <w:r>
        <w:t>the</w:t>
      </w:r>
      <w:r>
        <w:rPr>
          <w:spacing w:val="-5"/>
        </w:rPr>
        <w:t xml:space="preserve"> </w:t>
      </w:r>
      <w:r>
        <w:t>UK-PHRST</w:t>
      </w:r>
      <w:r>
        <w:rPr>
          <w:spacing w:val="-3"/>
        </w:rPr>
        <w:t xml:space="preserve"> </w:t>
      </w:r>
      <w:r>
        <w:t>in</w:t>
      </w:r>
      <w:r>
        <w:rPr>
          <w:spacing w:val="-3"/>
        </w:rPr>
        <w:t xml:space="preserve"> </w:t>
      </w:r>
      <w:r>
        <w:t>addressing</w:t>
      </w:r>
      <w:r>
        <w:rPr>
          <w:spacing w:val="-3"/>
        </w:rPr>
        <w:t xml:space="preserve"> </w:t>
      </w:r>
      <w:r>
        <w:t>any</w:t>
      </w:r>
      <w:r>
        <w:rPr>
          <w:spacing w:val="-3"/>
        </w:rPr>
        <w:t xml:space="preserve"> </w:t>
      </w:r>
      <w:r>
        <w:t>management</w:t>
      </w:r>
      <w:r>
        <w:rPr>
          <w:spacing w:val="-3"/>
        </w:rPr>
        <w:t xml:space="preserve"> </w:t>
      </w:r>
      <w:r>
        <w:t>or</w:t>
      </w:r>
      <w:r>
        <w:rPr>
          <w:spacing w:val="-7"/>
        </w:rPr>
        <w:t xml:space="preserve"> </w:t>
      </w:r>
      <w:r>
        <w:t>operational</w:t>
      </w:r>
      <w:r>
        <w:rPr>
          <w:spacing w:val="-4"/>
        </w:rPr>
        <w:t xml:space="preserve"> </w:t>
      </w:r>
      <w:r>
        <w:t>obstacles</w:t>
      </w:r>
      <w:r>
        <w:rPr>
          <w:spacing w:val="-6"/>
        </w:rPr>
        <w:t xml:space="preserve"> </w:t>
      </w:r>
      <w:r>
        <w:t>that</w:t>
      </w:r>
      <w:r>
        <w:rPr>
          <w:spacing w:val="-2"/>
        </w:rPr>
        <w:t xml:space="preserve"> </w:t>
      </w:r>
      <w:r>
        <w:t>may</w:t>
      </w:r>
      <w:r>
        <w:rPr>
          <w:spacing w:val="-1"/>
        </w:rPr>
        <w:t xml:space="preserve"> </w:t>
      </w:r>
      <w:r>
        <w:rPr>
          <w:spacing w:val="-2"/>
        </w:rPr>
        <w:t>arise</w:t>
      </w:r>
    </w:p>
    <w:p w14:paraId="4E18BC95" w14:textId="77777777" w:rsidR="00150D4D" w:rsidRDefault="00000000">
      <w:pPr>
        <w:pStyle w:val="ListParagraph"/>
        <w:numPr>
          <w:ilvl w:val="0"/>
          <w:numId w:val="23"/>
        </w:numPr>
        <w:tabs>
          <w:tab w:val="left" w:pos="479"/>
          <w:tab w:val="left" w:pos="480"/>
        </w:tabs>
        <w:spacing w:before="22"/>
      </w:pPr>
      <w:r>
        <w:t>reviewing</w:t>
      </w:r>
      <w:r>
        <w:rPr>
          <w:spacing w:val="-7"/>
        </w:rPr>
        <w:t xml:space="preserve"> </w:t>
      </w:r>
      <w:r>
        <w:t>budget</w:t>
      </w:r>
      <w:r>
        <w:rPr>
          <w:spacing w:val="-3"/>
        </w:rPr>
        <w:t xml:space="preserve"> </w:t>
      </w:r>
      <w:r>
        <w:t>expenditures</w:t>
      </w:r>
      <w:r>
        <w:rPr>
          <w:spacing w:val="-5"/>
        </w:rPr>
        <w:t xml:space="preserve"> </w:t>
      </w:r>
      <w:r>
        <w:t>and</w:t>
      </w:r>
      <w:r>
        <w:rPr>
          <w:spacing w:val="-5"/>
        </w:rPr>
        <w:t xml:space="preserve"> </w:t>
      </w:r>
      <w:r>
        <w:rPr>
          <w:spacing w:val="-2"/>
        </w:rPr>
        <w:t>forecasts</w:t>
      </w:r>
    </w:p>
    <w:p w14:paraId="26076F68" w14:textId="77777777" w:rsidR="00150D4D" w:rsidRDefault="00000000">
      <w:pPr>
        <w:pStyle w:val="ListParagraph"/>
        <w:numPr>
          <w:ilvl w:val="0"/>
          <w:numId w:val="23"/>
        </w:numPr>
        <w:tabs>
          <w:tab w:val="left" w:pos="479"/>
          <w:tab w:val="left" w:pos="480"/>
        </w:tabs>
        <w:spacing w:before="23"/>
      </w:pPr>
      <w:r>
        <w:t>reviewing</w:t>
      </w:r>
      <w:r>
        <w:rPr>
          <w:spacing w:val="-7"/>
        </w:rPr>
        <w:t xml:space="preserve"> </w:t>
      </w:r>
      <w:r>
        <w:t>progress</w:t>
      </w:r>
      <w:r>
        <w:rPr>
          <w:spacing w:val="-2"/>
        </w:rPr>
        <w:t xml:space="preserve"> </w:t>
      </w:r>
      <w:r>
        <w:t>against</w:t>
      </w:r>
      <w:r>
        <w:rPr>
          <w:spacing w:val="-7"/>
        </w:rPr>
        <w:t xml:space="preserve"> </w:t>
      </w:r>
      <w:r>
        <w:t>deliverables</w:t>
      </w:r>
      <w:r>
        <w:rPr>
          <w:spacing w:val="-4"/>
        </w:rPr>
        <w:t xml:space="preserve"> </w:t>
      </w:r>
      <w:r>
        <w:t>in</w:t>
      </w:r>
      <w:r>
        <w:rPr>
          <w:spacing w:val="-3"/>
        </w:rPr>
        <w:t xml:space="preserve"> </w:t>
      </w:r>
      <w:r>
        <w:t>the</w:t>
      </w:r>
      <w:r>
        <w:rPr>
          <w:spacing w:val="-4"/>
        </w:rPr>
        <w:t xml:space="preserve"> </w:t>
      </w:r>
      <w:proofErr w:type="spellStart"/>
      <w:r>
        <w:t>logframe</w:t>
      </w:r>
      <w:proofErr w:type="spellEnd"/>
      <w:r>
        <w:rPr>
          <w:spacing w:val="-2"/>
        </w:rPr>
        <w:t xml:space="preserve"> indicators</w:t>
      </w:r>
    </w:p>
    <w:p w14:paraId="0649A301" w14:textId="77777777" w:rsidR="00150D4D" w:rsidRDefault="00000000">
      <w:pPr>
        <w:pStyle w:val="ListParagraph"/>
        <w:numPr>
          <w:ilvl w:val="0"/>
          <w:numId w:val="23"/>
        </w:numPr>
        <w:tabs>
          <w:tab w:val="left" w:pos="479"/>
          <w:tab w:val="left" w:pos="480"/>
        </w:tabs>
        <w:spacing w:before="19" w:line="259" w:lineRule="auto"/>
        <w:ind w:right="714"/>
      </w:pPr>
      <w:r>
        <w:t>ensuring that appropriate links and alignment are made with other key elements of the HMG GHS</w:t>
      </w:r>
      <w:r>
        <w:rPr>
          <w:spacing w:val="-4"/>
        </w:rPr>
        <w:t xml:space="preserve"> </w:t>
      </w:r>
      <w:r>
        <w:t>agenda</w:t>
      </w:r>
      <w:r>
        <w:rPr>
          <w:spacing w:val="-2"/>
        </w:rPr>
        <w:t xml:space="preserve"> </w:t>
      </w:r>
      <w:r>
        <w:t>and</w:t>
      </w:r>
      <w:r>
        <w:rPr>
          <w:spacing w:val="-2"/>
        </w:rPr>
        <w:t xml:space="preserve"> </w:t>
      </w:r>
      <w:r>
        <w:t>that</w:t>
      </w:r>
      <w:r>
        <w:rPr>
          <w:spacing w:val="-1"/>
        </w:rPr>
        <w:t xml:space="preserve"> </w:t>
      </w:r>
      <w:r>
        <w:t>interdependencies</w:t>
      </w:r>
      <w:r>
        <w:rPr>
          <w:spacing w:val="-4"/>
        </w:rPr>
        <w:t xml:space="preserve"> </w:t>
      </w:r>
      <w:r>
        <w:t>with</w:t>
      </w:r>
      <w:r>
        <w:rPr>
          <w:spacing w:val="-5"/>
        </w:rPr>
        <w:t xml:space="preserve"> </w:t>
      </w:r>
      <w:r>
        <w:t>other</w:t>
      </w:r>
      <w:r>
        <w:rPr>
          <w:spacing w:val="-4"/>
        </w:rPr>
        <w:t xml:space="preserve"> </w:t>
      </w:r>
      <w:r>
        <w:t>planning</w:t>
      </w:r>
      <w:r>
        <w:rPr>
          <w:spacing w:val="-2"/>
        </w:rPr>
        <w:t xml:space="preserve"> </w:t>
      </w:r>
      <w:r>
        <w:t>processes</w:t>
      </w:r>
      <w:r>
        <w:rPr>
          <w:spacing w:val="-1"/>
        </w:rPr>
        <w:t xml:space="preserve"> </w:t>
      </w:r>
      <w:r>
        <w:t>are</w:t>
      </w:r>
      <w:r>
        <w:rPr>
          <w:spacing w:val="-4"/>
        </w:rPr>
        <w:t xml:space="preserve"> </w:t>
      </w:r>
      <w:r>
        <w:t>managed</w:t>
      </w:r>
      <w:r>
        <w:rPr>
          <w:spacing w:val="-3"/>
        </w:rPr>
        <w:t xml:space="preserve"> </w:t>
      </w:r>
      <w:r>
        <w:t>effectively</w:t>
      </w:r>
    </w:p>
    <w:p w14:paraId="51FF1602" w14:textId="77777777" w:rsidR="00150D4D" w:rsidRDefault="00000000">
      <w:pPr>
        <w:pStyle w:val="ListParagraph"/>
        <w:numPr>
          <w:ilvl w:val="0"/>
          <w:numId w:val="23"/>
        </w:numPr>
        <w:tabs>
          <w:tab w:val="left" w:pos="479"/>
          <w:tab w:val="left" w:pos="480"/>
        </w:tabs>
        <w:spacing w:before="1" w:line="256" w:lineRule="auto"/>
        <w:ind w:right="918"/>
      </w:pPr>
      <w:r>
        <w:t>reviewing</w:t>
      </w:r>
      <w:r>
        <w:rPr>
          <w:spacing w:val="-3"/>
        </w:rPr>
        <w:t xml:space="preserve"> </w:t>
      </w:r>
      <w:r>
        <w:t>the</w:t>
      </w:r>
      <w:r>
        <w:rPr>
          <w:spacing w:val="-3"/>
        </w:rPr>
        <w:t xml:space="preserve"> </w:t>
      </w:r>
      <w:r>
        <w:t>risk register</w:t>
      </w:r>
      <w:r>
        <w:rPr>
          <w:spacing w:val="-7"/>
        </w:rPr>
        <w:t xml:space="preserve"> </w:t>
      </w:r>
      <w:r>
        <w:t>on</w:t>
      </w:r>
      <w:r>
        <w:rPr>
          <w:spacing w:val="-2"/>
        </w:rPr>
        <w:t xml:space="preserve"> </w:t>
      </w:r>
      <w:r>
        <w:t>a</w:t>
      </w:r>
      <w:r>
        <w:rPr>
          <w:spacing w:val="-1"/>
        </w:rPr>
        <w:t xml:space="preserve"> </w:t>
      </w:r>
      <w:r>
        <w:t>regular</w:t>
      </w:r>
      <w:r>
        <w:rPr>
          <w:spacing w:val="-1"/>
        </w:rPr>
        <w:t xml:space="preserve"> </w:t>
      </w:r>
      <w:r>
        <w:t>basis,</w:t>
      </w:r>
      <w:r>
        <w:rPr>
          <w:spacing w:val="-1"/>
        </w:rPr>
        <w:t xml:space="preserve"> </w:t>
      </w:r>
      <w:r>
        <w:t>and</w:t>
      </w:r>
      <w:r>
        <w:rPr>
          <w:spacing w:val="-1"/>
        </w:rPr>
        <w:t xml:space="preserve"> </w:t>
      </w:r>
      <w:r>
        <w:t>assist</w:t>
      </w:r>
      <w:r>
        <w:rPr>
          <w:spacing w:val="-2"/>
        </w:rPr>
        <w:t xml:space="preserve"> </w:t>
      </w:r>
      <w:r>
        <w:t>with</w:t>
      </w:r>
      <w:r>
        <w:rPr>
          <w:spacing w:val="-5"/>
        </w:rPr>
        <w:t xml:space="preserve"> </w:t>
      </w:r>
      <w:r>
        <w:t>resolving</w:t>
      </w:r>
      <w:r>
        <w:rPr>
          <w:spacing w:val="-1"/>
        </w:rPr>
        <w:t xml:space="preserve"> </w:t>
      </w:r>
      <w:r>
        <w:t>strategic</w:t>
      </w:r>
      <w:r>
        <w:rPr>
          <w:spacing w:val="-1"/>
        </w:rPr>
        <w:t xml:space="preserve"> </w:t>
      </w:r>
      <w:r>
        <w:t>level</w:t>
      </w:r>
      <w:r>
        <w:rPr>
          <w:spacing w:val="-3"/>
        </w:rPr>
        <w:t xml:space="preserve"> </w:t>
      </w:r>
      <w:r>
        <w:t>risks</w:t>
      </w:r>
      <w:r>
        <w:rPr>
          <w:spacing w:val="-3"/>
        </w:rPr>
        <w:t xml:space="preserve"> </w:t>
      </w:r>
      <w:r>
        <w:t xml:space="preserve">and issues as raised by the UK-PHRST Director and SRO of DHSC’s GHS </w:t>
      </w:r>
      <w:proofErr w:type="spellStart"/>
      <w:r>
        <w:t>Programme</w:t>
      </w:r>
      <w:proofErr w:type="spellEnd"/>
    </w:p>
    <w:p w14:paraId="41FC30DB" w14:textId="77777777" w:rsidR="00150D4D" w:rsidRDefault="00000000">
      <w:pPr>
        <w:pStyle w:val="ListParagraph"/>
        <w:numPr>
          <w:ilvl w:val="0"/>
          <w:numId w:val="23"/>
        </w:numPr>
        <w:tabs>
          <w:tab w:val="left" w:pos="479"/>
          <w:tab w:val="left" w:pos="480"/>
        </w:tabs>
        <w:spacing w:before="4" w:line="259" w:lineRule="auto"/>
        <w:ind w:right="1570"/>
      </w:pPr>
      <w:r>
        <w:t>serving</w:t>
      </w:r>
      <w:r>
        <w:rPr>
          <w:spacing w:val="-3"/>
        </w:rPr>
        <w:t xml:space="preserve"> </w:t>
      </w:r>
      <w:r>
        <w:t>as</w:t>
      </w:r>
      <w:r>
        <w:rPr>
          <w:spacing w:val="-4"/>
        </w:rPr>
        <w:t xml:space="preserve"> </w:t>
      </w:r>
      <w:r>
        <w:t>liaisons</w:t>
      </w:r>
      <w:r>
        <w:rPr>
          <w:spacing w:val="-4"/>
        </w:rPr>
        <w:t xml:space="preserve"> </w:t>
      </w:r>
      <w:r>
        <w:t>to</w:t>
      </w:r>
      <w:r>
        <w:rPr>
          <w:spacing w:val="-1"/>
        </w:rPr>
        <w:t xml:space="preserve"> </w:t>
      </w:r>
      <w:r>
        <w:t>their</w:t>
      </w:r>
      <w:r>
        <w:rPr>
          <w:spacing w:val="-3"/>
        </w:rPr>
        <w:t xml:space="preserve"> </w:t>
      </w:r>
      <w:r>
        <w:t>respective</w:t>
      </w:r>
      <w:r>
        <w:rPr>
          <w:spacing w:val="-3"/>
        </w:rPr>
        <w:t xml:space="preserve"> </w:t>
      </w:r>
      <w:r>
        <w:t>boards</w:t>
      </w:r>
      <w:r>
        <w:rPr>
          <w:spacing w:val="-1"/>
        </w:rPr>
        <w:t xml:space="preserve"> </w:t>
      </w:r>
      <w:r>
        <w:t>and</w:t>
      </w:r>
      <w:r>
        <w:rPr>
          <w:spacing w:val="-4"/>
        </w:rPr>
        <w:t xml:space="preserve"> </w:t>
      </w:r>
      <w:proofErr w:type="spellStart"/>
      <w:r>
        <w:t>organisations</w:t>
      </w:r>
      <w:proofErr w:type="spellEnd"/>
      <w:r>
        <w:rPr>
          <w:spacing w:val="-1"/>
        </w:rPr>
        <w:t xml:space="preserve"> </w:t>
      </w:r>
      <w:r>
        <w:t>to</w:t>
      </w:r>
      <w:r>
        <w:rPr>
          <w:spacing w:val="-3"/>
        </w:rPr>
        <w:t xml:space="preserve"> </w:t>
      </w:r>
      <w:r>
        <w:t>ensure</w:t>
      </w:r>
      <w:r>
        <w:rPr>
          <w:spacing w:val="-3"/>
        </w:rPr>
        <w:t xml:space="preserve"> </w:t>
      </w:r>
      <w:r>
        <w:t>that</w:t>
      </w:r>
      <w:r>
        <w:rPr>
          <w:spacing w:val="-2"/>
        </w:rPr>
        <w:t xml:space="preserve"> </w:t>
      </w:r>
      <w:r>
        <w:t>they are appropriately informed on UK-PHRST progress</w:t>
      </w:r>
    </w:p>
    <w:p w14:paraId="02EB0B24" w14:textId="77777777" w:rsidR="00150D4D" w:rsidRDefault="00000000">
      <w:pPr>
        <w:pStyle w:val="BodyText"/>
        <w:spacing w:before="159" w:line="259" w:lineRule="auto"/>
        <w:ind w:left="120" w:right="658"/>
      </w:pPr>
      <w:r>
        <w:t>The role of the PB is to advise and provide recommendations on the development and implementation</w:t>
      </w:r>
      <w:r>
        <w:rPr>
          <w:spacing w:val="-5"/>
        </w:rPr>
        <w:t xml:space="preserve"> </w:t>
      </w:r>
      <w:r>
        <w:t>of</w:t>
      </w:r>
      <w:r>
        <w:rPr>
          <w:spacing w:val="-4"/>
        </w:rPr>
        <w:t xml:space="preserve"> </w:t>
      </w:r>
      <w:r>
        <w:t>the</w:t>
      </w:r>
      <w:r>
        <w:rPr>
          <w:spacing w:val="-2"/>
        </w:rPr>
        <w:t xml:space="preserve"> </w:t>
      </w:r>
      <w:r>
        <w:t>Strategic</w:t>
      </w:r>
      <w:r>
        <w:rPr>
          <w:spacing w:val="-2"/>
        </w:rPr>
        <w:t xml:space="preserve"> </w:t>
      </w:r>
      <w:r>
        <w:t>Framework</w:t>
      </w:r>
      <w:r>
        <w:rPr>
          <w:spacing w:val="-2"/>
        </w:rPr>
        <w:t xml:space="preserve"> </w:t>
      </w:r>
      <w:r>
        <w:t>that</w:t>
      </w:r>
      <w:r>
        <w:rPr>
          <w:spacing w:val="-4"/>
        </w:rPr>
        <w:t xml:space="preserve"> </w:t>
      </w:r>
      <w:r>
        <w:t>reflect</w:t>
      </w:r>
      <w:r>
        <w:rPr>
          <w:spacing w:val="-2"/>
        </w:rPr>
        <w:t xml:space="preserve"> </w:t>
      </w:r>
      <w:r>
        <w:t>the</w:t>
      </w:r>
      <w:r>
        <w:rPr>
          <w:spacing w:val="-4"/>
        </w:rPr>
        <w:t xml:space="preserve"> </w:t>
      </w:r>
      <w:r>
        <w:t>vision</w:t>
      </w:r>
      <w:r>
        <w:rPr>
          <w:spacing w:val="-3"/>
        </w:rPr>
        <w:t xml:space="preserve"> </w:t>
      </w:r>
      <w:r>
        <w:t>and</w:t>
      </w:r>
      <w:r>
        <w:rPr>
          <w:spacing w:val="-5"/>
        </w:rPr>
        <w:t xml:space="preserve"> </w:t>
      </w:r>
      <w:r>
        <w:t>meet</w:t>
      </w:r>
      <w:r>
        <w:rPr>
          <w:spacing w:val="-1"/>
        </w:rPr>
        <w:t xml:space="preserve"> </w:t>
      </w:r>
      <w:r>
        <w:t>UK-PHRST</w:t>
      </w:r>
      <w:r>
        <w:rPr>
          <w:spacing w:val="-4"/>
        </w:rPr>
        <w:t xml:space="preserve"> </w:t>
      </w:r>
      <w:r>
        <w:t xml:space="preserve">objectives. Decision power on PB recommendations rests with the UK-PHRST Director, who is accountable to the DHSC GHS </w:t>
      </w:r>
      <w:proofErr w:type="spellStart"/>
      <w:r>
        <w:t>Programme</w:t>
      </w:r>
      <w:proofErr w:type="spellEnd"/>
      <w:r>
        <w:t xml:space="preserve"> Board.</w:t>
      </w:r>
    </w:p>
    <w:p w14:paraId="0E1725CB" w14:textId="77777777" w:rsidR="00150D4D" w:rsidRDefault="00150D4D">
      <w:pPr>
        <w:spacing w:line="259" w:lineRule="auto"/>
        <w:sectPr w:rsidR="00150D4D">
          <w:pgSz w:w="11910" w:h="16840"/>
          <w:pgMar w:top="1380" w:right="840" w:bottom="920" w:left="1320" w:header="0" w:footer="736" w:gutter="0"/>
          <w:cols w:space="720"/>
        </w:sectPr>
      </w:pPr>
    </w:p>
    <w:p w14:paraId="29119BB1" w14:textId="77777777" w:rsidR="00150D4D" w:rsidRDefault="00000000">
      <w:pPr>
        <w:pStyle w:val="Heading2"/>
        <w:spacing w:before="32"/>
      </w:pPr>
      <w:bookmarkStart w:id="42" w:name="_TOC_250019"/>
      <w:r>
        <w:rPr>
          <w:color w:val="2F5495"/>
        </w:rPr>
        <w:lastRenderedPageBreak/>
        <w:t>Board</w:t>
      </w:r>
      <w:r>
        <w:rPr>
          <w:color w:val="2F5495"/>
          <w:spacing w:val="-14"/>
        </w:rPr>
        <w:t xml:space="preserve"> </w:t>
      </w:r>
      <w:bookmarkEnd w:id="42"/>
      <w:r>
        <w:rPr>
          <w:color w:val="2F5495"/>
          <w:spacing w:val="-2"/>
        </w:rPr>
        <w:t>composition</w:t>
      </w:r>
    </w:p>
    <w:p w14:paraId="238E8F99" w14:textId="77777777" w:rsidR="00150D4D" w:rsidRDefault="00000000">
      <w:pPr>
        <w:pStyle w:val="BodyText"/>
        <w:spacing w:before="23" w:line="259" w:lineRule="auto"/>
        <w:ind w:left="120" w:right="640"/>
      </w:pPr>
      <w:r>
        <w:t>The PB will be chaired by the UK-PHRST Director. Board members will be from across HMG (</w:t>
      </w:r>
      <w:proofErr w:type="gramStart"/>
      <w:r>
        <w:t>e.g.</w:t>
      </w:r>
      <w:proofErr w:type="gramEnd"/>
      <w:r>
        <w:t xml:space="preserve"> DHSC, UKHSA, NIHR, FCDO), academia (e.g. LSHTM, University of Oxford), and other stakeholders (e.g.</w:t>
      </w:r>
      <w:r>
        <w:rPr>
          <w:spacing w:val="-3"/>
        </w:rPr>
        <w:t xml:space="preserve"> </w:t>
      </w:r>
      <w:r>
        <w:t>WHO,</w:t>
      </w:r>
      <w:r>
        <w:rPr>
          <w:spacing w:val="-3"/>
        </w:rPr>
        <w:t xml:space="preserve"> </w:t>
      </w:r>
      <w:r>
        <w:t>MSF) and</w:t>
      </w:r>
      <w:r>
        <w:rPr>
          <w:spacing w:val="-4"/>
        </w:rPr>
        <w:t xml:space="preserve"> </w:t>
      </w:r>
      <w:r>
        <w:t>will</w:t>
      </w:r>
      <w:r>
        <w:rPr>
          <w:spacing w:val="-1"/>
        </w:rPr>
        <w:t xml:space="preserve"> </w:t>
      </w:r>
      <w:r>
        <w:t>hold</w:t>
      </w:r>
      <w:r>
        <w:rPr>
          <w:spacing w:val="-2"/>
        </w:rPr>
        <w:t xml:space="preserve"> </w:t>
      </w:r>
      <w:r>
        <w:t>two-year</w:t>
      </w:r>
      <w:r>
        <w:rPr>
          <w:spacing w:val="-3"/>
        </w:rPr>
        <w:t xml:space="preserve"> </w:t>
      </w:r>
      <w:r>
        <w:t>terms,</w:t>
      </w:r>
      <w:r>
        <w:rPr>
          <w:spacing w:val="-1"/>
        </w:rPr>
        <w:t xml:space="preserve"> </w:t>
      </w:r>
      <w:r>
        <w:t>renewable</w:t>
      </w:r>
      <w:r>
        <w:rPr>
          <w:spacing w:val="-1"/>
        </w:rPr>
        <w:t xml:space="preserve"> </w:t>
      </w:r>
      <w:r>
        <w:t>upon</w:t>
      </w:r>
      <w:r>
        <w:rPr>
          <w:spacing w:val="-6"/>
        </w:rPr>
        <w:t xml:space="preserve"> </w:t>
      </w:r>
      <w:r>
        <w:t>mutual</w:t>
      </w:r>
      <w:r>
        <w:rPr>
          <w:spacing w:val="-1"/>
        </w:rPr>
        <w:t xml:space="preserve"> </w:t>
      </w:r>
      <w:r>
        <w:t>agreement.</w:t>
      </w:r>
      <w:r>
        <w:rPr>
          <w:spacing w:val="-3"/>
        </w:rPr>
        <w:t xml:space="preserve"> </w:t>
      </w:r>
      <w:r>
        <w:t>Members</w:t>
      </w:r>
      <w:r>
        <w:rPr>
          <w:spacing w:val="-4"/>
        </w:rPr>
        <w:t xml:space="preserve"> </w:t>
      </w:r>
      <w:r>
        <w:t>will</w:t>
      </w:r>
      <w:r>
        <w:rPr>
          <w:spacing w:val="-3"/>
        </w:rPr>
        <w:t xml:space="preserve"> </w:t>
      </w:r>
      <w:r>
        <w:t>be selected based on their experience and expertise in the three key components of the UK-PHRST: Outbreak response,</w:t>
      </w:r>
      <w:r>
        <w:rPr>
          <w:spacing w:val="-2"/>
        </w:rPr>
        <w:t xml:space="preserve"> </w:t>
      </w:r>
      <w:r>
        <w:t>outbreak and</w:t>
      </w:r>
      <w:r>
        <w:rPr>
          <w:spacing w:val="-1"/>
        </w:rPr>
        <w:t xml:space="preserve"> </w:t>
      </w:r>
      <w:r>
        <w:t>infectious disease-related</w:t>
      </w:r>
      <w:r>
        <w:rPr>
          <w:spacing w:val="-1"/>
        </w:rPr>
        <w:t xml:space="preserve"> </w:t>
      </w:r>
      <w:r>
        <w:t>research, and</w:t>
      </w:r>
      <w:r>
        <w:rPr>
          <w:spacing w:val="-1"/>
        </w:rPr>
        <w:t xml:space="preserve"> </w:t>
      </w:r>
      <w:r>
        <w:t>capacity building/training for outbreak prevention, preparedness, and response. At least one PB member will also be a member of the UK-PHRST TSC to ensure communication and congruity between these two bodies.</w:t>
      </w:r>
    </w:p>
    <w:p w14:paraId="2F27A033" w14:textId="77777777" w:rsidR="00150D4D" w:rsidRDefault="00150D4D">
      <w:pPr>
        <w:pStyle w:val="BodyText"/>
      </w:pPr>
    </w:p>
    <w:p w14:paraId="1E39802C" w14:textId="77777777" w:rsidR="00150D4D" w:rsidRDefault="00150D4D">
      <w:pPr>
        <w:pStyle w:val="BodyText"/>
        <w:spacing w:before="2"/>
        <w:rPr>
          <w:sz w:val="28"/>
        </w:rPr>
      </w:pPr>
    </w:p>
    <w:p w14:paraId="1EF6E1F1" w14:textId="77777777" w:rsidR="00150D4D" w:rsidRDefault="00000000">
      <w:pPr>
        <w:pStyle w:val="Heading2"/>
      </w:pPr>
      <w:bookmarkStart w:id="43" w:name="_TOC_250018"/>
      <w:r>
        <w:rPr>
          <w:color w:val="2F5495"/>
          <w:w w:val="95"/>
        </w:rPr>
        <w:t>Technical</w:t>
      </w:r>
      <w:r>
        <w:rPr>
          <w:color w:val="2F5495"/>
          <w:spacing w:val="25"/>
        </w:rPr>
        <w:t xml:space="preserve"> </w:t>
      </w:r>
      <w:r>
        <w:rPr>
          <w:color w:val="2F5495"/>
          <w:w w:val="95"/>
        </w:rPr>
        <w:t>Steering</w:t>
      </w:r>
      <w:r>
        <w:rPr>
          <w:color w:val="2F5495"/>
          <w:spacing w:val="30"/>
        </w:rPr>
        <w:t xml:space="preserve"> </w:t>
      </w:r>
      <w:bookmarkEnd w:id="43"/>
      <w:r>
        <w:rPr>
          <w:color w:val="2F5495"/>
          <w:spacing w:val="-2"/>
          <w:w w:val="95"/>
        </w:rPr>
        <w:t>Committee</w:t>
      </w:r>
    </w:p>
    <w:p w14:paraId="004698BF" w14:textId="77777777" w:rsidR="00150D4D" w:rsidRDefault="00000000">
      <w:pPr>
        <w:pStyle w:val="BodyText"/>
        <w:spacing w:before="21" w:line="259" w:lineRule="auto"/>
        <w:ind w:left="120" w:right="615"/>
      </w:pPr>
      <w:r>
        <w:t>The Technical Steering Committee (TSC)</w:t>
      </w:r>
      <w:r>
        <w:rPr>
          <w:spacing w:val="-3"/>
        </w:rPr>
        <w:t xml:space="preserve"> </w:t>
      </w:r>
      <w:r>
        <w:t>was established to</w:t>
      </w:r>
      <w:r>
        <w:rPr>
          <w:spacing w:val="-1"/>
        </w:rPr>
        <w:t xml:space="preserve"> </w:t>
      </w:r>
      <w:r>
        <w:t>provide independent advice</w:t>
      </w:r>
      <w:r>
        <w:rPr>
          <w:spacing w:val="-1"/>
        </w:rPr>
        <w:t xml:space="preserve"> </w:t>
      </w:r>
      <w:r>
        <w:t>and support to</w:t>
      </w:r>
      <w:r>
        <w:rPr>
          <w:spacing w:val="-3"/>
        </w:rPr>
        <w:t xml:space="preserve"> </w:t>
      </w:r>
      <w:r>
        <w:t>the</w:t>
      </w:r>
      <w:r>
        <w:rPr>
          <w:spacing w:val="-1"/>
        </w:rPr>
        <w:t xml:space="preserve"> </w:t>
      </w:r>
      <w:r>
        <w:t>UK-PHRST</w:t>
      </w:r>
      <w:r>
        <w:rPr>
          <w:spacing w:val="-3"/>
        </w:rPr>
        <w:t xml:space="preserve"> </w:t>
      </w:r>
      <w:r>
        <w:t>regarding</w:t>
      </w:r>
      <w:r>
        <w:rPr>
          <w:spacing w:val="-3"/>
        </w:rPr>
        <w:t xml:space="preserve"> </w:t>
      </w:r>
      <w:r>
        <w:t>its</w:t>
      </w:r>
      <w:r>
        <w:rPr>
          <w:spacing w:val="-1"/>
        </w:rPr>
        <w:t xml:space="preserve"> </w:t>
      </w:r>
      <w:r>
        <w:t>research</w:t>
      </w:r>
      <w:r>
        <w:rPr>
          <w:spacing w:val="-2"/>
        </w:rPr>
        <w:t xml:space="preserve"> </w:t>
      </w:r>
      <w:r>
        <w:t>portfolio.</w:t>
      </w:r>
      <w:r>
        <w:rPr>
          <w:spacing w:val="-5"/>
        </w:rPr>
        <w:t xml:space="preserve"> </w:t>
      </w:r>
      <w:r>
        <w:t>The</w:t>
      </w:r>
      <w:r>
        <w:rPr>
          <w:spacing w:val="-3"/>
        </w:rPr>
        <w:t xml:space="preserve"> </w:t>
      </w:r>
      <w:r>
        <w:t>TSC</w:t>
      </w:r>
      <w:r>
        <w:rPr>
          <w:spacing w:val="-1"/>
        </w:rPr>
        <w:t xml:space="preserve"> </w:t>
      </w:r>
      <w:r>
        <w:t>will</w:t>
      </w:r>
      <w:r>
        <w:rPr>
          <w:spacing w:val="-1"/>
        </w:rPr>
        <w:t xml:space="preserve"> </w:t>
      </w:r>
      <w:r>
        <w:t>continue</w:t>
      </w:r>
      <w:r>
        <w:rPr>
          <w:spacing w:val="-3"/>
        </w:rPr>
        <w:t xml:space="preserve"> </w:t>
      </w:r>
      <w:r>
        <w:t>to</w:t>
      </w:r>
      <w:r>
        <w:rPr>
          <w:spacing w:val="-3"/>
        </w:rPr>
        <w:t xml:space="preserve"> </w:t>
      </w:r>
      <w:r>
        <w:t>review</w:t>
      </w:r>
      <w:r>
        <w:rPr>
          <w:spacing w:val="-5"/>
        </w:rPr>
        <w:t xml:space="preserve"> </w:t>
      </w:r>
      <w:r>
        <w:t>new research</w:t>
      </w:r>
      <w:r>
        <w:rPr>
          <w:spacing w:val="-2"/>
        </w:rPr>
        <w:t xml:space="preserve"> </w:t>
      </w:r>
      <w:r>
        <w:t>study proposals to ensure they are to the expected scientific and academic standard and are in alignment with</w:t>
      </w:r>
      <w:r>
        <w:rPr>
          <w:spacing w:val="-2"/>
        </w:rPr>
        <w:t xml:space="preserve"> </w:t>
      </w:r>
      <w:r>
        <w:t>the</w:t>
      </w:r>
      <w:r>
        <w:rPr>
          <w:spacing w:val="-3"/>
        </w:rPr>
        <w:t xml:space="preserve"> </w:t>
      </w:r>
      <w:r>
        <w:t>objectives</w:t>
      </w:r>
      <w:r>
        <w:rPr>
          <w:spacing w:val="-3"/>
        </w:rPr>
        <w:t xml:space="preserve"> </w:t>
      </w:r>
      <w:r>
        <w:t>and</w:t>
      </w:r>
      <w:r>
        <w:rPr>
          <w:spacing w:val="-2"/>
        </w:rPr>
        <w:t xml:space="preserve"> </w:t>
      </w:r>
      <w:r>
        <w:t>priorities</w:t>
      </w:r>
      <w:r>
        <w:rPr>
          <w:spacing w:val="-4"/>
        </w:rPr>
        <w:t xml:space="preserve"> </w:t>
      </w:r>
      <w:r>
        <w:t>of</w:t>
      </w:r>
      <w:r>
        <w:rPr>
          <w:spacing w:val="-2"/>
        </w:rPr>
        <w:t xml:space="preserve"> </w:t>
      </w:r>
      <w:r>
        <w:t>UK-PHRST’s</w:t>
      </w:r>
      <w:r>
        <w:rPr>
          <w:spacing w:val="-4"/>
        </w:rPr>
        <w:t xml:space="preserve"> </w:t>
      </w:r>
      <w:r>
        <w:t>research</w:t>
      </w:r>
      <w:r>
        <w:rPr>
          <w:spacing w:val="-2"/>
        </w:rPr>
        <w:t xml:space="preserve"> </w:t>
      </w:r>
      <w:r>
        <w:t>strategy.</w:t>
      </w:r>
      <w:r>
        <w:rPr>
          <w:spacing w:val="-3"/>
        </w:rPr>
        <w:t xml:space="preserve"> </w:t>
      </w:r>
      <w:r>
        <w:t>To further</w:t>
      </w:r>
      <w:r>
        <w:rPr>
          <w:spacing w:val="-1"/>
        </w:rPr>
        <w:t xml:space="preserve"> </w:t>
      </w:r>
      <w:r>
        <w:t>strengthen</w:t>
      </w:r>
      <w:r>
        <w:rPr>
          <w:spacing w:val="-2"/>
        </w:rPr>
        <w:t xml:space="preserve"> </w:t>
      </w:r>
      <w:r>
        <w:t>its</w:t>
      </w:r>
      <w:r>
        <w:rPr>
          <w:spacing w:val="-1"/>
        </w:rPr>
        <w:t xml:space="preserve"> </w:t>
      </w:r>
      <w:r>
        <w:t>role,</w:t>
      </w:r>
      <w:r>
        <w:rPr>
          <w:spacing w:val="-1"/>
        </w:rPr>
        <w:t xml:space="preserve"> </w:t>
      </w:r>
      <w:r>
        <w:t>TSC membership and meeting attendance will be regularly reviewed to ensure that members fully cover the scientific fields and expertise relevant to UK-PHRST triple remit, adequately represent LMICs,</w:t>
      </w:r>
      <w:r>
        <w:rPr>
          <w:spacing w:val="40"/>
        </w:rPr>
        <w:t xml:space="preserve"> </w:t>
      </w:r>
      <w:r>
        <w:t xml:space="preserve">and miss no more </w:t>
      </w:r>
      <w:proofErr w:type="spellStart"/>
      <w:r>
        <w:t>then</w:t>
      </w:r>
      <w:proofErr w:type="spellEnd"/>
      <w:r>
        <w:t xml:space="preserve"> two consecutive meetings. As LMIC representation has</w:t>
      </w:r>
      <w:r>
        <w:rPr>
          <w:spacing w:val="-1"/>
        </w:rPr>
        <w:t xml:space="preserve"> </w:t>
      </w:r>
      <w:r>
        <w:t>been relatively weak, UK-PHRST is committed to broadening LMIC representation on the TSC.</w:t>
      </w:r>
    </w:p>
    <w:p w14:paraId="2F5E81B9" w14:textId="77777777" w:rsidR="00150D4D" w:rsidRDefault="00000000">
      <w:pPr>
        <w:pStyle w:val="BodyText"/>
        <w:spacing w:before="159" w:line="259" w:lineRule="auto"/>
        <w:ind w:left="120" w:right="620"/>
      </w:pPr>
      <w:r>
        <w:t>The</w:t>
      </w:r>
      <w:r>
        <w:rPr>
          <w:spacing w:val="-2"/>
        </w:rPr>
        <w:t xml:space="preserve"> </w:t>
      </w:r>
      <w:r>
        <w:t>TSC</w:t>
      </w:r>
      <w:r>
        <w:rPr>
          <w:spacing w:val="-2"/>
        </w:rPr>
        <w:t xml:space="preserve"> </w:t>
      </w:r>
      <w:r>
        <w:t>is</w:t>
      </w:r>
      <w:r>
        <w:rPr>
          <w:spacing w:val="-2"/>
        </w:rPr>
        <w:t xml:space="preserve"> </w:t>
      </w:r>
      <w:r>
        <w:t>also</w:t>
      </w:r>
      <w:r>
        <w:rPr>
          <w:spacing w:val="-1"/>
        </w:rPr>
        <w:t xml:space="preserve"> </w:t>
      </w:r>
      <w:r>
        <w:t>complemented</w:t>
      </w:r>
      <w:r>
        <w:rPr>
          <w:spacing w:val="-3"/>
        </w:rPr>
        <w:t xml:space="preserve"> </w:t>
      </w:r>
      <w:r>
        <w:t>by</w:t>
      </w:r>
      <w:r>
        <w:rPr>
          <w:spacing w:val="-2"/>
        </w:rPr>
        <w:t xml:space="preserve"> </w:t>
      </w:r>
      <w:r>
        <w:t>the</w:t>
      </w:r>
      <w:r>
        <w:rPr>
          <w:spacing w:val="-2"/>
        </w:rPr>
        <w:t xml:space="preserve"> </w:t>
      </w:r>
      <w:r>
        <w:t>Academic</w:t>
      </w:r>
      <w:r>
        <w:rPr>
          <w:spacing w:val="-2"/>
        </w:rPr>
        <w:t xml:space="preserve"> </w:t>
      </w:r>
      <w:r>
        <w:t>Advisory</w:t>
      </w:r>
      <w:r>
        <w:rPr>
          <w:spacing w:val="-2"/>
        </w:rPr>
        <w:t xml:space="preserve"> </w:t>
      </w:r>
      <w:r>
        <w:t>Group</w:t>
      </w:r>
      <w:r>
        <w:rPr>
          <w:spacing w:val="-2"/>
        </w:rPr>
        <w:t xml:space="preserve"> </w:t>
      </w:r>
      <w:r>
        <w:t>(AAG)</w:t>
      </w:r>
      <w:r>
        <w:rPr>
          <w:spacing w:val="-2"/>
        </w:rPr>
        <w:t xml:space="preserve"> </w:t>
      </w:r>
      <w:r>
        <w:t>that</w:t>
      </w:r>
      <w:r>
        <w:rPr>
          <w:spacing w:val="-2"/>
        </w:rPr>
        <w:t xml:space="preserve"> </w:t>
      </w:r>
      <w:r>
        <w:t>will</w:t>
      </w:r>
      <w:r>
        <w:rPr>
          <w:spacing w:val="-6"/>
        </w:rPr>
        <w:t xml:space="preserve"> </w:t>
      </w:r>
      <w:r>
        <w:t>continue</w:t>
      </w:r>
      <w:r>
        <w:rPr>
          <w:spacing w:val="-2"/>
        </w:rPr>
        <w:t xml:space="preserve"> </w:t>
      </w:r>
      <w:r>
        <w:t>to</w:t>
      </w:r>
      <w:r>
        <w:rPr>
          <w:spacing w:val="-2"/>
        </w:rPr>
        <w:t xml:space="preserve"> </w:t>
      </w:r>
      <w:r>
        <w:t>provide senior</w:t>
      </w:r>
      <w:r>
        <w:rPr>
          <w:spacing w:val="-3"/>
        </w:rPr>
        <w:t xml:space="preserve"> </w:t>
      </w:r>
      <w:r>
        <w:t>academic</w:t>
      </w:r>
      <w:r>
        <w:rPr>
          <w:spacing w:val="-1"/>
        </w:rPr>
        <w:t xml:space="preserve"> </w:t>
      </w:r>
      <w:r>
        <w:t>input into</w:t>
      </w:r>
      <w:r>
        <w:rPr>
          <w:spacing w:val="-3"/>
        </w:rPr>
        <w:t xml:space="preserve"> </w:t>
      </w:r>
      <w:r>
        <w:t>the</w:t>
      </w:r>
      <w:r>
        <w:rPr>
          <w:spacing w:val="-1"/>
        </w:rPr>
        <w:t xml:space="preserve"> </w:t>
      </w:r>
      <w:r>
        <w:t>UK-PHRST’s</w:t>
      </w:r>
      <w:r>
        <w:rPr>
          <w:spacing w:val="-1"/>
        </w:rPr>
        <w:t xml:space="preserve"> </w:t>
      </w:r>
      <w:r>
        <w:t>research</w:t>
      </w:r>
      <w:r>
        <w:rPr>
          <w:spacing w:val="-2"/>
        </w:rPr>
        <w:t xml:space="preserve"> </w:t>
      </w:r>
      <w:r>
        <w:t>strategy</w:t>
      </w:r>
      <w:r>
        <w:rPr>
          <w:spacing w:val="-3"/>
        </w:rPr>
        <w:t xml:space="preserve"> </w:t>
      </w:r>
      <w:r>
        <w:t>and</w:t>
      </w:r>
      <w:r>
        <w:rPr>
          <w:spacing w:val="-2"/>
        </w:rPr>
        <w:t xml:space="preserve"> </w:t>
      </w:r>
      <w:r>
        <w:t>ensure</w:t>
      </w:r>
      <w:r>
        <w:rPr>
          <w:spacing w:val="-3"/>
        </w:rPr>
        <w:t xml:space="preserve"> </w:t>
      </w:r>
      <w:r>
        <w:t>continued</w:t>
      </w:r>
      <w:r>
        <w:rPr>
          <w:spacing w:val="-1"/>
        </w:rPr>
        <w:t xml:space="preserve"> </w:t>
      </w:r>
      <w:r>
        <w:t>engagement</w:t>
      </w:r>
      <w:r>
        <w:rPr>
          <w:spacing w:val="-2"/>
        </w:rPr>
        <w:t xml:space="preserve"> </w:t>
      </w:r>
      <w:r>
        <w:t xml:space="preserve">of senior leadership at LSHTM with the UK-PHRST and alignment of the </w:t>
      </w:r>
      <w:proofErr w:type="spellStart"/>
      <w:r>
        <w:t>programme</w:t>
      </w:r>
      <w:proofErr w:type="spellEnd"/>
      <w:r>
        <w:t xml:space="preserve"> with LSHTM’s strategic goals.</w:t>
      </w:r>
    </w:p>
    <w:p w14:paraId="57A361BC" w14:textId="77777777" w:rsidR="00150D4D" w:rsidRDefault="00150D4D">
      <w:pPr>
        <w:pStyle w:val="BodyText"/>
      </w:pPr>
    </w:p>
    <w:p w14:paraId="31E9551F" w14:textId="77777777" w:rsidR="00150D4D" w:rsidRDefault="00150D4D">
      <w:pPr>
        <w:pStyle w:val="BodyText"/>
        <w:spacing w:before="1"/>
        <w:rPr>
          <w:sz w:val="28"/>
        </w:rPr>
      </w:pPr>
    </w:p>
    <w:p w14:paraId="5F734859" w14:textId="77777777" w:rsidR="00150D4D" w:rsidRDefault="00000000">
      <w:pPr>
        <w:pStyle w:val="Heading2"/>
      </w:pPr>
      <w:bookmarkStart w:id="44" w:name="_TOC_250017"/>
      <w:r>
        <w:rPr>
          <w:color w:val="2F5495"/>
          <w:w w:val="95"/>
        </w:rPr>
        <w:t>UK-PHRST</w:t>
      </w:r>
      <w:r>
        <w:rPr>
          <w:color w:val="2F5495"/>
          <w:spacing w:val="27"/>
        </w:rPr>
        <w:t xml:space="preserve"> </w:t>
      </w:r>
      <w:r>
        <w:rPr>
          <w:color w:val="2F5495"/>
          <w:w w:val="95"/>
        </w:rPr>
        <w:t>Senior</w:t>
      </w:r>
      <w:r>
        <w:rPr>
          <w:color w:val="2F5495"/>
          <w:spacing w:val="29"/>
        </w:rPr>
        <w:t xml:space="preserve"> </w:t>
      </w:r>
      <w:r>
        <w:rPr>
          <w:color w:val="2F5495"/>
          <w:w w:val="95"/>
        </w:rPr>
        <w:t>Management</w:t>
      </w:r>
      <w:r>
        <w:rPr>
          <w:color w:val="2F5495"/>
          <w:spacing w:val="30"/>
        </w:rPr>
        <w:t xml:space="preserve"> </w:t>
      </w:r>
      <w:r>
        <w:rPr>
          <w:color w:val="2F5495"/>
          <w:w w:val="95"/>
        </w:rPr>
        <w:t>Team</w:t>
      </w:r>
      <w:r>
        <w:rPr>
          <w:color w:val="2F5495"/>
          <w:spacing w:val="27"/>
        </w:rPr>
        <w:t xml:space="preserve"> </w:t>
      </w:r>
      <w:bookmarkEnd w:id="44"/>
      <w:r>
        <w:rPr>
          <w:color w:val="2F5495"/>
          <w:spacing w:val="-4"/>
          <w:w w:val="95"/>
        </w:rPr>
        <w:t>(SMT)</w:t>
      </w:r>
    </w:p>
    <w:p w14:paraId="64AB601D" w14:textId="77777777" w:rsidR="00150D4D" w:rsidRDefault="00000000">
      <w:pPr>
        <w:pStyle w:val="BodyText"/>
        <w:spacing w:before="23" w:line="259" w:lineRule="auto"/>
        <w:ind w:left="120" w:right="620"/>
      </w:pPr>
      <w:r>
        <w:t>Day-to-day governance is managed by the UK-PHRST SMT, comprising a group of senior staff representing</w:t>
      </w:r>
      <w:r>
        <w:rPr>
          <w:spacing w:val="-5"/>
        </w:rPr>
        <w:t xml:space="preserve"> </w:t>
      </w:r>
      <w:r>
        <w:t>key</w:t>
      </w:r>
      <w:r>
        <w:rPr>
          <w:spacing w:val="-3"/>
        </w:rPr>
        <w:t xml:space="preserve"> </w:t>
      </w:r>
      <w:r>
        <w:t>work</w:t>
      </w:r>
      <w:r>
        <w:rPr>
          <w:spacing w:val="-5"/>
        </w:rPr>
        <w:t xml:space="preserve"> </w:t>
      </w:r>
      <w:r>
        <w:t>streams</w:t>
      </w:r>
      <w:r>
        <w:rPr>
          <w:spacing w:val="-1"/>
        </w:rPr>
        <w:t xml:space="preserve"> </w:t>
      </w:r>
      <w:r>
        <w:t>and</w:t>
      </w:r>
      <w:r>
        <w:rPr>
          <w:spacing w:val="-4"/>
        </w:rPr>
        <w:t xml:space="preserve"> </w:t>
      </w:r>
      <w:r>
        <w:t>the</w:t>
      </w:r>
      <w:r>
        <w:rPr>
          <w:spacing w:val="-1"/>
        </w:rPr>
        <w:t xml:space="preserve"> </w:t>
      </w:r>
      <w:r>
        <w:t>UK-PHRST</w:t>
      </w:r>
      <w:r>
        <w:rPr>
          <w:spacing w:val="-1"/>
        </w:rPr>
        <w:t xml:space="preserve"> </w:t>
      </w:r>
      <w:r>
        <w:t>Director.</w:t>
      </w:r>
      <w:r>
        <w:rPr>
          <w:spacing w:val="-1"/>
        </w:rPr>
        <w:t xml:space="preserve"> </w:t>
      </w:r>
      <w:r>
        <w:t>The</w:t>
      </w:r>
      <w:r>
        <w:rPr>
          <w:spacing w:val="-3"/>
        </w:rPr>
        <w:t xml:space="preserve"> </w:t>
      </w:r>
      <w:r>
        <w:t>SMT</w:t>
      </w:r>
      <w:r>
        <w:rPr>
          <w:spacing w:val="-4"/>
        </w:rPr>
        <w:t xml:space="preserve"> </w:t>
      </w:r>
      <w:r>
        <w:t>meets</w:t>
      </w:r>
      <w:r>
        <w:rPr>
          <w:spacing w:val="-1"/>
        </w:rPr>
        <w:t xml:space="preserve"> </w:t>
      </w:r>
      <w:r>
        <w:t>fortnightly to</w:t>
      </w:r>
      <w:r>
        <w:rPr>
          <w:spacing w:val="-3"/>
        </w:rPr>
        <w:t xml:space="preserve"> </w:t>
      </w:r>
      <w:r>
        <w:t>monitor progress, discuss challenges, agree actions, review the financial position, and</w:t>
      </w:r>
      <w:r>
        <w:rPr>
          <w:spacing w:val="-1"/>
        </w:rPr>
        <w:t xml:space="preserve"> </w:t>
      </w:r>
      <w:r>
        <w:t xml:space="preserve">manage risks to the </w:t>
      </w:r>
      <w:proofErr w:type="spellStart"/>
      <w:r>
        <w:rPr>
          <w:spacing w:val="-2"/>
        </w:rPr>
        <w:t>programme</w:t>
      </w:r>
      <w:proofErr w:type="spellEnd"/>
      <w:r>
        <w:rPr>
          <w:spacing w:val="-2"/>
        </w:rPr>
        <w:t>.</w:t>
      </w:r>
    </w:p>
    <w:p w14:paraId="1D9313F3" w14:textId="77777777" w:rsidR="00150D4D" w:rsidRDefault="00150D4D">
      <w:pPr>
        <w:pStyle w:val="BodyText"/>
      </w:pPr>
    </w:p>
    <w:p w14:paraId="2E711BD5" w14:textId="77777777" w:rsidR="00150D4D" w:rsidRDefault="00150D4D">
      <w:pPr>
        <w:pStyle w:val="BodyText"/>
        <w:spacing w:before="1"/>
        <w:rPr>
          <w:sz w:val="28"/>
        </w:rPr>
      </w:pPr>
    </w:p>
    <w:p w14:paraId="444589F4" w14:textId="77777777" w:rsidR="00150D4D" w:rsidRDefault="00000000">
      <w:pPr>
        <w:pStyle w:val="Heading2"/>
      </w:pPr>
      <w:bookmarkStart w:id="45" w:name="_TOC_250016"/>
      <w:r>
        <w:rPr>
          <w:color w:val="2F5495"/>
        </w:rPr>
        <w:t>Ethics</w:t>
      </w:r>
      <w:r>
        <w:rPr>
          <w:color w:val="2F5495"/>
          <w:spacing w:val="-14"/>
        </w:rPr>
        <w:t xml:space="preserve"> </w:t>
      </w:r>
      <w:bookmarkEnd w:id="45"/>
      <w:r>
        <w:rPr>
          <w:color w:val="2F5495"/>
          <w:spacing w:val="-2"/>
        </w:rPr>
        <w:t>Committees</w:t>
      </w:r>
    </w:p>
    <w:p w14:paraId="3ACA2BBC" w14:textId="77777777" w:rsidR="00150D4D" w:rsidRDefault="00000000">
      <w:pPr>
        <w:pStyle w:val="BodyText"/>
        <w:spacing w:before="23" w:line="256" w:lineRule="auto"/>
        <w:ind w:left="120" w:right="588"/>
      </w:pPr>
      <w:r>
        <w:t>Assurance</w:t>
      </w:r>
      <w:r>
        <w:rPr>
          <w:spacing w:val="-4"/>
        </w:rPr>
        <w:t xml:space="preserve"> </w:t>
      </w:r>
      <w:r>
        <w:t>on</w:t>
      </w:r>
      <w:r>
        <w:rPr>
          <w:spacing w:val="-2"/>
        </w:rPr>
        <w:t xml:space="preserve"> </w:t>
      </w:r>
      <w:r>
        <w:t>ethics</w:t>
      </w:r>
      <w:r>
        <w:rPr>
          <w:spacing w:val="-2"/>
        </w:rPr>
        <w:t xml:space="preserve"> </w:t>
      </w:r>
      <w:r>
        <w:t>is</w:t>
      </w:r>
      <w:r>
        <w:rPr>
          <w:spacing w:val="-2"/>
        </w:rPr>
        <w:t xml:space="preserve"> </w:t>
      </w:r>
      <w:r>
        <w:t>delivered</w:t>
      </w:r>
      <w:r>
        <w:rPr>
          <w:spacing w:val="-2"/>
        </w:rPr>
        <w:t xml:space="preserve"> </w:t>
      </w:r>
      <w:r>
        <w:t>for</w:t>
      </w:r>
      <w:r>
        <w:rPr>
          <w:spacing w:val="-2"/>
        </w:rPr>
        <w:t xml:space="preserve"> </w:t>
      </w:r>
      <w:r>
        <w:t>all</w:t>
      </w:r>
      <w:r>
        <w:rPr>
          <w:spacing w:val="-2"/>
        </w:rPr>
        <w:t xml:space="preserve"> </w:t>
      </w:r>
      <w:r>
        <w:t>UK-PHRST</w:t>
      </w:r>
      <w:r>
        <w:rPr>
          <w:spacing w:val="-2"/>
        </w:rPr>
        <w:t xml:space="preserve"> </w:t>
      </w:r>
      <w:r>
        <w:t>research</w:t>
      </w:r>
      <w:r>
        <w:rPr>
          <w:spacing w:val="-3"/>
        </w:rPr>
        <w:t xml:space="preserve"> </w:t>
      </w:r>
      <w:r>
        <w:t>projects</w:t>
      </w:r>
      <w:r>
        <w:rPr>
          <w:spacing w:val="-4"/>
        </w:rPr>
        <w:t xml:space="preserve"> </w:t>
      </w:r>
      <w:r>
        <w:t>through</w:t>
      </w:r>
      <w:r>
        <w:rPr>
          <w:spacing w:val="-3"/>
        </w:rPr>
        <w:t xml:space="preserve"> </w:t>
      </w:r>
      <w:r>
        <w:t>approval</w:t>
      </w:r>
      <w:r>
        <w:rPr>
          <w:spacing w:val="-4"/>
        </w:rPr>
        <w:t xml:space="preserve"> </w:t>
      </w:r>
      <w:r>
        <w:t>via</w:t>
      </w:r>
      <w:r>
        <w:rPr>
          <w:spacing w:val="-6"/>
        </w:rPr>
        <w:t xml:space="preserve"> </w:t>
      </w:r>
      <w:r>
        <w:t>the</w:t>
      </w:r>
      <w:r>
        <w:rPr>
          <w:spacing w:val="-4"/>
        </w:rPr>
        <w:t xml:space="preserve"> </w:t>
      </w:r>
      <w:r>
        <w:t>ethics committees at UKHSA, LSHTM, and other academic partners as appropriate.</w:t>
      </w:r>
    </w:p>
    <w:p w14:paraId="78FC99D2" w14:textId="77777777" w:rsidR="00150D4D" w:rsidRDefault="00150D4D">
      <w:pPr>
        <w:pStyle w:val="BodyText"/>
      </w:pPr>
    </w:p>
    <w:p w14:paraId="0DA5F4EB" w14:textId="77777777" w:rsidR="00150D4D" w:rsidRDefault="00150D4D">
      <w:pPr>
        <w:pStyle w:val="BodyText"/>
        <w:spacing w:before="6"/>
        <w:rPr>
          <w:sz w:val="28"/>
        </w:rPr>
      </w:pPr>
    </w:p>
    <w:p w14:paraId="32B196F1" w14:textId="77777777" w:rsidR="00150D4D" w:rsidRDefault="00000000">
      <w:pPr>
        <w:pStyle w:val="Heading2"/>
      </w:pPr>
      <w:bookmarkStart w:id="46" w:name="_TOC_250015"/>
      <w:r>
        <w:rPr>
          <w:color w:val="2F5495"/>
        </w:rPr>
        <w:t>Project</w:t>
      </w:r>
      <w:r>
        <w:rPr>
          <w:color w:val="2F5495"/>
          <w:spacing w:val="-14"/>
        </w:rPr>
        <w:t xml:space="preserve"> </w:t>
      </w:r>
      <w:bookmarkEnd w:id="46"/>
      <w:r>
        <w:rPr>
          <w:color w:val="2F5495"/>
          <w:spacing w:val="-2"/>
        </w:rPr>
        <w:t>management</w:t>
      </w:r>
    </w:p>
    <w:p w14:paraId="61F85E89" w14:textId="77777777" w:rsidR="00150D4D" w:rsidRDefault="00000000">
      <w:pPr>
        <w:pStyle w:val="BodyText"/>
        <w:spacing w:before="23"/>
        <w:ind w:left="120"/>
      </w:pPr>
      <w:r>
        <w:t>The</w:t>
      </w:r>
      <w:r>
        <w:rPr>
          <w:spacing w:val="-5"/>
        </w:rPr>
        <w:t xml:space="preserve"> </w:t>
      </w:r>
      <w:r>
        <w:t>following</w:t>
      </w:r>
      <w:r>
        <w:rPr>
          <w:spacing w:val="-4"/>
        </w:rPr>
        <w:t xml:space="preserve"> </w:t>
      </w:r>
      <w:r>
        <w:t>structures</w:t>
      </w:r>
      <w:r>
        <w:rPr>
          <w:spacing w:val="-2"/>
        </w:rPr>
        <w:t xml:space="preserve"> </w:t>
      </w:r>
      <w:r>
        <w:t>will</w:t>
      </w:r>
      <w:r>
        <w:rPr>
          <w:spacing w:val="-2"/>
        </w:rPr>
        <w:t xml:space="preserve"> </w:t>
      </w:r>
      <w:r>
        <w:t>be</w:t>
      </w:r>
      <w:r>
        <w:rPr>
          <w:spacing w:val="-2"/>
        </w:rPr>
        <w:t xml:space="preserve"> </w:t>
      </w:r>
      <w:r>
        <w:t>used</w:t>
      </w:r>
      <w:r>
        <w:rPr>
          <w:spacing w:val="-2"/>
        </w:rPr>
        <w:t xml:space="preserve"> </w:t>
      </w:r>
      <w:r>
        <w:t>to</w:t>
      </w:r>
      <w:r>
        <w:rPr>
          <w:spacing w:val="-4"/>
        </w:rPr>
        <w:t xml:space="preserve"> </w:t>
      </w:r>
      <w:r>
        <w:t>ensure</w:t>
      </w:r>
      <w:r>
        <w:rPr>
          <w:spacing w:val="-2"/>
        </w:rPr>
        <w:t xml:space="preserve"> </w:t>
      </w:r>
      <w:r>
        <w:t>strong</w:t>
      </w:r>
      <w:r>
        <w:rPr>
          <w:spacing w:val="-4"/>
        </w:rPr>
        <w:t xml:space="preserve"> </w:t>
      </w:r>
      <w:r>
        <w:t>project</w:t>
      </w:r>
      <w:r>
        <w:rPr>
          <w:spacing w:val="-2"/>
        </w:rPr>
        <w:t xml:space="preserve"> </w:t>
      </w:r>
      <w:r>
        <w:t>and</w:t>
      </w:r>
      <w:r>
        <w:rPr>
          <w:spacing w:val="-4"/>
        </w:rPr>
        <w:t xml:space="preserve"> </w:t>
      </w:r>
      <w:r>
        <w:t>risk</w:t>
      </w:r>
      <w:r>
        <w:rPr>
          <w:spacing w:val="-5"/>
        </w:rPr>
        <w:t xml:space="preserve"> </w:t>
      </w:r>
      <w:r>
        <w:rPr>
          <w:spacing w:val="-2"/>
        </w:rPr>
        <w:t>management:</w:t>
      </w:r>
    </w:p>
    <w:p w14:paraId="104F9673" w14:textId="77777777" w:rsidR="00150D4D" w:rsidRDefault="00000000">
      <w:pPr>
        <w:pStyle w:val="ListParagraph"/>
        <w:numPr>
          <w:ilvl w:val="0"/>
          <w:numId w:val="23"/>
        </w:numPr>
        <w:tabs>
          <w:tab w:val="left" w:pos="479"/>
          <w:tab w:val="left" w:pos="480"/>
        </w:tabs>
        <w:spacing w:before="180" w:line="259" w:lineRule="auto"/>
        <w:ind w:right="605"/>
      </w:pPr>
      <w:r>
        <w:t xml:space="preserve">rigorous deployment processes and procedures – these have been reviewed and strengthened since the initiation of the </w:t>
      </w:r>
      <w:proofErr w:type="spellStart"/>
      <w:r>
        <w:t>programme</w:t>
      </w:r>
      <w:proofErr w:type="spellEnd"/>
      <w:r>
        <w:t xml:space="preserve"> and are in place to support all deployment travel. All deployments and travel involving logistics support are assessed through a semi-structured post- deployment</w:t>
      </w:r>
      <w:r>
        <w:rPr>
          <w:spacing w:val="-3"/>
        </w:rPr>
        <w:t xml:space="preserve"> </w:t>
      </w:r>
      <w:r>
        <w:t>debriefing</w:t>
      </w:r>
      <w:r>
        <w:rPr>
          <w:spacing w:val="-2"/>
        </w:rPr>
        <w:t xml:space="preserve"> </w:t>
      </w:r>
      <w:r>
        <w:t>session,</w:t>
      </w:r>
      <w:r>
        <w:rPr>
          <w:spacing w:val="-2"/>
        </w:rPr>
        <w:t xml:space="preserve"> </w:t>
      </w:r>
      <w:r>
        <w:t>with</w:t>
      </w:r>
      <w:r>
        <w:rPr>
          <w:spacing w:val="-3"/>
        </w:rPr>
        <w:t xml:space="preserve"> </w:t>
      </w:r>
      <w:r>
        <w:t>the</w:t>
      </w:r>
      <w:r>
        <w:rPr>
          <w:spacing w:val="-3"/>
        </w:rPr>
        <w:t xml:space="preserve"> </w:t>
      </w:r>
      <w:r>
        <w:t>aim</w:t>
      </w:r>
      <w:r>
        <w:rPr>
          <w:spacing w:val="-4"/>
        </w:rPr>
        <w:t xml:space="preserve"> </w:t>
      </w:r>
      <w:r>
        <w:t>of</w:t>
      </w:r>
      <w:r>
        <w:rPr>
          <w:spacing w:val="-5"/>
        </w:rPr>
        <w:t xml:space="preserve"> </w:t>
      </w:r>
      <w:r>
        <w:t>identifying</w:t>
      </w:r>
      <w:r>
        <w:rPr>
          <w:spacing w:val="-3"/>
        </w:rPr>
        <w:t xml:space="preserve"> </w:t>
      </w:r>
      <w:r>
        <w:t>areas</w:t>
      </w:r>
      <w:r>
        <w:rPr>
          <w:spacing w:val="-4"/>
        </w:rPr>
        <w:t xml:space="preserve"> </w:t>
      </w:r>
      <w:r>
        <w:t>to</w:t>
      </w:r>
      <w:r>
        <w:rPr>
          <w:spacing w:val="-3"/>
        </w:rPr>
        <w:t xml:space="preserve"> </w:t>
      </w:r>
      <w:r>
        <w:t>strengthen</w:t>
      </w:r>
      <w:r>
        <w:rPr>
          <w:spacing w:val="-3"/>
        </w:rPr>
        <w:t xml:space="preserve"> </w:t>
      </w:r>
      <w:r>
        <w:t>and</w:t>
      </w:r>
      <w:r>
        <w:rPr>
          <w:spacing w:val="-3"/>
        </w:rPr>
        <w:t xml:space="preserve"> </w:t>
      </w:r>
      <w:r>
        <w:t>inform</w:t>
      </w:r>
      <w:r>
        <w:rPr>
          <w:spacing w:val="-2"/>
        </w:rPr>
        <w:t xml:space="preserve"> </w:t>
      </w:r>
      <w:r>
        <w:t xml:space="preserve">future practice. End of mission reports </w:t>
      </w:r>
      <w:proofErr w:type="spellStart"/>
      <w:r>
        <w:t>summarise</w:t>
      </w:r>
      <w:proofErr w:type="spellEnd"/>
      <w:r>
        <w:t xml:space="preserve"> each deployment and are circulated to HMG</w:t>
      </w:r>
    </w:p>
    <w:p w14:paraId="584B63BC" w14:textId="77777777" w:rsidR="00150D4D" w:rsidRDefault="00150D4D">
      <w:pPr>
        <w:spacing w:line="259" w:lineRule="auto"/>
        <w:sectPr w:rsidR="00150D4D">
          <w:pgSz w:w="11910" w:h="16840"/>
          <w:pgMar w:top="1840" w:right="840" w:bottom="920" w:left="1320" w:header="0" w:footer="736" w:gutter="0"/>
          <w:cols w:space="720"/>
        </w:sectPr>
      </w:pPr>
    </w:p>
    <w:p w14:paraId="5F3E18B5" w14:textId="77777777" w:rsidR="00150D4D" w:rsidRDefault="00000000">
      <w:pPr>
        <w:pStyle w:val="BodyText"/>
        <w:spacing w:before="41" w:line="259" w:lineRule="auto"/>
        <w:ind w:left="480" w:right="620"/>
      </w:pPr>
      <w:r>
        <w:lastRenderedPageBreak/>
        <w:t>partners.</w:t>
      </w:r>
      <w:r>
        <w:rPr>
          <w:spacing w:val="-2"/>
        </w:rPr>
        <w:t xml:space="preserve"> </w:t>
      </w:r>
      <w:r>
        <w:t>An</w:t>
      </w:r>
      <w:r>
        <w:rPr>
          <w:spacing w:val="-3"/>
        </w:rPr>
        <w:t xml:space="preserve"> </w:t>
      </w:r>
      <w:r>
        <w:t>annual</w:t>
      </w:r>
      <w:r>
        <w:rPr>
          <w:spacing w:val="-2"/>
        </w:rPr>
        <w:t xml:space="preserve"> </w:t>
      </w:r>
      <w:proofErr w:type="gramStart"/>
      <w:r>
        <w:t>after</w:t>
      </w:r>
      <w:r>
        <w:rPr>
          <w:spacing w:val="-2"/>
        </w:rPr>
        <w:t xml:space="preserve"> </w:t>
      </w:r>
      <w:r>
        <w:t>action</w:t>
      </w:r>
      <w:proofErr w:type="gramEnd"/>
      <w:r>
        <w:rPr>
          <w:spacing w:val="-2"/>
        </w:rPr>
        <w:t xml:space="preserve"> </w:t>
      </w:r>
      <w:r>
        <w:t>review</w:t>
      </w:r>
      <w:r>
        <w:rPr>
          <w:spacing w:val="-3"/>
        </w:rPr>
        <w:t xml:space="preserve"> </w:t>
      </w:r>
      <w:r>
        <w:t>inviting</w:t>
      </w:r>
      <w:r>
        <w:rPr>
          <w:spacing w:val="-2"/>
        </w:rPr>
        <w:t xml:space="preserve"> </w:t>
      </w:r>
      <w:r>
        <w:t>external</w:t>
      </w:r>
      <w:r>
        <w:rPr>
          <w:spacing w:val="-2"/>
        </w:rPr>
        <w:t xml:space="preserve"> </w:t>
      </w:r>
      <w:r>
        <w:t>stakeholders</w:t>
      </w:r>
      <w:r>
        <w:rPr>
          <w:spacing w:val="-5"/>
        </w:rPr>
        <w:t xml:space="preserve"> </w:t>
      </w:r>
      <w:r>
        <w:t>takes</w:t>
      </w:r>
      <w:r>
        <w:rPr>
          <w:spacing w:val="-2"/>
        </w:rPr>
        <w:t xml:space="preserve"> </w:t>
      </w:r>
      <w:r>
        <w:t>place</w:t>
      </w:r>
      <w:r>
        <w:rPr>
          <w:spacing w:val="-4"/>
        </w:rPr>
        <w:t xml:space="preserve"> </w:t>
      </w:r>
      <w:r>
        <w:t>to</w:t>
      </w:r>
      <w:r>
        <w:rPr>
          <w:spacing w:val="-2"/>
        </w:rPr>
        <w:t xml:space="preserve"> </w:t>
      </w:r>
      <w:r>
        <w:t>assess</w:t>
      </w:r>
      <w:r>
        <w:rPr>
          <w:spacing w:val="-5"/>
        </w:rPr>
        <w:t xml:space="preserve"> </w:t>
      </w:r>
      <w:r>
        <w:t>and critically evaluate processes and gaps</w:t>
      </w:r>
    </w:p>
    <w:p w14:paraId="6C46C9CB" w14:textId="77777777" w:rsidR="00150D4D" w:rsidRDefault="00000000">
      <w:pPr>
        <w:pStyle w:val="ListParagraph"/>
        <w:numPr>
          <w:ilvl w:val="0"/>
          <w:numId w:val="23"/>
        </w:numPr>
        <w:tabs>
          <w:tab w:val="left" w:pos="479"/>
          <w:tab w:val="left" w:pos="480"/>
        </w:tabs>
        <w:spacing w:before="1" w:line="256" w:lineRule="auto"/>
        <w:ind w:right="719"/>
      </w:pPr>
      <w:r>
        <w:t>lessons log – the UK-PHRST is committed to continual learning and reflection to ensure that processes are</w:t>
      </w:r>
      <w:r>
        <w:rPr>
          <w:spacing w:val="-2"/>
        </w:rPr>
        <w:t xml:space="preserve"> </w:t>
      </w:r>
      <w:r>
        <w:t>always</w:t>
      </w:r>
      <w:r>
        <w:rPr>
          <w:spacing w:val="-4"/>
        </w:rPr>
        <w:t xml:space="preserve"> </w:t>
      </w:r>
      <w:r>
        <w:t>strengthened</w:t>
      </w:r>
      <w:r>
        <w:rPr>
          <w:spacing w:val="-2"/>
        </w:rPr>
        <w:t xml:space="preserve"> </w:t>
      </w:r>
      <w:proofErr w:type="gramStart"/>
      <w:r>
        <w:t>as</w:t>
      </w:r>
      <w:r>
        <w:rPr>
          <w:spacing w:val="-2"/>
        </w:rPr>
        <w:t xml:space="preserve"> </w:t>
      </w:r>
      <w:r>
        <w:t>a</w:t>
      </w:r>
      <w:r>
        <w:rPr>
          <w:spacing w:val="-3"/>
        </w:rPr>
        <w:t xml:space="preserve"> </w:t>
      </w:r>
      <w:r>
        <w:t>result</w:t>
      </w:r>
      <w:r>
        <w:rPr>
          <w:spacing w:val="-5"/>
        </w:rPr>
        <w:t xml:space="preserve"> </w:t>
      </w:r>
      <w:r>
        <w:t>of</w:t>
      </w:r>
      <w:proofErr w:type="gramEnd"/>
      <w:r>
        <w:rPr>
          <w:spacing w:val="-4"/>
        </w:rPr>
        <w:t xml:space="preserve"> </w:t>
      </w:r>
      <w:r>
        <w:t>capturing</w:t>
      </w:r>
      <w:r>
        <w:rPr>
          <w:spacing w:val="-2"/>
        </w:rPr>
        <w:t xml:space="preserve"> </w:t>
      </w:r>
      <w:r>
        <w:t>and</w:t>
      </w:r>
      <w:r>
        <w:rPr>
          <w:spacing w:val="-2"/>
        </w:rPr>
        <w:t xml:space="preserve"> </w:t>
      </w:r>
      <w:r>
        <w:t>acting</w:t>
      </w:r>
      <w:r>
        <w:rPr>
          <w:spacing w:val="-3"/>
        </w:rPr>
        <w:t xml:space="preserve"> </w:t>
      </w:r>
      <w:r>
        <w:t>on</w:t>
      </w:r>
      <w:r>
        <w:rPr>
          <w:spacing w:val="-2"/>
        </w:rPr>
        <w:t xml:space="preserve"> </w:t>
      </w:r>
      <w:r>
        <w:t>lessons</w:t>
      </w:r>
      <w:r>
        <w:rPr>
          <w:spacing w:val="-4"/>
        </w:rPr>
        <w:t xml:space="preserve"> </w:t>
      </w:r>
      <w:r>
        <w:t>systematically.</w:t>
      </w:r>
    </w:p>
    <w:p w14:paraId="72B85C1E" w14:textId="77777777" w:rsidR="00150D4D" w:rsidRDefault="00000000">
      <w:pPr>
        <w:pStyle w:val="ListParagraph"/>
        <w:numPr>
          <w:ilvl w:val="0"/>
          <w:numId w:val="23"/>
        </w:numPr>
        <w:tabs>
          <w:tab w:val="left" w:pos="479"/>
          <w:tab w:val="left" w:pos="480"/>
        </w:tabs>
        <w:spacing w:before="4" w:line="259" w:lineRule="auto"/>
        <w:ind w:right="991"/>
      </w:pPr>
      <w:r>
        <w:t>robust research management processes – these are well established, and include research proposal scrutiny by the TSC, careful planning of research project budgets and resourcing, regular monitoring of progress against milestones, and end of project meetings with the Research</w:t>
      </w:r>
      <w:r>
        <w:rPr>
          <w:spacing w:val="-4"/>
        </w:rPr>
        <w:t xml:space="preserve"> </w:t>
      </w:r>
      <w:r>
        <w:t>Management</w:t>
      </w:r>
      <w:r>
        <w:rPr>
          <w:spacing w:val="-2"/>
        </w:rPr>
        <w:t xml:space="preserve"> </w:t>
      </w:r>
      <w:r>
        <w:t>Group</w:t>
      </w:r>
      <w:r>
        <w:rPr>
          <w:spacing w:val="-4"/>
        </w:rPr>
        <w:t xml:space="preserve"> </w:t>
      </w:r>
      <w:r>
        <w:t>to</w:t>
      </w:r>
      <w:r>
        <w:rPr>
          <w:spacing w:val="-2"/>
        </w:rPr>
        <w:t xml:space="preserve"> </w:t>
      </w:r>
      <w:r>
        <w:t>identify</w:t>
      </w:r>
      <w:r>
        <w:rPr>
          <w:spacing w:val="-2"/>
        </w:rPr>
        <w:t xml:space="preserve"> </w:t>
      </w:r>
      <w:r>
        <w:t>lessons</w:t>
      </w:r>
      <w:r>
        <w:rPr>
          <w:spacing w:val="-3"/>
        </w:rPr>
        <w:t xml:space="preserve"> </w:t>
      </w:r>
      <w:r>
        <w:t>learnt</w:t>
      </w:r>
      <w:r>
        <w:rPr>
          <w:spacing w:val="-3"/>
        </w:rPr>
        <w:t xml:space="preserve"> </w:t>
      </w:r>
      <w:r>
        <w:t>and</w:t>
      </w:r>
      <w:r>
        <w:rPr>
          <w:spacing w:val="-4"/>
        </w:rPr>
        <w:t xml:space="preserve"> </w:t>
      </w:r>
      <w:r>
        <w:t>potential</w:t>
      </w:r>
      <w:r>
        <w:rPr>
          <w:spacing w:val="-5"/>
        </w:rPr>
        <w:t xml:space="preserve"> </w:t>
      </w:r>
      <w:r>
        <w:t>next</w:t>
      </w:r>
      <w:r>
        <w:rPr>
          <w:spacing w:val="-2"/>
        </w:rPr>
        <w:t xml:space="preserve"> </w:t>
      </w:r>
      <w:r>
        <w:t>steps,</w:t>
      </w:r>
      <w:r>
        <w:rPr>
          <w:spacing w:val="-5"/>
        </w:rPr>
        <w:t xml:space="preserve"> </w:t>
      </w:r>
      <w:r>
        <w:t>and</w:t>
      </w:r>
      <w:r>
        <w:rPr>
          <w:spacing w:val="-4"/>
        </w:rPr>
        <w:t xml:space="preserve"> </w:t>
      </w:r>
      <w:r>
        <w:t xml:space="preserve">project </w:t>
      </w:r>
      <w:r>
        <w:rPr>
          <w:spacing w:val="-2"/>
        </w:rPr>
        <w:t>evaluation</w:t>
      </w:r>
    </w:p>
    <w:p w14:paraId="25B2CFFB" w14:textId="77777777" w:rsidR="00150D4D" w:rsidRDefault="00000000">
      <w:pPr>
        <w:pStyle w:val="ListParagraph"/>
        <w:numPr>
          <w:ilvl w:val="0"/>
          <w:numId w:val="23"/>
        </w:numPr>
        <w:tabs>
          <w:tab w:val="left" w:pos="479"/>
          <w:tab w:val="left" w:pos="480"/>
        </w:tabs>
        <w:spacing w:line="259" w:lineRule="auto"/>
        <w:ind w:right="887"/>
      </w:pPr>
      <w:r>
        <w:t>robust capacity development project processes - these will include proposal scrutiny by the capacity</w:t>
      </w:r>
      <w:r>
        <w:rPr>
          <w:spacing w:val="-4"/>
        </w:rPr>
        <w:t xml:space="preserve"> </w:t>
      </w:r>
      <w:r>
        <w:t>development</w:t>
      </w:r>
      <w:r>
        <w:rPr>
          <w:spacing w:val="-4"/>
        </w:rPr>
        <w:t xml:space="preserve"> </w:t>
      </w:r>
      <w:r>
        <w:t>review</w:t>
      </w:r>
      <w:r>
        <w:rPr>
          <w:spacing w:val="-1"/>
        </w:rPr>
        <w:t xml:space="preserve"> </w:t>
      </w:r>
      <w:r>
        <w:t>group</w:t>
      </w:r>
      <w:r>
        <w:rPr>
          <w:spacing w:val="-3"/>
        </w:rPr>
        <w:t xml:space="preserve"> </w:t>
      </w:r>
      <w:r>
        <w:t>in</w:t>
      </w:r>
      <w:r>
        <w:rPr>
          <w:spacing w:val="-3"/>
        </w:rPr>
        <w:t xml:space="preserve"> </w:t>
      </w:r>
      <w:r>
        <w:t>UK-PHRST,</w:t>
      </w:r>
      <w:r>
        <w:rPr>
          <w:spacing w:val="-4"/>
        </w:rPr>
        <w:t xml:space="preserve"> </w:t>
      </w:r>
      <w:r>
        <w:t>planning</w:t>
      </w:r>
      <w:r>
        <w:rPr>
          <w:spacing w:val="-2"/>
        </w:rPr>
        <w:t xml:space="preserve"> </w:t>
      </w:r>
      <w:r>
        <w:t>of</w:t>
      </w:r>
      <w:r>
        <w:rPr>
          <w:spacing w:val="-2"/>
        </w:rPr>
        <w:t xml:space="preserve"> </w:t>
      </w:r>
      <w:r>
        <w:t>project</w:t>
      </w:r>
      <w:r>
        <w:rPr>
          <w:spacing w:val="-3"/>
        </w:rPr>
        <w:t xml:space="preserve"> </w:t>
      </w:r>
      <w:r>
        <w:t>budgets</w:t>
      </w:r>
      <w:r>
        <w:rPr>
          <w:spacing w:val="-4"/>
        </w:rPr>
        <w:t xml:space="preserve"> </w:t>
      </w:r>
      <w:r>
        <w:t>and</w:t>
      </w:r>
      <w:r>
        <w:rPr>
          <w:spacing w:val="-3"/>
        </w:rPr>
        <w:t xml:space="preserve"> </w:t>
      </w:r>
      <w:r>
        <w:t>resourcing, monitoring of progress against milestones, and project evaluation</w:t>
      </w:r>
    </w:p>
    <w:p w14:paraId="57E18502" w14:textId="77777777" w:rsidR="00150D4D" w:rsidRDefault="00000000">
      <w:pPr>
        <w:pStyle w:val="ListParagraph"/>
        <w:numPr>
          <w:ilvl w:val="0"/>
          <w:numId w:val="23"/>
        </w:numPr>
        <w:tabs>
          <w:tab w:val="left" w:pos="480"/>
        </w:tabs>
        <w:spacing w:line="259" w:lineRule="auto"/>
        <w:ind w:right="857"/>
        <w:jc w:val="both"/>
      </w:pPr>
      <w:r>
        <w:t>audits</w:t>
      </w:r>
      <w:r>
        <w:rPr>
          <w:spacing w:val="-2"/>
        </w:rPr>
        <w:t xml:space="preserve"> </w:t>
      </w:r>
      <w:r>
        <w:t>–</w:t>
      </w:r>
      <w:r>
        <w:rPr>
          <w:spacing w:val="-2"/>
        </w:rPr>
        <w:t xml:space="preserve"> </w:t>
      </w:r>
      <w:r>
        <w:t>regular</w:t>
      </w:r>
      <w:r>
        <w:rPr>
          <w:spacing w:val="-4"/>
        </w:rPr>
        <w:t xml:space="preserve"> </w:t>
      </w:r>
      <w:r>
        <w:t>internal</w:t>
      </w:r>
      <w:r>
        <w:rPr>
          <w:spacing w:val="-2"/>
        </w:rPr>
        <w:t xml:space="preserve"> </w:t>
      </w:r>
      <w:r>
        <w:t>audits</w:t>
      </w:r>
      <w:r>
        <w:rPr>
          <w:spacing w:val="-2"/>
        </w:rPr>
        <w:t xml:space="preserve"> </w:t>
      </w:r>
      <w:r>
        <w:t>of</w:t>
      </w:r>
      <w:r>
        <w:rPr>
          <w:spacing w:val="-4"/>
        </w:rPr>
        <w:t xml:space="preserve"> </w:t>
      </w:r>
      <w:r>
        <w:t>systems</w:t>
      </w:r>
      <w:r>
        <w:rPr>
          <w:spacing w:val="-2"/>
        </w:rPr>
        <w:t xml:space="preserve"> </w:t>
      </w:r>
      <w:r>
        <w:t>and</w:t>
      </w:r>
      <w:r>
        <w:rPr>
          <w:spacing w:val="-3"/>
        </w:rPr>
        <w:t xml:space="preserve"> </w:t>
      </w:r>
      <w:r>
        <w:t>practices</w:t>
      </w:r>
      <w:r>
        <w:rPr>
          <w:spacing w:val="-2"/>
        </w:rPr>
        <w:t xml:space="preserve"> </w:t>
      </w:r>
      <w:r>
        <w:t>will</w:t>
      </w:r>
      <w:r>
        <w:rPr>
          <w:spacing w:val="-5"/>
        </w:rPr>
        <w:t xml:space="preserve"> </w:t>
      </w:r>
      <w:r>
        <w:t>take</w:t>
      </w:r>
      <w:r>
        <w:rPr>
          <w:spacing w:val="-4"/>
        </w:rPr>
        <w:t xml:space="preserve"> </w:t>
      </w:r>
      <w:r>
        <w:t>place,</w:t>
      </w:r>
      <w:r>
        <w:rPr>
          <w:spacing w:val="-4"/>
        </w:rPr>
        <w:t xml:space="preserve"> </w:t>
      </w:r>
      <w:r>
        <w:t>with</w:t>
      </w:r>
      <w:r>
        <w:rPr>
          <w:spacing w:val="-5"/>
        </w:rPr>
        <w:t xml:space="preserve"> </w:t>
      </w:r>
      <w:r>
        <w:t>lessons</w:t>
      </w:r>
      <w:r>
        <w:rPr>
          <w:spacing w:val="-2"/>
        </w:rPr>
        <w:t xml:space="preserve"> </w:t>
      </w:r>
      <w:r>
        <w:t>identified leading to appropriate updates to internal processes.</w:t>
      </w:r>
      <w:r>
        <w:rPr>
          <w:spacing w:val="-2"/>
        </w:rPr>
        <w:t xml:space="preserve"> </w:t>
      </w:r>
      <w:r>
        <w:t>This includes auditing a range of project management activities including finance, logistics and</w:t>
      </w:r>
      <w:r>
        <w:rPr>
          <w:spacing w:val="-1"/>
        </w:rPr>
        <w:t xml:space="preserve"> </w:t>
      </w:r>
      <w:r>
        <w:t>travel. The UK-PHRST management will actively support any requests from the Government Internal Audit Agency</w:t>
      </w:r>
    </w:p>
    <w:p w14:paraId="01B879BE" w14:textId="77777777" w:rsidR="00150D4D" w:rsidRDefault="00000000">
      <w:pPr>
        <w:pStyle w:val="ListParagraph"/>
        <w:numPr>
          <w:ilvl w:val="0"/>
          <w:numId w:val="23"/>
        </w:numPr>
        <w:tabs>
          <w:tab w:val="left" w:pos="480"/>
        </w:tabs>
        <w:spacing w:line="256" w:lineRule="auto"/>
        <w:ind w:right="877"/>
        <w:jc w:val="both"/>
      </w:pPr>
      <w:r>
        <w:t>monitoring</w:t>
      </w:r>
      <w:r>
        <w:rPr>
          <w:spacing w:val="-2"/>
        </w:rPr>
        <w:t xml:space="preserve"> </w:t>
      </w:r>
      <w:r>
        <w:t>and</w:t>
      </w:r>
      <w:r>
        <w:rPr>
          <w:spacing w:val="-4"/>
        </w:rPr>
        <w:t xml:space="preserve"> </w:t>
      </w:r>
      <w:r>
        <w:t>evaluation</w:t>
      </w:r>
      <w:r>
        <w:rPr>
          <w:spacing w:val="-5"/>
        </w:rPr>
        <w:t xml:space="preserve"> </w:t>
      </w:r>
      <w:r>
        <w:t>–</w:t>
      </w:r>
      <w:r>
        <w:rPr>
          <w:spacing w:val="-2"/>
        </w:rPr>
        <w:t xml:space="preserve"> </w:t>
      </w:r>
      <w:r>
        <w:t>a</w:t>
      </w:r>
      <w:r>
        <w:rPr>
          <w:spacing w:val="-2"/>
        </w:rPr>
        <w:t xml:space="preserve"> </w:t>
      </w:r>
      <w:r>
        <w:t>new</w:t>
      </w:r>
      <w:r>
        <w:rPr>
          <w:spacing w:val="-3"/>
        </w:rPr>
        <w:t xml:space="preserve"> </w:t>
      </w:r>
      <w:r>
        <w:t>monitoring</w:t>
      </w:r>
      <w:r>
        <w:rPr>
          <w:spacing w:val="-4"/>
        </w:rPr>
        <w:t xml:space="preserve"> </w:t>
      </w:r>
      <w:r>
        <w:t>and</w:t>
      </w:r>
      <w:r>
        <w:rPr>
          <w:spacing w:val="-2"/>
        </w:rPr>
        <w:t xml:space="preserve"> </w:t>
      </w:r>
      <w:r>
        <w:t>evaluation</w:t>
      </w:r>
      <w:r>
        <w:rPr>
          <w:spacing w:val="-2"/>
        </w:rPr>
        <w:t xml:space="preserve"> </w:t>
      </w:r>
      <w:r>
        <w:t>framework</w:t>
      </w:r>
      <w:r>
        <w:rPr>
          <w:spacing w:val="-1"/>
        </w:rPr>
        <w:t xml:space="preserve"> </w:t>
      </w:r>
      <w:r>
        <w:t>is</w:t>
      </w:r>
      <w:r>
        <w:rPr>
          <w:spacing w:val="-2"/>
        </w:rPr>
        <w:t xml:space="preserve"> </w:t>
      </w:r>
      <w:r>
        <w:t>now</w:t>
      </w:r>
      <w:r>
        <w:rPr>
          <w:spacing w:val="-7"/>
        </w:rPr>
        <w:t xml:space="preserve"> </w:t>
      </w:r>
      <w:r>
        <w:t>in</w:t>
      </w:r>
      <w:r>
        <w:rPr>
          <w:spacing w:val="-3"/>
        </w:rPr>
        <w:t xml:space="preserve"> </w:t>
      </w:r>
      <w:r>
        <w:t>place</w:t>
      </w:r>
      <w:r>
        <w:rPr>
          <w:spacing w:val="-2"/>
        </w:rPr>
        <w:t xml:space="preserve"> </w:t>
      </w:r>
      <w:r>
        <w:t>with strengthened processes to communicate log frame indicator progress on a quarterly basis</w:t>
      </w:r>
    </w:p>
    <w:p w14:paraId="1D23239A" w14:textId="77777777" w:rsidR="00150D4D" w:rsidRDefault="00150D4D">
      <w:pPr>
        <w:pStyle w:val="BodyText"/>
      </w:pPr>
    </w:p>
    <w:p w14:paraId="6819798D" w14:textId="77777777" w:rsidR="00150D4D" w:rsidRDefault="00150D4D">
      <w:pPr>
        <w:pStyle w:val="BodyText"/>
      </w:pPr>
    </w:p>
    <w:p w14:paraId="34590651" w14:textId="77777777" w:rsidR="00150D4D" w:rsidRDefault="00150D4D">
      <w:pPr>
        <w:pStyle w:val="BodyText"/>
        <w:spacing w:before="11"/>
        <w:rPr>
          <w:sz w:val="16"/>
        </w:rPr>
      </w:pPr>
    </w:p>
    <w:p w14:paraId="56542113" w14:textId="77777777" w:rsidR="00150D4D" w:rsidRDefault="00000000">
      <w:pPr>
        <w:pStyle w:val="Heading1"/>
        <w:numPr>
          <w:ilvl w:val="0"/>
          <w:numId w:val="40"/>
        </w:numPr>
        <w:tabs>
          <w:tab w:val="left" w:pos="432"/>
        </w:tabs>
      </w:pPr>
      <w:bookmarkStart w:id="47" w:name="_TOC_250014"/>
      <w:r>
        <w:rPr>
          <w:color w:val="2F5495"/>
          <w:w w:val="95"/>
        </w:rPr>
        <w:t>REPORTING</w:t>
      </w:r>
      <w:r>
        <w:rPr>
          <w:color w:val="2F5495"/>
          <w:spacing w:val="43"/>
        </w:rPr>
        <w:t xml:space="preserve"> </w:t>
      </w:r>
      <w:bookmarkEnd w:id="47"/>
      <w:r>
        <w:rPr>
          <w:color w:val="2F5495"/>
          <w:spacing w:val="-2"/>
        </w:rPr>
        <w:t>REQUIREMENTS</w:t>
      </w:r>
    </w:p>
    <w:p w14:paraId="7485B2F6" w14:textId="77777777" w:rsidR="00150D4D" w:rsidRDefault="00150D4D">
      <w:pPr>
        <w:pStyle w:val="BodyText"/>
        <w:spacing w:before="3"/>
        <w:rPr>
          <w:sz w:val="39"/>
        </w:rPr>
      </w:pPr>
    </w:p>
    <w:p w14:paraId="482F7822" w14:textId="77777777" w:rsidR="00150D4D" w:rsidRDefault="00000000">
      <w:pPr>
        <w:pStyle w:val="BodyText"/>
        <w:spacing w:before="1" w:line="259" w:lineRule="auto"/>
        <w:ind w:left="120" w:right="620"/>
      </w:pPr>
      <w:r>
        <w:t>This</w:t>
      </w:r>
      <w:r>
        <w:rPr>
          <w:spacing w:val="-2"/>
        </w:rPr>
        <w:t xml:space="preserve"> </w:t>
      </w:r>
      <w:r>
        <w:t>strategic</w:t>
      </w:r>
      <w:r>
        <w:rPr>
          <w:spacing w:val="-2"/>
        </w:rPr>
        <w:t xml:space="preserve"> </w:t>
      </w:r>
      <w:r>
        <w:t>framework</w:t>
      </w:r>
      <w:r>
        <w:rPr>
          <w:spacing w:val="-5"/>
        </w:rPr>
        <w:t xml:space="preserve"> </w:t>
      </w:r>
      <w:r>
        <w:t>will</w:t>
      </w:r>
      <w:r>
        <w:rPr>
          <w:spacing w:val="-2"/>
        </w:rPr>
        <w:t xml:space="preserve"> </w:t>
      </w:r>
      <w:r>
        <w:t>be</w:t>
      </w:r>
      <w:r>
        <w:rPr>
          <w:spacing w:val="-2"/>
        </w:rPr>
        <w:t xml:space="preserve"> </w:t>
      </w:r>
      <w:r>
        <w:t>assessed</w:t>
      </w:r>
      <w:r>
        <w:rPr>
          <w:spacing w:val="-3"/>
        </w:rPr>
        <w:t xml:space="preserve"> </w:t>
      </w:r>
      <w:r>
        <w:t>periodically</w:t>
      </w:r>
      <w:r>
        <w:rPr>
          <w:spacing w:val="-2"/>
        </w:rPr>
        <w:t xml:space="preserve"> </w:t>
      </w:r>
      <w:r>
        <w:t>with</w:t>
      </w:r>
      <w:r>
        <w:rPr>
          <w:spacing w:val="-3"/>
        </w:rPr>
        <w:t xml:space="preserve"> </w:t>
      </w:r>
      <w:r>
        <w:t>evaluations</w:t>
      </w:r>
      <w:r>
        <w:rPr>
          <w:spacing w:val="-2"/>
        </w:rPr>
        <w:t xml:space="preserve"> </w:t>
      </w:r>
      <w:r>
        <w:t>commissioned</w:t>
      </w:r>
      <w:r>
        <w:rPr>
          <w:spacing w:val="-3"/>
        </w:rPr>
        <w:t xml:space="preserve"> </w:t>
      </w:r>
      <w:r>
        <w:t>by</w:t>
      </w:r>
      <w:r>
        <w:rPr>
          <w:spacing w:val="-4"/>
        </w:rPr>
        <w:t xml:space="preserve"> </w:t>
      </w:r>
      <w:r>
        <w:t>the</w:t>
      </w:r>
      <w:r>
        <w:rPr>
          <w:spacing w:val="-4"/>
        </w:rPr>
        <w:t xml:space="preserve"> </w:t>
      </w:r>
      <w:r>
        <w:t xml:space="preserve">UK- PHRST Director, GHS </w:t>
      </w:r>
      <w:proofErr w:type="spellStart"/>
      <w:r>
        <w:t>Programme</w:t>
      </w:r>
      <w:proofErr w:type="spellEnd"/>
      <w:r>
        <w:t xml:space="preserve"> Board, and/or NIHR CCF. Key elements of ongoing monitoring, review of progress and summary of achievements include:</w:t>
      </w:r>
    </w:p>
    <w:p w14:paraId="6020986D" w14:textId="77777777" w:rsidR="00150D4D" w:rsidRDefault="00000000">
      <w:pPr>
        <w:pStyle w:val="ListParagraph"/>
        <w:numPr>
          <w:ilvl w:val="0"/>
          <w:numId w:val="22"/>
        </w:numPr>
        <w:tabs>
          <w:tab w:val="left" w:pos="479"/>
          <w:tab w:val="left" w:pos="480"/>
        </w:tabs>
        <w:spacing w:before="159" w:line="259" w:lineRule="auto"/>
        <w:ind w:right="896"/>
      </w:pPr>
      <w:r>
        <w:t>quarterly</w:t>
      </w:r>
      <w:r>
        <w:rPr>
          <w:spacing w:val="-2"/>
        </w:rPr>
        <w:t xml:space="preserve"> </w:t>
      </w:r>
      <w:r>
        <w:t>Highlight</w:t>
      </w:r>
      <w:r>
        <w:rPr>
          <w:spacing w:val="-1"/>
        </w:rPr>
        <w:t xml:space="preserve"> </w:t>
      </w:r>
      <w:r>
        <w:t>Reports</w:t>
      </w:r>
      <w:r>
        <w:rPr>
          <w:spacing w:val="-6"/>
        </w:rPr>
        <w:t xml:space="preserve"> </w:t>
      </w:r>
      <w:r>
        <w:t>to</w:t>
      </w:r>
      <w:r>
        <w:rPr>
          <w:spacing w:val="-4"/>
        </w:rPr>
        <w:t xml:space="preserve"> </w:t>
      </w:r>
      <w:r>
        <w:t>the</w:t>
      </w:r>
      <w:r>
        <w:rPr>
          <w:spacing w:val="-4"/>
        </w:rPr>
        <w:t xml:space="preserve"> </w:t>
      </w:r>
      <w:r>
        <w:t>DHSC</w:t>
      </w:r>
      <w:r>
        <w:rPr>
          <w:spacing w:val="-2"/>
        </w:rPr>
        <w:t xml:space="preserve"> </w:t>
      </w:r>
      <w:r>
        <w:t>GHS</w:t>
      </w:r>
      <w:r>
        <w:rPr>
          <w:spacing w:val="-6"/>
        </w:rPr>
        <w:t xml:space="preserve"> </w:t>
      </w:r>
      <w:proofErr w:type="spellStart"/>
      <w:r>
        <w:t>Programme</w:t>
      </w:r>
      <w:proofErr w:type="spellEnd"/>
      <w:r>
        <w:rPr>
          <w:spacing w:val="-4"/>
        </w:rPr>
        <w:t xml:space="preserve"> </w:t>
      </w:r>
      <w:r>
        <w:t>Board</w:t>
      </w:r>
      <w:r>
        <w:rPr>
          <w:spacing w:val="-5"/>
        </w:rPr>
        <w:t xml:space="preserve"> </w:t>
      </w:r>
      <w:r>
        <w:t>and</w:t>
      </w:r>
      <w:r>
        <w:rPr>
          <w:spacing w:val="-3"/>
        </w:rPr>
        <w:t xml:space="preserve"> </w:t>
      </w:r>
      <w:r>
        <w:t>the NIHR</w:t>
      </w:r>
      <w:r>
        <w:rPr>
          <w:spacing w:val="-2"/>
        </w:rPr>
        <w:t xml:space="preserve"> </w:t>
      </w:r>
      <w:r>
        <w:t>CCF.</w:t>
      </w:r>
      <w:r>
        <w:rPr>
          <w:spacing w:val="-2"/>
        </w:rPr>
        <w:t xml:space="preserve"> </w:t>
      </w:r>
      <w:r>
        <w:t>This</w:t>
      </w:r>
      <w:r>
        <w:rPr>
          <w:spacing w:val="-2"/>
        </w:rPr>
        <w:t xml:space="preserve"> </w:t>
      </w:r>
      <w:r>
        <w:t>report will include a high-level overview of progress, finances, risks, and their mitigation</w:t>
      </w:r>
    </w:p>
    <w:p w14:paraId="5D8472E6" w14:textId="77777777" w:rsidR="00150D4D" w:rsidRDefault="00000000">
      <w:pPr>
        <w:pStyle w:val="ListParagraph"/>
        <w:numPr>
          <w:ilvl w:val="0"/>
          <w:numId w:val="22"/>
        </w:numPr>
        <w:tabs>
          <w:tab w:val="left" w:pos="479"/>
          <w:tab w:val="left" w:pos="480"/>
        </w:tabs>
        <w:spacing w:before="1" w:line="256" w:lineRule="auto"/>
        <w:ind w:right="877"/>
      </w:pPr>
      <w:r>
        <w:t>annual</w:t>
      </w:r>
      <w:r>
        <w:rPr>
          <w:spacing w:val="-2"/>
        </w:rPr>
        <w:t xml:space="preserve"> </w:t>
      </w:r>
      <w:r>
        <w:t>review</w:t>
      </w:r>
      <w:r>
        <w:rPr>
          <w:spacing w:val="-2"/>
        </w:rPr>
        <w:t xml:space="preserve"> </w:t>
      </w:r>
      <w:r>
        <w:t>report</w:t>
      </w:r>
      <w:r>
        <w:rPr>
          <w:spacing w:val="-4"/>
        </w:rPr>
        <w:t xml:space="preserve"> </w:t>
      </w:r>
      <w:r>
        <w:t>to</w:t>
      </w:r>
      <w:r>
        <w:rPr>
          <w:spacing w:val="-2"/>
        </w:rPr>
        <w:t xml:space="preserve"> </w:t>
      </w:r>
      <w:r>
        <w:t>DHSC</w:t>
      </w:r>
      <w:r>
        <w:rPr>
          <w:spacing w:val="-2"/>
        </w:rPr>
        <w:t xml:space="preserve"> </w:t>
      </w:r>
      <w:r>
        <w:t>and</w:t>
      </w:r>
      <w:r>
        <w:rPr>
          <w:spacing w:val="-2"/>
        </w:rPr>
        <w:t xml:space="preserve"> </w:t>
      </w:r>
      <w:r>
        <w:t>NIHR</w:t>
      </w:r>
      <w:r>
        <w:rPr>
          <w:spacing w:val="-2"/>
        </w:rPr>
        <w:t xml:space="preserve"> </w:t>
      </w:r>
      <w:r>
        <w:t>CCF,</w:t>
      </w:r>
      <w:r>
        <w:rPr>
          <w:spacing w:val="-2"/>
        </w:rPr>
        <w:t xml:space="preserve"> </w:t>
      </w:r>
      <w:r>
        <w:t>which</w:t>
      </w:r>
      <w:r>
        <w:rPr>
          <w:spacing w:val="-6"/>
        </w:rPr>
        <w:t xml:space="preserve"> </w:t>
      </w:r>
      <w:r>
        <w:t>will</w:t>
      </w:r>
      <w:r>
        <w:rPr>
          <w:spacing w:val="-2"/>
        </w:rPr>
        <w:t xml:space="preserve"> </w:t>
      </w:r>
      <w:r>
        <w:t>include</w:t>
      </w:r>
      <w:r>
        <w:rPr>
          <w:spacing w:val="-2"/>
        </w:rPr>
        <w:t xml:space="preserve"> </w:t>
      </w:r>
      <w:r>
        <w:t>performance</w:t>
      </w:r>
      <w:r>
        <w:rPr>
          <w:spacing w:val="-2"/>
        </w:rPr>
        <w:t xml:space="preserve"> </w:t>
      </w:r>
      <w:r>
        <w:t>against</w:t>
      </w:r>
      <w:r>
        <w:rPr>
          <w:spacing w:val="-2"/>
        </w:rPr>
        <w:t xml:space="preserve"> </w:t>
      </w:r>
      <w:proofErr w:type="spellStart"/>
      <w:r>
        <w:t>logframe</w:t>
      </w:r>
      <w:proofErr w:type="spellEnd"/>
      <w:r>
        <w:t xml:space="preserve"> </w:t>
      </w:r>
      <w:r>
        <w:rPr>
          <w:spacing w:val="-2"/>
        </w:rPr>
        <w:t>indicators</w:t>
      </w:r>
    </w:p>
    <w:p w14:paraId="3D38D193" w14:textId="77777777" w:rsidR="00150D4D" w:rsidRDefault="00000000">
      <w:pPr>
        <w:pStyle w:val="ListParagraph"/>
        <w:numPr>
          <w:ilvl w:val="0"/>
          <w:numId w:val="22"/>
        </w:numPr>
        <w:tabs>
          <w:tab w:val="left" w:pos="479"/>
          <w:tab w:val="left" w:pos="480"/>
        </w:tabs>
        <w:spacing w:before="4" w:line="259" w:lineRule="auto"/>
        <w:ind w:right="962"/>
      </w:pPr>
      <w:r>
        <w:t>situation</w:t>
      </w:r>
      <w:r>
        <w:rPr>
          <w:spacing w:val="-2"/>
        </w:rPr>
        <w:t xml:space="preserve"> </w:t>
      </w:r>
      <w:r>
        <w:t>reports</w:t>
      </w:r>
      <w:r>
        <w:rPr>
          <w:spacing w:val="-2"/>
        </w:rPr>
        <w:t xml:space="preserve"> </w:t>
      </w:r>
      <w:r>
        <w:t>(</w:t>
      </w:r>
      <w:proofErr w:type="spellStart"/>
      <w:r>
        <w:t>SitReps</w:t>
      </w:r>
      <w:proofErr w:type="spellEnd"/>
      <w:r>
        <w:t>)</w:t>
      </w:r>
      <w:r>
        <w:rPr>
          <w:spacing w:val="-5"/>
        </w:rPr>
        <w:t xml:space="preserve"> </w:t>
      </w:r>
      <w:r>
        <w:t>to</w:t>
      </w:r>
      <w:r>
        <w:rPr>
          <w:spacing w:val="-3"/>
        </w:rPr>
        <w:t xml:space="preserve"> </w:t>
      </w:r>
      <w:r>
        <w:t>DHSC</w:t>
      </w:r>
      <w:r>
        <w:rPr>
          <w:spacing w:val="-3"/>
        </w:rPr>
        <w:t xml:space="preserve"> </w:t>
      </w:r>
      <w:r>
        <w:t>SRO</w:t>
      </w:r>
      <w:r>
        <w:rPr>
          <w:spacing w:val="-3"/>
        </w:rPr>
        <w:t xml:space="preserve"> </w:t>
      </w:r>
      <w:r>
        <w:t>on</w:t>
      </w:r>
      <w:r>
        <w:rPr>
          <w:spacing w:val="-2"/>
        </w:rPr>
        <w:t xml:space="preserve"> </w:t>
      </w:r>
      <w:r>
        <w:t>a</w:t>
      </w:r>
      <w:r>
        <w:rPr>
          <w:spacing w:val="-3"/>
        </w:rPr>
        <w:t xml:space="preserve"> </w:t>
      </w:r>
      <w:r>
        <w:t>weekly</w:t>
      </w:r>
      <w:r>
        <w:rPr>
          <w:spacing w:val="-1"/>
        </w:rPr>
        <w:t xml:space="preserve"> </w:t>
      </w:r>
      <w:r>
        <w:t>basis</w:t>
      </w:r>
      <w:r>
        <w:rPr>
          <w:spacing w:val="-2"/>
        </w:rPr>
        <w:t xml:space="preserve"> </w:t>
      </w:r>
      <w:r>
        <w:t>during</w:t>
      </w:r>
      <w:r>
        <w:rPr>
          <w:spacing w:val="-3"/>
        </w:rPr>
        <w:t xml:space="preserve"> </w:t>
      </w:r>
      <w:r>
        <w:t>operational</w:t>
      </w:r>
      <w:r>
        <w:rPr>
          <w:spacing w:val="-3"/>
        </w:rPr>
        <w:t xml:space="preserve"> </w:t>
      </w:r>
      <w:r>
        <w:t>deployments</w:t>
      </w:r>
      <w:r>
        <w:rPr>
          <w:spacing w:val="-3"/>
        </w:rPr>
        <w:t xml:space="preserve"> </w:t>
      </w:r>
      <w:r>
        <w:t xml:space="preserve">to provide HMG stakeholders (including NIHR) with updates on the response to </w:t>
      </w:r>
      <w:proofErr w:type="gramStart"/>
      <w:r>
        <w:t>an emergency situation</w:t>
      </w:r>
      <w:proofErr w:type="gramEnd"/>
      <w:r>
        <w:t xml:space="preserve"> as it evolves over time</w:t>
      </w:r>
    </w:p>
    <w:p w14:paraId="47CCBD15" w14:textId="77777777" w:rsidR="00150D4D" w:rsidRDefault="00000000">
      <w:pPr>
        <w:pStyle w:val="ListParagraph"/>
        <w:numPr>
          <w:ilvl w:val="0"/>
          <w:numId w:val="22"/>
        </w:numPr>
        <w:tabs>
          <w:tab w:val="left" w:pos="479"/>
          <w:tab w:val="left" w:pos="480"/>
        </w:tabs>
        <w:spacing w:line="259" w:lineRule="auto"/>
        <w:ind w:right="605"/>
      </w:pPr>
      <w:r>
        <w:t>end of mission reports to HM government stakeholders to provide an assessment of the implementation</w:t>
      </w:r>
      <w:r>
        <w:rPr>
          <w:spacing w:val="-4"/>
        </w:rPr>
        <w:t xml:space="preserve"> </w:t>
      </w:r>
      <w:r>
        <w:t>of</w:t>
      </w:r>
      <w:r>
        <w:rPr>
          <w:spacing w:val="-3"/>
        </w:rPr>
        <w:t xml:space="preserve"> </w:t>
      </w:r>
      <w:r>
        <w:t>the</w:t>
      </w:r>
      <w:r>
        <w:rPr>
          <w:spacing w:val="-4"/>
        </w:rPr>
        <w:t xml:space="preserve"> </w:t>
      </w:r>
      <w:r>
        <w:t>mission's</w:t>
      </w:r>
      <w:r>
        <w:rPr>
          <w:spacing w:val="-5"/>
        </w:rPr>
        <w:t xml:space="preserve"> </w:t>
      </w:r>
      <w:r>
        <w:t>mandate</w:t>
      </w:r>
      <w:r>
        <w:rPr>
          <w:spacing w:val="-2"/>
        </w:rPr>
        <w:t xml:space="preserve"> </w:t>
      </w:r>
      <w:r>
        <w:t>and</w:t>
      </w:r>
      <w:r>
        <w:rPr>
          <w:spacing w:val="-3"/>
        </w:rPr>
        <w:t xml:space="preserve"> </w:t>
      </w:r>
      <w:r>
        <w:t>lessons</w:t>
      </w:r>
      <w:r>
        <w:rPr>
          <w:spacing w:val="-4"/>
        </w:rPr>
        <w:t xml:space="preserve"> </w:t>
      </w:r>
      <w:r>
        <w:t>identified</w:t>
      </w:r>
      <w:r>
        <w:rPr>
          <w:spacing w:val="-3"/>
        </w:rPr>
        <w:t xml:space="preserve"> </w:t>
      </w:r>
      <w:r>
        <w:t>for</w:t>
      </w:r>
      <w:r>
        <w:rPr>
          <w:spacing w:val="-2"/>
        </w:rPr>
        <w:t xml:space="preserve"> </w:t>
      </w:r>
      <w:r>
        <w:t>the</w:t>
      </w:r>
      <w:r>
        <w:rPr>
          <w:spacing w:val="-2"/>
        </w:rPr>
        <w:t xml:space="preserve"> </w:t>
      </w:r>
      <w:r>
        <w:t>UK-PHRST</w:t>
      </w:r>
      <w:r>
        <w:rPr>
          <w:spacing w:val="-2"/>
        </w:rPr>
        <w:t xml:space="preserve"> </w:t>
      </w:r>
      <w:r>
        <w:t>and</w:t>
      </w:r>
      <w:r>
        <w:rPr>
          <w:spacing w:val="-3"/>
        </w:rPr>
        <w:t xml:space="preserve"> </w:t>
      </w:r>
      <w:r>
        <w:t>wider</w:t>
      </w:r>
      <w:r>
        <w:rPr>
          <w:spacing w:val="-3"/>
        </w:rPr>
        <w:t xml:space="preserve"> </w:t>
      </w:r>
      <w:r>
        <w:t xml:space="preserve">HM </w:t>
      </w:r>
      <w:r>
        <w:rPr>
          <w:spacing w:val="-2"/>
        </w:rPr>
        <w:t>government</w:t>
      </w:r>
    </w:p>
    <w:p w14:paraId="147EAFD0" w14:textId="77777777" w:rsidR="00150D4D" w:rsidRDefault="00000000">
      <w:pPr>
        <w:pStyle w:val="ListParagraph"/>
        <w:numPr>
          <w:ilvl w:val="0"/>
          <w:numId w:val="22"/>
        </w:numPr>
        <w:tabs>
          <w:tab w:val="left" w:pos="479"/>
          <w:tab w:val="left" w:pos="480"/>
        </w:tabs>
        <w:spacing w:line="279" w:lineRule="exact"/>
      </w:pPr>
      <w:r>
        <w:t>research</w:t>
      </w:r>
      <w:r>
        <w:rPr>
          <w:spacing w:val="-3"/>
        </w:rPr>
        <w:t xml:space="preserve"> </w:t>
      </w:r>
      <w:r>
        <w:t>projects</w:t>
      </w:r>
      <w:r>
        <w:rPr>
          <w:spacing w:val="-3"/>
        </w:rPr>
        <w:t xml:space="preserve"> </w:t>
      </w:r>
      <w:r>
        <w:t>progress</w:t>
      </w:r>
      <w:r>
        <w:rPr>
          <w:spacing w:val="-7"/>
        </w:rPr>
        <w:t xml:space="preserve"> </w:t>
      </w:r>
      <w:r>
        <w:t>reports</w:t>
      </w:r>
      <w:r>
        <w:rPr>
          <w:spacing w:val="-5"/>
        </w:rPr>
        <w:t xml:space="preserve"> </w:t>
      </w:r>
      <w:r>
        <w:t>to</w:t>
      </w:r>
      <w:r>
        <w:rPr>
          <w:spacing w:val="-2"/>
        </w:rPr>
        <w:t xml:space="preserve"> </w:t>
      </w:r>
      <w:r>
        <w:t>NIHR</w:t>
      </w:r>
      <w:r>
        <w:rPr>
          <w:spacing w:val="-2"/>
        </w:rPr>
        <w:t xml:space="preserve"> </w:t>
      </w:r>
      <w:r>
        <w:t>and</w:t>
      </w:r>
      <w:r>
        <w:rPr>
          <w:spacing w:val="-3"/>
        </w:rPr>
        <w:t xml:space="preserve"> </w:t>
      </w:r>
      <w:r>
        <w:t>the</w:t>
      </w:r>
      <w:r>
        <w:rPr>
          <w:spacing w:val="1"/>
        </w:rPr>
        <w:t xml:space="preserve"> </w:t>
      </w:r>
      <w:r>
        <w:t>TSC</w:t>
      </w:r>
      <w:r>
        <w:rPr>
          <w:spacing w:val="-2"/>
        </w:rPr>
        <w:t xml:space="preserve"> annually</w:t>
      </w:r>
    </w:p>
    <w:p w14:paraId="5B2B8897" w14:textId="77777777" w:rsidR="00150D4D" w:rsidRDefault="00000000">
      <w:pPr>
        <w:pStyle w:val="ListParagraph"/>
        <w:numPr>
          <w:ilvl w:val="0"/>
          <w:numId w:val="22"/>
        </w:numPr>
        <w:tabs>
          <w:tab w:val="left" w:pos="479"/>
          <w:tab w:val="left" w:pos="480"/>
        </w:tabs>
        <w:spacing w:before="21" w:line="259" w:lineRule="auto"/>
        <w:ind w:right="966"/>
      </w:pPr>
      <w:r>
        <w:t>financial</w:t>
      </w:r>
      <w:r>
        <w:rPr>
          <w:spacing w:val="-2"/>
        </w:rPr>
        <w:t xml:space="preserve"> </w:t>
      </w:r>
      <w:r>
        <w:t>report</w:t>
      </w:r>
      <w:r>
        <w:rPr>
          <w:spacing w:val="-1"/>
        </w:rPr>
        <w:t xml:space="preserve"> </w:t>
      </w:r>
      <w:r>
        <w:t>(LSHTM</w:t>
      </w:r>
      <w:r>
        <w:rPr>
          <w:spacing w:val="-5"/>
        </w:rPr>
        <w:t xml:space="preserve"> </w:t>
      </w:r>
      <w:r>
        <w:t>contract)</w:t>
      </w:r>
      <w:r>
        <w:rPr>
          <w:spacing w:val="-4"/>
        </w:rPr>
        <w:t xml:space="preserve"> </w:t>
      </w:r>
      <w:r>
        <w:t>to</w:t>
      </w:r>
      <w:r>
        <w:rPr>
          <w:spacing w:val="-2"/>
        </w:rPr>
        <w:t xml:space="preserve"> </w:t>
      </w:r>
      <w:r>
        <w:t>be</w:t>
      </w:r>
      <w:r>
        <w:rPr>
          <w:spacing w:val="-2"/>
        </w:rPr>
        <w:t xml:space="preserve"> </w:t>
      </w:r>
      <w:r>
        <w:t>provided</w:t>
      </w:r>
      <w:r>
        <w:rPr>
          <w:spacing w:val="-2"/>
        </w:rPr>
        <w:t xml:space="preserve"> </w:t>
      </w:r>
      <w:r>
        <w:t>both</w:t>
      </w:r>
      <w:r>
        <w:rPr>
          <w:spacing w:val="-6"/>
        </w:rPr>
        <w:t xml:space="preserve"> </w:t>
      </w:r>
      <w:r>
        <w:t>annually</w:t>
      </w:r>
      <w:r>
        <w:rPr>
          <w:spacing w:val="-2"/>
        </w:rPr>
        <w:t xml:space="preserve"> </w:t>
      </w:r>
      <w:r>
        <w:t>and</w:t>
      </w:r>
      <w:r>
        <w:rPr>
          <w:spacing w:val="-2"/>
        </w:rPr>
        <w:t xml:space="preserve"> </w:t>
      </w:r>
      <w:r>
        <w:t>on</w:t>
      </w:r>
      <w:r>
        <w:rPr>
          <w:spacing w:val="-4"/>
        </w:rPr>
        <w:t xml:space="preserve"> </w:t>
      </w:r>
      <w:r>
        <w:t>a</w:t>
      </w:r>
      <w:r>
        <w:rPr>
          <w:spacing w:val="-2"/>
        </w:rPr>
        <w:t xml:space="preserve"> </w:t>
      </w:r>
      <w:r>
        <w:t>quarterly</w:t>
      </w:r>
      <w:r>
        <w:rPr>
          <w:spacing w:val="-2"/>
        </w:rPr>
        <w:t xml:space="preserve"> </w:t>
      </w:r>
      <w:r>
        <w:t>basis</w:t>
      </w:r>
      <w:r>
        <w:rPr>
          <w:spacing w:val="-2"/>
        </w:rPr>
        <w:t xml:space="preserve"> </w:t>
      </w:r>
      <w:r>
        <w:t>(Oct, Jan, April, July) to NIHR CCF</w:t>
      </w:r>
    </w:p>
    <w:p w14:paraId="3023F461" w14:textId="77777777" w:rsidR="00150D4D" w:rsidRDefault="00000000">
      <w:pPr>
        <w:pStyle w:val="BodyText"/>
        <w:spacing w:before="159" w:line="259" w:lineRule="auto"/>
        <w:ind w:left="120" w:right="620"/>
      </w:pPr>
      <w:r>
        <w:t>Many</w:t>
      </w:r>
      <w:r>
        <w:rPr>
          <w:spacing w:val="-4"/>
        </w:rPr>
        <w:t xml:space="preserve"> </w:t>
      </w:r>
      <w:r>
        <w:t>of</w:t>
      </w:r>
      <w:r>
        <w:rPr>
          <w:spacing w:val="-5"/>
        </w:rPr>
        <w:t xml:space="preserve"> </w:t>
      </w:r>
      <w:r>
        <w:t>the</w:t>
      </w:r>
      <w:r>
        <w:rPr>
          <w:spacing w:val="-2"/>
        </w:rPr>
        <w:t xml:space="preserve"> </w:t>
      </w:r>
      <w:r>
        <w:t>above</w:t>
      </w:r>
      <w:r>
        <w:rPr>
          <w:spacing w:val="-2"/>
        </w:rPr>
        <w:t xml:space="preserve"> </w:t>
      </w:r>
      <w:r>
        <w:t>communications</w:t>
      </w:r>
      <w:r>
        <w:rPr>
          <w:spacing w:val="-4"/>
        </w:rPr>
        <w:t xml:space="preserve"> </w:t>
      </w:r>
      <w:r>
        <w:t>will</w:t>
      </w:r>
      <w:r>
        <w:rPr>
          <w:spacing w:val="-4"/>
        </w:rPr>
        <w:t xml:space="preserve"> </w:t>
      </w:r>
      <w:r>
        <w:t>be</w:t>
      </w:r>
      <w:r>
        <w:rPr>
          <w:spacing w:val="-2"/>
        </w:rPr>
        <w:t xml:space="preserve"> </w:t>
      </w:r>
      <w:r>
        <w:t>routinely</w:t>
      </w:r>
      <w:r>
        <w:rPr>
          <w:spacing w:val="-2"/>
        </w:rPr>
        <w:t xml:space="preserve"> </w:t>
      </w:r>
      <w:r>
        <w:t>further</w:t>
      </w:r>
      <w:r>
        <w:rPr>
          <w:spacing w:val="-2"/>
        </w:rPr>
        <w:t xml:space="preserve"> </w:t>
      </w:r>
      <w:r>
        <w:t>disseminated</w:t>
      </w:r>
      <w:r>
        <w:rPr>
          <w:spacing w:val="-3"/>
        </w:rPr>
        <w:t xml:space="preserve"> </w:t>
      </w:r>
      <w:r>
        <w:t>by</w:t>
      </w:r>
      <w:r>
        <w:rPr>
          <w:spacing w:val="-4"/>
        </w:rPr>
        <w:t xml:space="preserve"> </w:t>
      </w:r>
      <w:r>
        <w:t>DHSC</w:t>
      </w:r>
      <w:r>
        <w:rPr>
          <w:spacing w:val="-2"/>
        </w:rPr>
        <w:t xml:space="preserve"> </w:t>
      </w:r>
      <w:r>
        <w:t>to</w:t>
      </w:r>
      <w:r>
        <w:rPr>
          <w:spacing w:val="-4"/>
        </w:rPr>
        <w:t xml:space="preserve"> </w:t>
      </w:r>
      <w:r>
        <w:t>stakeholders across HM government.</w:t>
      </w:r>
    </w:p>
    <w:p w14:paraId="6E62F9D0" w14:textId="77777777" w:rsidR="00150D4D" w:rsidRDefault="00150D4D">
      <w:pPr>
        <w:spacing w:line="259" w:lineRule="auto"/>
        <w:sectPr w:rsidR="00150D4D">
          <w:pgSz w:w="11910" w:h="16840"/>
          <w:pgMar w:top="1380" w:right="840" w:bottom="920" w:left="1320" w:header="0" w:footer="736" w:gutter="0"/>
          <w:cols w:space="720"/>
        </w:sectPr>
      </w:pPr>
    </w:p>
    <w:p w14:paraId="661692D3" w14:textId="77777777" w:rsidR="00150D4D" w:rsidRDefault="00000000">
      <w:pPr>
        <w:pStyle w:val="Heading1"/>
        <w:numPr>
          <w:ilvl w:val="0"/>
          <w:numId w:val="40"/>
        </w:numPr>
        <w:tabs>
          <w:tab w:val="left" w:pos="592"/>
        </w:tabs>
        <w:spacing w:before="21"/>
        <w:ind w:left="591" w:hanging="472"/>
      </w:pPr>
      <w:bookmarkStart w:id="48" w:name="_TOC_250013"/>
      <w:r>
        <w:rPr>
          <w:color w:val="2F5495"/>
          <w:w w:val="95"/>
        </w:rPr>
        <w:lastRenderedPageBreak/>
        <w:t>RISK</w:t>
      </w:r>
      <w:r>
        <w:rPr>
          <w:color w:val="2F5495"/>
          <w:spacing w:val="12"/>
        </w:rPr>
        <w:t xml:space="preserve"> </w:t>
      </w:r>
      <w:bookmarkEnd w:id="48"/>
      <w:r>
        <w:rPr>
          <w:color w:val="2F5495"/>
          <w:spacing w:val="-2"/>
        </w:rPr>
        <w:t>MANAGEMENT</w:t>
      </w:r>
    </w:p>
    <w:p w14:paraId="0B0BA902" w14:textId="77777777" w:rsidR="00150D4D" w:rsidRDefault="00000000">
      <w:pPr>
        <w:pStyle w:val="BodyText"/>
        <w:spacing w:before="31" w:line="259" w:lineRule="auto"/>
        <w:ind w:left="120" w:right="620"/>
      </w:pPr>
      <w:r>
        <w:t>The</w:t>
      </w:r>
      <w:r>
        <w:rPr>
          <w:spacing w:val="-3"/>
        </w:rPr>
        <w:t xml:space="preserve"> </w:t>
      </w:r>
      <w:r>
        <w:t>UK-PHRST</w:t>
      </w:r>
      <w:r>
        <w:rPr>
          <w:spacing w:val="-4"/>
        </w:rPr>
        <w:t xml:space="preserve"> </w:t>
      </w:r>
      <w:r>
        <w:t>has</w:t>
      </w:r>
      <w:r>
        <w:rPr>
          <w:spacing w:val="-3"/>
        </w:rPr>
        <w:t xml:space="preserve"> </w:t>
      </w:r>
      <w:r>
        <w:t>instituted</w:t>
      </w:r>
      <w:r>
        <w:rPr>
          <w:spacing w:val="-3"/>
        </w:rPr>
        <w:t xml:space="preserve"> </w:t>
      </w:r>
      <w:r>
        <w:t>a</w:t>
      </w:r>
      <w:r>
        <w:rPr>
          <w:spacing w:val="-3"/>
        </w:rPr>
        <w:t xml:space="preserve"> </w:t>
      </w:r>
      <w:r>
        <w:t>thorough</w:t>
      </w:r>
      <w:r>
        <w:rPr>
          <w:spacing w:val="-5"/>
        </w:rPr>
        <w:t xml:space="preserve"> </w:t>
      </w:r>
      <w:r>
        <w:t>and</w:t>
      </w:r>
      <w:r>
        <w:rPr>
          <w:spacing w:val="-3"/>
        </w:rPr>
        <w:t xml:space="preserve"> </w:t>
      </w:r>
      <w:r>
        <w:t>systematic</w:t>
      </w:r>
      <w:r>
        <w:rPr>
          <w:spacing w:val="-3"/>
        </w:rPr>
        <w:t xml:space="preserve"> </w:t>
      </w:r>
      <w:r>
        <w:t>risk</w:t>
      </w:r>
      <w:r>
        <w:rPr>
          <w:spacing w:val="-4"/>
        </w:rPr>
        <w:t xml:space="preserve"> </w:t>
      </w:r>
      <w:r>
        <w:t>management</w:t>
      </w:r>
      <w:r>
        <w:rPr>
          <w:spacing w:val="-3"/>
        </w:rPr>
        <w:t xml:space="preserve"> </w:t>
      </w:r>
      <w:r>
        <w:t>structure.</w:t>
      </w:r>
      <w:r>
        <w:rPr>
          <w:spacing w:val="-3"/>
        </w:rPr>
        <w:t xml:space="preserve"> </w:t>
      </w:r>
      <w:r>
        <w:t>This</w:t>
      </w:r>
      <w:r>
        <w:rPr>
          <w:spacing w:val="-3"/>
        </w:rPr>
        <w:t xml:space="preserve"> </w:t>
      </w:r>
      <w:r>
        <w:t>process ensures that the risks associated with the UK-PHRST are systematically and formally identified, assessed, and mitigated within acceptable levels.</w:t>
      </w:r>
    </w:p>
    <w:p w14:paraId="595F6AF8" w14:textId="77777777" w:rsidR="00150D4D" w:rsidRDefault="00000000">
      <w:pPr>
        <w:pStyle w:val="BodyText"/>
        <w:spacing w:before="160"/>
        <w:ind w:left="120"/>
      </w:pPr>
      <w:r>
        <w:t>Two</w:t>
      </w:r>
      <w:r>
        <w:rPr>
          <w:spacing w:val="-5"/>
        </w:rPr>
        <w:t xml:space="preserve"> </w:t>
      </w:r>
      <w:r>
        <w:t>distinct</w:t>
      </w:r>
      <w:r>
        <w:rPr>
          <w:spacing w:val="-4"/>
        </w:rPr>
        <w:t xml:space="preserve"> </w:t>
      </w:r>
      <w:r>
        <w:t>areas</w:t>
      </w:r>
      <w:r>
        <w:rPr>
          <w:spacing w:val="-3"/>
        </w:rPr>
        <w:t xml:space="preserve"> </w:t>
      </w:r>
      <w:r>
        <w:t>of</w:t>
      </w:r>
      <w:r>
        <w:rPr>
          <w:spacing w:val="-4"/>
        </w:rPr>
        <w:t xml:space="preserve"> </w:t>
      </w:r>
      <w:r>
        <w:t>risk</w:t>
      </w:r>
      <w:r>
        <w:rPr>
          <w:spacing w:val="1"/>
        </w:rPr>
        <w:t xml:space="preserve"> </w:t>
      </w:r>
      <w:r>
        <w:t xml:space="preserve">are </w:t>
      </w:r>
      <w:r>
        <w:rPr>
          <w:spacing w:val="-2"/>
        </w:rPr>
        <w:t>considered:</w:t>
      </w:r>
    </w:p>
    <w:p w14:paraId="3C97A39B" w14:textId="77777777" w:rsidR="00150D4D" w:rsidRDefault="00000000">
      <w:pPr>
        <w:pStyle w:val="ListParagraph"/>
        <w:numPr>
          <w:ilvl w:val="1"/>
          <w:numId w:val="40"/>
        </w:numPr>
        <w:tabs>
          <w:tab w:val="left" w:pos="404"/>
        </w:tabs>
        <w:spacing w:before="180"/>
        <w:ind w:left="403" w:hanging="284"/>
      </w:pPr>
      <w:r>
        <w:t>strategic</w:t>
      </w:r>
      <w:r>
        <w:rPr>
          <w:spacing w:val="-7"/>
        </w:rPr>
        <w:t xml:space="preserve"> </w:t>
      </w:r>
      <w:r>
        <w:t>risk</w:t>
      </w:r>
      <w:r>
        <w:rPr>
          <w:spacing w:val="-2"/>
        </w:rPr>
        <w:t xml:space="preserve"> </w:t>
      </w:r>
      <w:r>
        <w:t>–</w:t>
      </w:r>
      <w:r>
        <w:rPr>
          <w:spacing w:val="-1"/>
        </w:rPr>
        <w:t xml:space="preserve"> </w:t>
      </w:r>
      <w:r>
        <w:t>risks</w:t>
      </w:r>
      <w:r>
        <w:rPr>
          <w:spacing w:val="-2"/>
        </w:rPr>
        <w:t xml:space="preserve"> </w:t>
      </w:r>
      <w:r>
        <w:t>to</w:t>
      </w:r>
      <w:r>
        <w:rPr>
          <w:spacing w:val="-2"/>
        </w:rPr>
        <w:t xml:space="preserve"> </w:t>
      </w:r>
      <w:r>
        <w:t>the</w:t>
      </w:r>
      <w:r>
        <w:rPr>
          <w:spacing w:val="-3"/>
        </w:rPr>
        <w:t xml:space="preserve"> </w:t>
      </w:r>
      <w:r>
        <w:t>effective</w:t>
      </w:r>
      <w:r>
        <w:rPr>
          <w:spacing w:val="-4"/>
        </w:rPr>
        <w:t xml:space="preserve"> </w:t>
      </w:r>
      <w:r>
        <w:t>delivery</w:t>
      </w:r>
      <w:r>
        <w:rPr>
          <w:spacing w:val="-4"/>
        </w:rPr>
        <w:t xml:space="preserve"> </w:t>
      </w:r>
      <w:r>
        <w:t>of</w:t>
      </w:r>
      <w:r>
        <w:rPr>
          <w:spacing w:val="-5"/>
        </w:rPr>
        <w:t xml:space="preserve"> </w:t>
      </w:r>
      <w:r>
        <w:t>the</w:t>
      </w:r>
      <w:r>
        <w:rPr>
          <w:spacing w:val="-1"/>
        </w:rPr>
        <w:t xml:space="preserve"> </w:t>
      </w:r>
      <w:r>
        <w:t>UK-</w:t>
      </w:r>
      <w:r>
        <w:rPr>
          <w:spacing w:val="-2"/>
        </w:rPr>
        <w:t>PHRST</w:t>
      </w:r>
    </w:p>
    <w:p w14:paraId="206C4049" w14:textId="77777777" w:rsidR="00150D4D" w:rsidRDefault="00000000">
      <w:pPr>
        <w:pStyle w:val="ListParagraph"/>
        <w:numPr>
          <w:ilvl w:val="1"/>
          <w:numId w:val="40"/>
        </w:numPr>
        <w:tabs>
          <w:tab w:val="left" w:pos="404"/>
        </w:tabs>
        <w:spacing w:before="22"/>
        <w:ind w:left="403" w:hanging="284"/>
      </w:pPr>
      <w:r>
        <w:t>operational</w:t>
      </w:r>
      <w:r>
        <w:rPr>
          <w:spacing w:val="-3"/>
        </w:rPr>
        <w:t xml:space="preserve"> </w:t>
      </w:r>
      <w:r>
        <w:t>risk</w:t>
      </w:r>
      <w:r>
        <w:rPr>
          <w:spacing w:val="-1"/>
        </w:rPr>
        <w:t xml:space="preserve"> </w:t>
      </w:r>
      <w:r>
        <w:t>–</w:t>
      </w:r>
      <w:r>
        <w:rPr>
          <w:spacing w:val="-2"/>
        </w:rPr>
        <w:t xml:space="preserve"> </w:t>
      </w:r>
      <w:r>
        <w:t>risks</w:t>
      </w:r>
      <w:r>
        <w:rPr>
          <w:spacing w:val="-3"/>
        </w:rPr>
        <w:t xml:space="preserve"> </w:t>
      </w:r>
      <w:r>
        <w:t>relating</w:t>
      </w:r>
      <w:r>
        <w:rPr>
          <w:spacing w:val="-4"/>
        </w:rPr>
        <w:t xml:space="preserve"> </w:t>
      </w:r>
      <w:r>
        <w:t>to</w:t>
      </w:r>
      <w:r>
        <w:rPr>
          <w:spacing w:val="-4"/>
        </w:rPr>
        <w:t xml:space="preserve"> </w:t>
      </w:r>
      <w:r>
        <w:t>specific</w:t>
      </w:r>
      <w:r>
        <w:rPr>
          <w:spacing w:val="-2"/>
        </w:rPr>
        <w:t xml:space="preserve"> deployments</w:t>
      </w:r>
    </w:p>
    <w:p w14:paraId="73EAF53A" w14:textId="77777777" w:rsidR="00150D4D" w:rsidRDefault="00000000">
      <w:pPr>
        <w:pStyle w:val="Heading2"/>
        <w:spacing w:before="183"/>
      </w:pPr>
      <w:bookmarkStart w:id="49" w:name="_TOC_250012"/>
      <w:r>
        <w:rPr>
          <w:color w:val="2F5495"/>
          <w:w w:val="95"/>
        </w:rPr>
        <w:t>Strategic</w:t>
      </w:r>
      <w:r>
        <w:rPr>
          <w:color w:val="2F5495"/>
          <w:spacing w:val="27"/>
        </w:rPr>
        <w:t xml:space="preserve"> </w:t>
      </w:r>
      <w:bookmarkEnd w:id="49"/>
      <w:r>
        <w:rPr>
          <w:color w:val="2F5495"/>
          <w:spacing w:val="-4"/>
          <w:w w:val="95"/>
        </w:rPr>
        <w:t>risk</w:t>
      </w:r>
    </w:p>
    <w:p w14:paraId="17CEA191" w14:textId="77777777" w:rsidR="00150D4D" w:rsidRDefault="00000000">
      <w:pPr>
        <w:pStyle w:val="BodyText"/>
        <w:spacing w:before="23" w:line="259" w:lineRule="auto"/>
        <w:ind w:left="120" w:right="620"/>
      </w:pPr>
      <w:r>
        <w:t>The UK-PHRST risk register will continue to be reviewed and updated on a quarterly basis. The register considers risks of</w:t>
      </w:r>
      <w:r>
        <w:rPr>
          <w:spacing w:val="-1"/>
        </w:rPr>
        <w:t xml:space="preserve"> </w:t>
      </w:r>
      <w:r>
        <w:t xml:space="preserve">the </w:t>
      </w:r>
      <w:proofErr w:type="spellStart"/>
      <w:r>
        <w:t>programme</w:t>
      </w:r>
      <w:proofErr w:type="spellEnd"/>
      <w:r>
        <w:t xml:space="preserve"> meeting its</w:t>
      </w:r>
      <w:r>
        <w:rPr>
          <w:spacing w:val="-3"/>
        </w:rPr>
        <w:t xml:space="preserve"> </w:t>
      </w:r>
      <w:r>
        <w:t xml:space="preserve">objectives to time and budget and considers a wide range of reasons for and impacts of each risk. The UK-PHRST Project Board, GHS </w:t>
      </w:r>
      <w:proofErr w:type="spellStart"/>
      <w:r>
        <w:t>Programme</w:t>
      </w:r>
      <w:proofErr w:type="spellEnd"/>
      <w:r>
        <w:t xml:space="preserve"> Board</w:t>
      </w:r>
      <w:r>
        <w:rPr>
          <w:spacing w:val="-3"/>
        </w:rPr>
        <w:t xml:space="preserve"> </w:t>
      </w:r>
      <w:r>
        <w:t>and</w:t>
      </w:r>
      <w:r>
        <w:rPr>
          <w:spacing w:val="-3"/>
        </w:rPr>
        <w:t xml:space="preserve"> </w:t>
      </w:r>
      <w:r>
        <w:t>NIHR</w:t>
      </w:r>
      <w:r>
        <w:rPr>
          <w:spacing w:val="-2"/>
        </w:rPr>
        <w:t xml:space="preserve"> </w:t>
      </w:r>
      <w:r>
        <w:t>are</w:t>
      </w:r>
      <w:r>
        <w:rPr>
          <w:spacing w:val="-2"/>
        </w:rPr>
        <w:t xml:space="preserve"> </w:t>
      </w:r>
      <w:r>
        <w:t>kept</w:t>
      </w:r>
      <w:r>
        <w:rPr>
          <w:spacing w:val="-1"/>
        </w:rPr>
        <w:t xml:space="preserve"> </w:t>
      </w:r>
      <w:r>
        <w:t>informed</w:t>
      </w:r>
      <w:r>
        <w:rPr>
          <w:spacing w:val="-3"/>
        </w:rPr>
        <w:t xml:space="preserve"> </w:t>
      </w:r>
      <w:r>
        <w:t>about</w:t>
      </w:r>
      <w:r>
        <w:rPr>
          <w:spacing w:val="-1"/>
        </w:rPr>
        <w:t xml:space="preserve"> </w:t>
      </w:r>
      <w:r>
        <w:t>key</w:t>
      </w:r>
      <w:r>
        <w:rPr>
          <w:spacing w:val="-2"/>
        </w:rPr>
        <w:t xml:space="preserve"> </w:t>
      </w:r>
      <w:r>
        <w:t>risks</w:t>
      </w:r>
      <w:r>
        <w:rPr>
          <w:spacing w:val="-2"/>
        </w:rPr>
        <w:t xml:space="preserve"> </w:t>
      </w:r>
      <w:r>
        <w:t>routinely.</w:t>
      </w:r>
      <w:r>
        <w:rPr>
          <w:spacing w:val="-4"/>
        </w:rPr>
        <w:t xml:space="preserve"> </w:t>
      </w:r>
      <w:r>
        <w:t>Anything</w:t>
      </w:r>
      <w:r>
        <w:rPr>
          <w:spacing w:val="-2"/>
        </w:rPr>
        <w:t xml:space="preserve"> </w:t>
      </w:r>
      <w:r>
        <w:t>requiring</w:t>
      </w:r>
      <w:r>
        <w:rPr>
          <w:spacing w:val="-2"/>
        </w:rPr>
        <w:t xml:space="preserve"> </w:t>
      </w:r>
      <w:r>
        <w:t>escalation</w:t>
      </w:r>
      <w:r>
        <w:rPr>
          <w:spacing w:val="-6"/>
        </w:rPr>
        <w:t xml:space="preserve"> </w:t>
      </w:r>
      <w:r>
        <w:t>is</w:t>
      </w:r>
      <w:r>
        <w:rPr>
          <w:spacing w:val="-2"/>
        </w:rPr>
        <w:t xml:space="preserve"> </w:t>
      </w:r>
      <w:r>
        <w:t>done</w:t>
      </w:r>
      <w:r>
        <w:rPr>
          <w:spacing w:val="-2"/>
        </w:rPr>
        <w:t xml:space="preserve"> </w:t>
      </w:r>
      <w:r>
        <w:t xml:space="preserve">so through agreed channels in a timely way. UK-PHRST representatives feed into risk management processes at both </w:t>
      </w:r>
      <w:proofErr w:type="spellStart"/>
      <w:r>
        <w:t>organisations</w:t>
      </w:r>
      <w:proofErr w:type="spellEnd"/>
      <w:r>
        <w:t>.</w:t>
      </w:r>
    </w:p>
    <w:p w14:paraId="6D18F5F0" w14:textId="77777777" w:rsidR="00150D4D" w:rsidRDefault="00000000">
      <w:pPr>
        <w:pStyle w:val="Heading2"/>
        <w:spacing w:before="161"/>
      </w:pPr>
      <w:bookmarkStart w:id="50" w:name="_TOC_250011"/>
      <w:r>
        <w:rPr>
          <w:color w:val="2F5495"/>
          <w:w w:val="95"/>
        </w:rPr>
        <w:t>Operational</w:t>
      </w:r>
      <w:r>
        <w:rPr>
          <w:color w:val="2F5495"/>
          <w:spacing w:val="31"/>
        </w:rPr>
        <w:t xml:space="preserve"> </w:t>
      </w:r>
      <w:bookmarkEnd w:id="50"/>
      <w:r>
        <w:rPr>
          <w:color w:val="2F5495"/>
          <w:spacing w:val="-4"/>
        </w:rPr>
        <w:t>risk</w:t>
      </w:r>
    </w:p>
    <w:p w14:paraId="719FF637" w14:textId="77777777" w:rsidR="00150D4D" w:rsidRDefault="00000000">
      <w:pPr>
        <w:pStyle w:val="BodyText"/>
        <w:spacing w:before="23" w:line="259" w:lineRule="auto"/>
        <w:ind w:left="120" w:right="642"/>
      </w:pPr>
      <w:r>
        <w:t>The</w:t>
      </w:r>
      <w:r>
        <w:rPr>
          <w:spacing w:val="-1"/>
        </w:rPr>
        <w:t xml:space="preserve"> </w:t>
      </w:r>
      <w:r>
        <w:t>UK-PHRST</w:t>
      </w:r>
      <w:r>
        <w:rPr>
          <w:spacing w:val="-3"/>
        </w:rPr>
        <w:t xml:space="preserve"> </w:t>
      </w:r>
      <w:r>
        <w:t>has</w:t>
      </w:r>
      <w:r>
        <w:rPr>
          <w:spacing w:val="-1"/>
        </w:rPr>
        <w:t xml:space="preserve"> </w:t>
      </w:r>
      <w:r>
        <w:t>an</w:t>
      </w:r>
      <w:r>
        <w:rPr>
          <w:spacing w:val="-4"/>
        </w:rPr>
        <w:t xml:space="preserve"> </w:t>
      </w:r>
      <w:r>
        <w:t>operational</w:t>
      </w:r>
      <w:r>
        <w:rPr>
          <w:spacing w:val="-1"/>
        </w:rPr>
        <w:t xml:space="preserve"> </w:t>
      </w:r>
      <w:r>
        <w:t>risk</w:t>
      </w:r>
      <w:r>
        <w:rPr>
          <w:spacing w:val="-1"/>
        </w:rPr>
        <w:t xml:space="preserve"> </w:t>
      </w:r>
      <w:r>
        <w:t>register</w:t>
      </w:r>
      <w:r>
        <w:rPr>
          <w:spacing w:val="-1"/>
        </w:rPr>
        <w:t xml:space="preserve"> </w:t>
      </w:r>
      <w:r>
        <w:t>in</w:t>
      </w:r>
      <w:r>
        <w:rPr>
          <w:spacing w:val="-2"/>
        </w:rPr>
        <w:t xml:space="preserve"> </w:t>
      </w:r>
      <w:r>
        <w:t>place</w:t>
      </w:r>
      <w:r>
        <w:rPr>
          <w:spacing w:val="-3"/>
        </w:rPr>
        <w:t xml:space="preserve"> </w:t>
      </w:r>
      <w:r>
        <w:t>which</w:t>
      </w:r>
      <w:r>
        <w:rPr>
          <w:spacing w:val="-2"/>
        </w:rPr>
        <w:t xml:space="preserve"> </w:t>
      </w:r>
      <w:r>
        <w:t>is</w:t>
      </w:r>
      <w:r>
        <w:rPr>
          <w:spacing w:val="-1"/>
        </w:rPr>
        <w:t xml:space="preserve"> </w:t>
      </w:r>
      <w:r>
        <w:t>reviewed</w:t>
      </w:r>
      <w:r>
        <w:rPr>
          <w:spacing w:val="-5"/>
        </w:rPr>
        <w:t xml:space="preserve"> </w:t>
      </w:r>
      <w:r>
        <w:t>and</w:t>
      </w:r>
      <w:r>
        <w:rPr>
          <w:spacing w:val="-2"/>
        </w:rPr>
        <w:t xml:space="preserve"> </w:t>
      </w:r>
      <w:r>
        <w:t>updated</w:t>
      </w:r>
      <w:r>
        <w:rPr>
          <w:spacing w:val="-2"/>
        </w:rPr>
        <w:t xml:space="preserve"> </w:t>
      </w:r>
      <w:r>
        <w:t>quarterly.</w:t>
      </w:r>
      <w:r>
        <w:rPr>
          <w:spacing w:val="-1"/>
        </w:rPr>
        <w:t xml:space="preserve"> </w:t>
      </w:r>
      <w:r>
        <w:t>The UK-PHRST</w:t>
      </w:r>
      <w:r>
        <w:rPr>
          <w:spacing w:val="-4"/>
        </w:rPr>
        <w:t xml:space="preserve"> </w:t>
      </w:r>
      <w:r>
        <w:t>is</w:t>
      </w:r>
      <w:r>
        <w:rPr>
          <w:spacing w:val="-2"/>
        </w:rPr>
        <w:t xml:space="preserve"> </w:t>
      </w:r>
      <w:r>
        <w:t>represented</w:t>
      </w:r>
      <w:r>
        <w:rPr>
          <w:spacing w:val="-5"/>
        </w:rPr>
        <w:t xml:space="preserve"> </w:t>
      </w:r>
      <w:r>
        <w:t>on</w:t>
      </w:r>
      <w:r>
        <w:rPr>
          <w:spacing w:val="-2"/>
        </w:rPr>
        <w:t xml:space="preserve"> </w:t>
      </w:r>
      <w:r>
        <w:t>the</w:t>
      </w:r>
      <w:r>
        <w:rPr>
          <w:spacing w:val="-2"/>
        </w:rPr>
        <w:t xml:space="preserve"> </w:t>
      </w:r>
      <w:r>
        <w:t>UKHSA</w:t>
      </w:r>
      <w:r>
        <w:rPr>
          <w:spacing w:val="-2"/>
        </w:rPr>
        <w:t xml:space="preserve"> </w:t>
      </w:r>
      <w:r>
        <w:t>Health</w:t>
      </w:r>
      <w:r>
        <w:rPr>
          <w:spacing w:val="-5"/>
        </w:rPr>
        <w:t xml:space="preserve"> </w:t>
      </w:r>
      <w:r>
        <w:t>Protection</w:t>
      </w:r>
      <w:r>
        <w:rPr>
          <w:spacing w:val="-3"/>
        </w:rPr>
        <w:t xml:space="preserve"> </w:t>
      </w:r>
      <w:r>
        <w:t>and</w:t>
      </w:r>
      <w:r>
        <w:rPr>
          <w:spacing w:val="-5"/>
        </w:rPr>
        <w:t xml:space="preserve"> </w:t>
      </w:r>
      <w:r>
        <w:t>Medical</w:t>
      </w:r>
      <w:r>
        <w:rPr>
          <w:spacing w:val="-4"/>
        </w:rPr>
        <w:t xml:space="preserve"> </w:t>
      </w:r>
      <w:r>
        <w:t>Directorate</w:t>
      </w:r>
      <w:r>
        <w:rPr>
          <w:spacing w:val="-2"/>
        </w:rPr>
        <w:t xml:space="preserve"> </w:t>
      </w:r>
      <w:r>
        <w:t>Risk</w:t>
      </w:r>
      <w:r>
        <w:rPr>
          <w:spacing w:val="-2"/>
        </w:rPr>
        <w:t xml:space="preserve"> </w:t>
      </w:r>
      <w:r>
        <w:t>Leads</w:t>
      </w:r>
      <w:r>
        <w:rPr>
          <w:spacing w:val="-2"/>
        </w:rPr>
        <w:t xml:space="preserve"> </w:t>
      </w:r>
      <w:r>
        <w:t xml:space="preserve">group. Once a deployment has been approved and accepted, a comprehensive health, safety and security orientated risk assessment is carried out. This risk assessment is country and outbreak specific and focuses on protecting the health and wellbeing of deployed UK-PHRST staff members. The assessment is produced using UKHSA Safety </w:t>
      </w:r>
      <w:proofErr w:type="spellStart"/>
      <w:r>
        <w:t>Organiser</w:t>
      </w:r>
      <w:proofErr w:type="spellEnd"/>
      <w:r>
        <w:t xml:space="preserve"> software and covers a range of common hazards relating to travel, accommodation, health in the field, personal </w:t>
      </w:r>
      <w:proofErr w:type="gramStart"/>
      <w:r>
        <w:t>safety</w:t>
      </w:r>
      <w:proofErr w:type="gramEnd"/>
      <w:r>
        <w:t xml:space="preserve"> and communication. Most mitigating measures have been considered, adopted in </w:t>
      </w:r>
      <w:proofErr w:type="gramStart"/>
      <w:r>
        <w:t>advance</w:t>
      </w:r>
      <w:proofErr w:type="gramEnd"/>
      <w:r>
        <w:t xml:space="preserve"> and communicated to the deploying individuals as part of their induction, training and briefing processes. Other bespoke measures are also agreed as part of the risk assessment process. The risk assessment is approved and signed off by the UK-PHRST Director. An e-learning module on risk assessments is in development for use by UK-PHRST staff.</w:t>
      </w:r>
    </w:p>
    <w:p w14:paraId="20B589E7" w14:textId="77777777" w:rsidR="00150D4D" w:rsidRDefault="00150D4D">
      <w:pPr>
        <w:pStyle w:val="BodyText"/>
      </w:pPr>
    </w:p>
    <w:p w14:paraId="6F782860" w14:textId="77777777" w:rsidR="00150D4D" w:rsidRDefault="00150D4D">
      <w:pPr>
        <w:pStyle w:val="BodyText"/>
      </w:pPr>
    </w:p>
    <w:p w14:paraId="6FB1D353" w14:textId="77777777" w:rsidR="00150D4D" w:rsidRDefault="00150D4D">
      <w:pPr>
        <w:pStyle w:val="BodyText"/>
      </w:pPr>
    </w:p>
    <w:p w14:paraId="1404F916" w14:textId="77777777" w:rsidR="00150D4D" w:rsidRDefault="00150D4D">
      <w:pPr>
        <w:pStyle w:val="BodyText"/>
        <w:rPr>
          <w:sz w:val="27"/>
        </w:rPr>
      </w:pPr>
    </w:p>
    <w:p w14:paraId="1DD4840E" w14:textId="77777777" w:rsidR="00150D4D" w:rsidRDefault="00000000">
      <w:pPr>
        <w:pStyle w:val="Heading1"/>
        <w:numPr>
          <w:ilvl w:val="0"/>
          <w:numId w:val="40"/>
        </w:numPr>
        <w:tabs>
          <w:tab w:val="left" w:pos="594"/>
        </w:tabs>
        <w:ind w:left="593" w:hanging="474"/>
      </w:pPr>
      <w:bookmarkStart w:id="51" w:name="_TOC_250010"/>
      <w:r>
        <w:rPr>
          <w:color w:val="2F5495"/>
          <w:w w:val="95"/>
        </w:rPr>
        <w:t>MONITORING</w:t>
      </w:r>
      <w:r>
        <w:rPr>
          <w:color w:val="2F5495"/>
          <w:spacing w:val="39"/>
        </w:rPr>
        <w:t xml:space="preserve"> </w:t>
      </w:r>
      <w:r>
        <w:rPr>
          <w:color w:val="2F5495"/>
          <w:w w:val="95"/>
        </w:rPr>
        <w:t>AND</w:t>
      </w:r>
      <w:r>
        <w:rPr>
          <w:color w:val="2F5495"/>
          <w:spacing w:val="32"/>
        </w:rPr>
        <w:t xml:space="preserve"> </w:t>
      </w:r>
      <w:bookmarkEnd w:id="51"/>
      <w:r>
        <w:rPr>
          <w:color w:val="2F5495"/>
          <w:spacing w:val="-2"/>
          <w:w w:val="95"/>
        </w:rPr>
        <w:t>EVALUATION</w:t>
      </w:r>
    </w:p>
    <w:p w14:paraId="7CDAD65D" w14:textId="77777777" w:rsidR="00150D4D" w:rsidRDefault="00000000">
      <w:pPr>
        <w:pStyle w:val="Heading2"/>
        <w:spacing w:before="72"/>
      </w:pPr>
      <w:bookmarkStart w:id="52" w:name="_TOC_250009"/>
      <w:r>
        <w:rPr>
          <w:color w:val="2F5495"/>
          <w:w w:val="95"/>
        </w:rPr>
        <w:t>Embedding</w:t>
      </w:r>
      <w:r>
        <w:rPr>
          <w:color w:val="2F5495"/>
          <w:spacing w:val="28"/>
        </w:rPr>
        <w:t xml:space="preserve"> </w:t>
      </w:r>
      <w:r>
        <w:rPr>
          <w:color w:val="2F5495"/>
          <w:w w:val="95"/>
        </w:rPr>
        <w:t>monitoring,</w:t>
      </w:r>
      <w:r>
        <w:rPr>
          <w:color w:val="2F5495"/>
          <w:spacing w:val="25"/>
        </w:rPr>
        <w:t xml:space="preserve"> </w:t>
      </w:r>
      <w:r>
        <w:rPr>
          <w:color w:val="2F5495"/>
          <w:w w:val="95"/>
        </w:rPr>
        <w:t>evaluation</w:t>
      </w:r>
      <w:r>
        <w:rPr>
          <w:color w:val="2F5495"/>
          <w:spacing w:val="27"/>
        </w:rPr>
        <w:t xml:space="preserve"> </w:t>
      </w:r>
      <w:r>
        <w:rPr>
          <w:color w:val="2F5495"/>
          <w:w w:val="95"/>
        </w:rPr>
        <w:t>&amp;</w:t>
      </w:r>
      <w:r>
        <w:rPr>
          <w:color w:val="2F5495"/>
          <w:spacing w:val="20"/>
        </w:rPr>
        <w:t xml:space="preserve"> </w:t>
      </w:r>
      <w:bookmarkEnd w:id="52"/>
      <w:r>
        <w:rPr>
          <w:color w:val="2F5495"/>
          <w:spacing w:val="-2"/>
          <w:w w:val="95"/>
        </w:rPr>
        <w:t>learning</w:t>
      </w:r>
    </w:p>
    <w:p w14:paraId="725EA059" w14:textId="77777777" w:rsidR="00150D4D" w:rsidRDefault="00150D4D">
      <w:pPr>
        <w:pStyle w:val="BodyText"/>
        <w:spacing w:before="11"/>
        <w:rPr>
          <w:sz w:val="38"/>
        </w:rPr>
      </w:pPr>
    </w:p>
    <w:p w14:paraId="333A6C32" w14:textId="77777777" w:rsidR="00150D4D" w:rsidRDefault="00000000">
      <w:pPr>
        <w:pStyle w:val="BodyText"/>
        <w:ind w:left="120"/>
      </w:pPr>
      <w:r>
        <w:rPr>
          <w:spacing w:val="-2"/>
        </w:rPr>
        <w:t>Monitoring</w:t>
      </w:r>
    </w:p>
    <w:p w14:paraId="6355895D" w14:textId="77777777" w:rsidR="00150D4D" w:rsidRDefault="00000000">
      <w:pPr>
        <w:pStyle w:val="BodyText"/>
        <w:spacing w:before="182" w:line="259" w:lineRule="auto"/>
        <w:ind w:left="120" w:right="588"/>
      </w:pPr>
      <w:r>
        <w:t xml:space="preserve">A MEL plan has been developed to guide the implementation of a refreshed UK-PHRST adaptive </w:t>
      </w:r>
      <w:proofErr w:type="spellStart"/>
      <w:r>
        <w:t>logframe</w:t>
      </w:r>
      <w:proofErr w:type="spellEnd"/>
      <w:r>
        <w:t xml:space="preserve">. The </w:t>
      </w:r>
      <w:proofErr w:type="spellStart"/>
      <w:r>
        <w:t>logframe</w:t>
      </w:r>
      <w:proofErr w:type="spellEnd"/>
      <w:r>
        <w:t xml:space="preserve"> contains the proposed results (at the impact, </w:t>
      </w:r>
      <w:proofErr w:type="gramStart"/>
      <w:r>
        <w:t>outcome</w:t>
      </w:r>
      <w:proofErr w:type="gramEnd"/>
      <w:r>
        <w:t xml:space="preserve"> and output levels), a set of associated SMART indicators, agreed targets and data sources. UK-PHRST adopts an adaptive approach to</w:t>
      </w:r>
      <w:r>
        <w:rPr>
          <w:spacing w:val="-1"/>
        </w:rPr>
        <w:t xml:space="preserve"> </w:t>
      </w:r>
      <w:r>
        <w:t>the implementation and</w:t>
      </w:r>
      <w:r>
        <w:rPr>
          <w:spacing w:val="-1"/>
        </w:rPr>
        <w:t xml:space="preserve"> </w:t>
      </w:r>
      <w:r>
        <w:t>monitoring</w:t>
      </w:r>
      <w:r>
        <w:rPr>
          <w:spacing w:val="-1"/>
        </w:rPr>
        <w:t xml:space="preserve"> </w:t>
      </w:r>
      <w:r>
        <w:t>of</w:t>
      </w:r>
      <w:r>
        <w:rPr>
          <w:spacing w:val="-3"/>
        </w:rPr>
        <w:t xml:space="preserve"> </w:t>
      </w:r>
      <w:r>
        <w:t>its</w:t>
      </w:r>
      <w:r>
        <w:rPr>
          <w:spacing w:val="-2"/>
        </w:rPr>
        <w:t xml:space="preserve"> </w:t>
      </w:r>
      <w:proofErr w:type="spellStart"/>
      <w:r>
        <w:t>logframe</w:t>
      </w:r>
      <w:proofErr w:type="spellEnd"/>
      <w:r>
        <w:t>.</w:t>
      </w:r>
      <w:r>
        <w:rPr>
          <w:spacing w:val="-3"/>
        </w:rPr>
        <w:t xml:space="preserve"> </w:t>
      </w:r>
      <w:r>
        <w:t>This</w:t>
      </w:r>
      <w:r>
        <w:rPr>
          <w:spacing w:val="-1"/>
        </w:rPr>
        <w:t xml:space="preserve"> </w:t>
      </w:r>
      <w:r>
        <w:t>means</w:t>
      </w:r>
      <w:r>
        <w:rPr>
          <w:spacing w:val="-1"/>
        </w:rPr>
        <w:t xml:space="preserve"> </w:t>
      </w:r>
      <w:r>
        <w:t>that learning generated from our data will be regularly reviewed to assess the continuing relevance and appropriateness of both</w:t>
      </w:r>
      <w:r>
        <w:rPr>
          <w:spacing w:val="-1"/>
        </w:rPr>
        <w:t xml:space="preserve"> </w:t>
      </w:r>
      <w:r>
        <w:t>the</w:t>
      </w:r>
      <w:r>
        <w:rPr>
          <w:spacing w:val="-3"/>
        </w:rPr>
        <w:t xml:space="preserve"> </w:t>
      </w:r>
      <w:r>
        <w:t>indicators</w:t>
      </w:r>
      <w:r>
        <w:rPr>
          <w:spacing w:val="-1"/>
        </w:rPr>
        <w:t xml:space="preserve"> </w:t>
      </w:r>
      <w:r>
        <w:t>and</w:t>
      </w:r>
      <w:r>
        <w:rPr>
          <w:spacing w:val="-2"/>
        </w:rPr>
        <w:t xml:space="preserve"> </w:t>
      </w:r>
      <w:r>
        <w:t>the</w:t>
      </w:r>
      <w:r>
        <w:rPr>
          <w:spacing w:val="-3"/>
        </w:rPr>
        <w:t xml:space="preserve"> </w:t>
      </w:r>
      <w:r>
        <w:t>results</w:t>
      </w:r>
      <w:r>
        <w:rPr>
          <w:spacing w:val="-3"/>
        </w:rPr>
        <w:t xml:space="preserve"> </w:t>
      </w:r>
      <w:r>
        <w:t>we</w:t>
      </w:r>
      <w:r>
        <w:rPr>
          <w:spacing w:val="-3"/>
        </w:rPr>
        <w:t xml:space="preserve"> </w:t>
      </w:r>
      <w:r>
        <w:t>seek to</w:t>
      </w:r>
      <w:r>
        <w:rPr>
          <w:spacing w:val="-3"/>
        </w:rPr>
        <w:t xml:space="preserve"> </w:t>
      </w:r>
      <w:r>
        <w:t>achieve.</w:t>
      </w:r>
      <w:r>
        <w:rPr>
          <w:spacing w:val="-4"/>
        </w:rPr>
        <w:t xml:space="preserve"> </w:t>
      </w:r>
      <w:r>
        <w:t>Data</w:t>
      </w:r>
      <w:r>
        <w:rPr>
          <w:spacing w:val="-3"/>
        </w:rPr>
        <w:t xml:space="preserve"> </w:t>
      </w:r>
      <w:r>
        <w:t>will</w:t>
      </w:r>
      <w:r>
        <w:rPr>
          <w:spacing w:val="-1"/>
        </w:rPr>
        <w:t xml:space="preserve"> </w:t>
      </w:r>
      <w:r>
        <w:t>be</w:t>
      </w:r>
      <w:r>
        <w:rPr>
          <w:spacing w:val="-3"/>
        </w:rPr>
        <w:t xml:space="preserve"> </w:t>
      </w:r>
      <w:r>
        <w:t>generated</w:t>
      </w:r>
      <w:r>
        <w:rPr>
          <w:spacing w:val="-2"/>
        </w:rPr>
        <w:t xml:space="preserve"> </w:t>
      </w:r>
      <w:r>
        <w:t>from diverse</w:t>
      </w:r>
      <w:r>
        <w:rPr>
          <w:spacing w:val="-3"/>
        </w:rPr>
        <w:t xml:space="preserve"> </w:t>
      </w:r>
      <w:r>
        <w:t>data</w:t>
      </w:r>
      <w:r>
        <w:rPr>
          <w:spacing w:val="-3"/>
        </w:rPr>
        <w:t xml:space="preserve"> </w:t>
      </w:r>
      <w:r>
        <w:t>sets including surveys, feedback forms, research reports, training reports, case studies and meeting minutes.</w:t>
      </w:r>
      <w:r>
        <w:rPr>
          <w:spacing w:val="-4"/>
        </w:rPr>
        <w:t xml:space="preserve"> </w:t>
      </w:r>
      <w:r>
        <w:t>The</w:t>
      </w:r>
      <w:r>
        <w:rPr>
          <w:spacing w:val="-2"/>
        </w:rPr>
        <w:t xml:space="preserve"> </w:t>
      </w:r>
      <w:proofErr w:type="spellStart"/>
      <w:r>
        <w:t>logframe</w:t>
      </w:r>
      <w:proofErr w:type="spellEnd"/>
      <w:r>
        <w:rPr>
          <w:spacing w:val="-4"/>
        </w:rPr>
        <w:t xml:space="preserve"> </w:t>
      </w:r>
      <w:r>
        <w:t>will</w:t>
      </w:r>
      <w:r>
        <w:rPr>
          <w:spacing w:val="-6"/>
        </w:rPr>
        <w:t xml:space="preserve"> </w:t>
      </w:r>
      <w:r>
        <w:t>be</w:t>
      </w:r>
      <w:r>
        <w:rPr>
          <w:spacing w:val="-2"/>
        </w:rPr>
        <w:t xml:space="preserve"> </w:t>
      </w:r>
      <w:r>
        <w:t>reviewed</w:t>
      </w:r>
      <w:r>
        <w:rPr>
          <w:spacing w:val="-3"/>
        </w:rPr>
        <w:t xml:space="preserve"> </w:t>
      </w:r>
      <w:r>
        <w:t>and</w:t>
      </w:r>
      <w:r>
        <w:rPr>
          <w:spacing w:val="-3"/>
        </w:rPr>
        <w:t xml:space="preserve"> </w:t>
      </w:r>
      <w:r>
        <w:t>refreshed</w:t>
      </w:r>
      <w:r>
        <w:rPr>
          <w:spacing w:val="-4"/>
        </w:rPr>
        <w:t xml:space="preserve"> </w:t>
      </w:r>
      <w:r>
        <w:t>annually</w:t>
      </w:r>
      <w:r>
        <w:rPr>
          <w:spacing w:val="-1"/>
        </w:rPr>
        <w:t xml:space="preserve"> </w:t>
      </w:r>
      <w:r>
        <w:t>as</w:t>
      </w:r>
      <w:r>
        <w:rPr>
          <w:spacing w:val="-2"/>
        </w:rPr>
        <w:t xml:space="preserve"> </w:t>
      </w:r>
      <w:r>
        <w:t>required.</w:t>
      </w:r>
      <w:r>
        <w:rPr>
          <w:spacing w:val="-4"/>
        </w:rPr>
        <w:t xml:space="preserve"> </w:t>
      </w:r>
      <w:r>
        <w:t>Quarterly</w:t>
      </w:r>
      <w:r>
        <w:rPr>
          <w:spacing w:val="-1"/>
        </w:rPr>
        <w:t xml:space="preserve"> </w:t>
      </w:r>
      <w:r>
        <w:t>reports</w:t>
      </w:r>
      <w:r>
        <w:rPr>
          <w:spacing w:val="-4"/>
        </w:rPr>
        <w:t xml:space="preserve"> </w:t>
      </w:r>
      <w:r>
        <w:t>will</w:t>
      </w:r>
      <w:r>
        <w:rPr>
          <w:spacing w:val="-2"/>
        </w:rPr>
        <w:t xml:space="preserve"> </w:t>
      </w:r>
      <w:r>
        <w:t>be</w:t>
      </w:r>
    </w:p>
    <w:p w14:paraId="63838E66" w14:textId="77777777" w:rsidR="00150D4D" w:rsidRDefault="00150D4D">
      <w:pPr>
        <w:spacing w:line="259" w:lineRule="auto"/>
        <w:sectPr w:rsidR="00150D4D">
          <w:pgSz w:w="11910" w:h="16840"/>
          <w:pgMar w:top="1400" w:right="840" w:bottom="920" w:left="1320" w:header="0" w:footer="736" w:gutter="0"/>
          <w:cols w:space="720"/>
        </w:sectPr>
      </w:pPr>
    </w:p>
    <w:p w14:paraId="48FAC22F" w14:textId="77777777" w:rsidR="00150D4D" w:rsidRDefault="00000000">
      <w:pPr>
        <w:pStyle w:val="BodyText"/>
        <w:spacing w:before="41" w:line="259" w:lineRule="auto"/>
        <w:ind w:left="120" w:right="588"/>
      </w:pPr>
      <w:r>
        <w:lastRenderedPageBreak/>
        <w:t>produces</w:t>
      </w:r>
      <w:r>
        <w:rPr>
          <w:spacing w:val="-3"/>
        </w:rPr>
        <w:t xml:space="preserve"> </w:t>
      </w:r>
      <w:r>
        <w:t>to</w:t>
      </w:r>
      <w:r>
        <w:rPr>
          <w:spacing w:val="-3"/>
        </w:rPr>
        <w:t xml:space="preserve"> </w:t>
      </w:r>
      <w:r>
        <w:t>support</w:t>
      </w:r>
      <w:r>
        <w:rPr>
          <w:spacing w:val="-2"/>
        </w:rPr>
        <w:t xml:space="preserve"> </w:t>
      </w:r>
      <w:r>
        <w:t>monitoring</w:t>
      </w:r>
      <w:r>
        <w:rPr>
          <w:spacing w:val="-3"/>
        </w:rPr>
        <w:t xml:space="preserve"> </w:t>
      </w:r>
      <w:r>
        <w:t>meetings</w:t>
      </w:r>
      <w:r>
        <w:rPr>
          <w:spacing w:val="-5"/>
        </w:rPr>
        <w:t xml:space="preserve"> </w:t>
      </w:r>
      <w:r>
        <w:t>which</w:t>
      </w:r>
      <w:r>
        <w:rPr>
          <w:spacing w:val="-4"/>
        </w:rPr>
        <w:t xml:space="preserve"> </w:t>
      </w:r>
      <w:r>
        <w:t>will</w:t>
      </w:r>
      <w:r>
        <w:rPr>
          <w:spacing w:val="-3"/>
        </w:rPr>
        <w:t xml:space="preserve"> </w:t>
      </w:r>
      <w:r>
        <w:t>be</w:t>
      </w:r>
      <w:r>
        <w:rPr>
          <w:spacing w:val="-1"/>
        </w:rPr>
        <w:t xml:space="preserve"> </w:t>
      </w:r>
      <w:r>
        <w:t>held</w:t>
      </w:r>
      <w:r>
        <w:rPr>
          <w:spacing w:val="-1"/>
        </w:rPr>
        <w:t xml:space="preserve"> </w:t>
      </w:r>
      <w:r>
        <w:t>quarterly</w:t>
      </w:r>
      <w:r>
        <w:rPr>
          <w:spacing w:val="-1"/>
        </w:rPr>
        <w:t xml:space="preserve"> </w:t>
      </w:r>
      <w:r>
        <w:t>at</w:t>
      </w:r>
      <w:r>
        <w:rPr>
          <w:spacing w:val="-2"/>
        </w:rPr>
        <w:t xml:space="preserve"> </w:t>
      </w:r>
      <w:r>
        <w:t>the</w:t>
      </w:r>
      <w:r>
        <w:rPr>
          <w:spacing w:val="-3"/>
        </w:rPr>
        <w:t xml:space="preserve"> </w:t>
      </w:r>
      <w:r>
        <w:t>project</w:t>
      </w:r>
      <w:r>
        <w:rPr>
          <w:spacing w:val="-2"/>
        </w:rPr>
        <w:t xml:space="preserve"> </w:t>
      </w:r>
      <w:r>
        <w:t>and</w:t>
      </w:r>
      <w:r>
        <w:rPr>
          <w:spacing w:val="-2"/>
        </w:rPr>
        <w:t xml:space="preserve"> </w:t>
      </w:r>
      <w:proofErr w:type="spellStart"/>
      <w:r>
        <w:t>programme</w:t>
      </w:r>
      <w:proofErr w:type="spellEnd"/>
      <w:r>
        <w:t xml:space="preserve"> board level.</w:t>
      </w:r>
    </w:p>
    <w:p w14:paraId="56F86AD3" w14:textId="77777777" w:rsidR="00150D4D" w:rsidRDefault="00000000">
      <w:pPr>
        <w:pStyle w:val="BodyText"/>
        <w:spacing w:before="159" w:line="259" w:lineRule="auto"/>
        <w:ind w:left="120" w:right="620"/>
      </w:pPr>
      <w:r>
        <w:t>Data</w:t>
      </w:r>
      <w:r>
        <w:rPr>
          <w:spacing w:val="-2"/>
        </w:rPr>
        <w:t xml:space="preserve"> </w:t>
      </w:r>
      <w:r>
        <w:t>is</w:t>
      </w:r>
      <w:r>
        <w:rPr>
          <w:spacing w:val="-4"/>
        </w:rPr>
        <w:t xml:space="preserve"> </w:t>
      </w:r>
      <w:r>
        <w:t>collected</w:t>
      </w:r>
      <w:r>
        <w:rPr>
          <w:spacing w:val="-3"/>
        </w:rPr>
        <w:t xml:space="preserve"> </w:t>
      </w:r>
      <w:r>
        <w:t>by</w:t>
      </w:r>
      <w:r>
        <w:rPr>
          <w:spacing w:val="-3"/>
        </w:rPr>
        <w:t xml:space="preserve"> </w:t>
      </w:r>
      <w:r>
        <w:t>monitoring</w:t>
      </w:r>
      <w:r>
        <w:rPr>
          <w:spacing w:val="-2"/>
        </w:rPr>
        <w:t xml:space="preserve"> </w:t>
      </w:r>
      <w:r>
        <w:t>officers.</w:t>
      </w:r>
      <w:r>
        <w:rPr>
          <w:spacing w:val="-4"/>
        </w:rPr>
        <w:t xml:space="preserve"> </w:t>
      </w:r>
      <w:r>
        <w:t>Each</w:t>
      </w:r>
      <w:r>
        <w:rPr>
          <w:spacing w:val="-4"/>
        </w:rPr>
        <w:t xml:space="preserve"> </w:t>
      </w:r>
      <w:r>
        <w:t>monitoring</w:t>
      </w:r>
      <w:r>
        <w:rPr>
          <w:spacing w:val="-2"/>
        </w:rPr>
        <w:t xml:space="preserve"> </w:t>
      </w:r>
      <w:r>
        <w:t>officer</w:t>
      </w:r>
      <w:r>
        <w:rPr>
          <w:spacing w:val="-3"/>
        </w:rPr>
        <w:t xml:space="preserve"> </w:t>
      </w:r>
      <w:r>
        <w:t>is</w:t>
      </w:r>
      <w:r>
        <w:rPr>
          <w:spacing w:val="-2"/>
        </w:rPr>
        <w:t xml:space="preserve"> </w:t>
      </w:r>
      <w:r>
        <w:t>assigned</w:t>
      </w:r>
      <w:r>
        <w:rPr>
          <w:spacing w:val="-4"/>
        </w:rPr>
        <w:t xml:space="preserve"> </w:t>
      </w:r>
      <w:r>
        <w:t>a</w:t>
      </w:r>
      <w:r>
        <w:rPr>
          <w:spacing w:val="-2"/>
        </w:rPr>
        <w:t xml:space="preserve"> </w:t>
      </w:r>
      <w:r>
        <w:t>result</w:t>
      </w:r>
      <w:r>
        <w:rPr>
          <w:spacing w:val="-1"/>
        </w:rPr>
        <w:t xml:space="preserve"> </w:t>
      </w:r>
      <w:r>
        <w:t>at</w:t>
      </w:r>
      <w:r>
        <w:rPr>
          <w:spacing w:val="-1"/>
        </w:rPr>
        <w:t xml:space="preserve"> </w:t>
      </w:r>
      <w:r>
        <w:t>the</w:t>
      </w:r>
      <w:r>
        <w:rPr>
          <w:spacing w:val="-2"/>
        </w:rPr>
        <w:t xml:space="preserve"> </w:t>
      </w:r>
      <w:r>
        <w:t xml:space="preserve">impact, </w:t>
      </w:r>
      <w:proofErr w:type="gramStart"/>
      <w:r>
        <w:t>outcome</w:t>
      </w:r>
      <w:proofErr w:type="gramEnd"/>
      <w:r>
        <w:t xml:space="preserve"> or output level, for which they compile and publish the data in a central database.</w:t>
      </w:r>
    </w:p>
    <w:p w14:paraId="1327141F" w14:textId="77777777" w:rsidR="00150D4D" w:rsidRDefault="00000000">
      <w:pPr>
        <w:pStyle w:val="BodyText"/>
        <w:spacing w:before="159" w:line="259" w:lineRule="auto"/>
        <w:ind w:left="120" w:right="620"/>
      </w:pPr>
      <w:r>
        <w:t>Generated data originates from both sides of the partnership – UK-PHRST and the partner country/</w:t>
      </w:r>
      <w:proofErr w:type="spellStart"/>
      <w:r>
        <w:t>organisation</w:t>
      </w:r>
      <w:proofErr w:type="spellEnd"/>
      <w:r>
        <w:t>.</w:t>
      </w:r>
      <w:r>
        <w:rPr>
          <w:spacing w:val="-4"/>
        </w:rPr>
        <w:t xml:space="preserve"> </w:t>
      </w:r>
      <w:r>
        <w:t>Both</w:t>
      </w:r>
      <w:r>
        <w:rPr>
          <w:spacing w:val="-3"/>
        </w:rPr>
        <w:t xml:space="preserve"> </w:t>
      </w:r>
      <w:r>
        <w:t>arms</w:t>
      </w:r>
      <w:r>
        <w:rPr>
          <w:spacing w:val="-4"/>
        </w:rPr>
        <w:t xml:space="preserve"> </w:t>
      </w:r>
      <w:r>
        <w:t>of</w:t>
      </w:r>
      <w:r>
        <w:rPr>
          <w:spacing w:val="-3"/>
        </w:rPr>
        <w:t xml:space="preserve"> </w:t>
      </w:r>
      <w:r>
        <w:t>the</w:t>
      </w:r>
      <w:r>
        <w:rPr>
          <w:spacing w:val="-2"/>
        </w:rPr>
        <w:t xml:space="preserve"> </w:t>
      </w:r>
      <w:r>
        <w:t>partnership</w:t>
      </w:r>
      <w:r>
        <w:rPr>
          <w:spacing w:val="-3"/>
        </w:rPr>
        <w:t xml:space="preserve"> </w:t>
      </w:r>
      <w:r>
        <w:t>sign</w:t>
      </w:r>
      <w:r>
        <w:rPr>
          <w:spacing w:val="-3"/>
        </w:rPr>
        <w:t xml:space="preserve"> </w:t>
      </w:r>
      <w:r>
        <w:t>off</w:t>
      </w:r>
      <w:r>
        <w:rPr>
          <w:spacing w:val="-4"/>
        </w:rPr>
        <w:t xml:space="preserve"> </w:t>
      </w:r>
      <w:r>
        <w:t>on</w:t>
      </w:r>
      <w:r>
        <w:rPr>
          <w:spacing w:val="-3"/>
        </w:rPr>
        <w:t xml:space="preserve"> </w:t>
      </w:r>
      <w:r>
        <w:t>the</w:t>
      </w:r>
      <w:r>
        <w:rPr>
          <w:spacing w:val="-4"/>
        </w:rPr>
        <w:t xml:space="preserve"> </w:t>
      </w:r>
      <w:r>
        <w:t>data</w:t>
      </w:r>
      <w:r>
        <w:rPr>
          <w:spacing w:val="-2"/>
        </w:rPr>
        <w:t xml:space="preserve"> </w:t>
      </w:r>
      <w:r>
        <w:t>before</w:t>
      </w:r>
      <w:r>
        <w:rPr>
          <w:spacing w:val="-2"/>
        </w:rPr>
        <w:t xml:space="preserve"> </w:t>
      </w:r>
      <w:r>
        <w:t>it</w:t>
      </w:r>
      <w:r>
        <w:rPr>
          <w:spacing w:val="-1"/>
        </w:rPr>
        <w:t xml:space="preserve"> </w:t>
      </w:r>
      <w:r>
        <w:t>is</w:t>
      </w:r>
      <w:r>
        <w:rPr>
          <w:spacing w:val="-2"/>
        </w:rPr>
        <w:t xml:space="preserve"> </w:t>
      </w:r>
      <w:r>
        <w:t>submitted.</w:t>
      </w:r>
      <w:r>
        <w:rPr>
          <w:spacing w:val="-2"/>
        </w:rPr>
        <w:t xml:space="preserve"> </w:t>
      </w:r>
      <w:r>
        <w:t xml:space="preserve">In addition, a partner survey is held at least twice a year. Partner feedback provides a partner perspective on the data </w:t>
      </w:r>
      <w:proofErr w:type="gramStart"/>
      <w:r>
        <w:t>and also</w:t>
      </w:r>
      <w:proofErr w:type="gramEnd"/>
      <w:r>
        <w:t xml:space="preserve"> serves to verify its authenticity.</w:t>
      </w:r>
    </w:p>
    <w:p w14:paraId="5D3B9937" w14:textId="77777777" w:rsidR="00150D4D" w:rsidRDefault="00000000">
      <w:pPr>
        <w:pStyle w:val="BodyText"/>
        <w:spacing w:before="160" w:line="259" w:lineRule="auto"/>
        <w:ind w:left="120" w:right="658"/>
      </w:pPr>
      <w:r>
        <w:t>All data generated form the basis for UK-PHRST’s learning. External and internal learning sessions will</w:t>
      </w:r>
      <w:r>
        <w:rPr>
          <w:spacing w:val="-2"/>
        </w:rPr>
        <w:t xml:space="preserve"> </w:t>
      </w:r>
      <w:r>
        <w:t>be</w:t>
      </w:r>
      <w:r>
        <w:rPr>
          <w:spacing w:val="-2"/>
        </w:rPr>
        <w:t xml:space="preserve"> </w:t>
      </w:r>
      <w:r>
        <w:t>scheduled</w:t>
      </w:r>
      <w:r>
        <w:rPr>
          <w:spacing w:val="-2"/>
        </w:rPr>
        <w:t xml:space="preserve"> </w:t>
      </w:r>
      <w:r>
        <w:t>to</w:t>
      </w:r>
      <w:r>
        <w:rPr>
          <w:spacing w:val="-2"/>
        </w:rPr>
        <w:t xml:space="preserve"> </w:t>
      </w:r>
      <w:r>
        <w:t>discuss</w:t>
      </w:r>
      <w:r>
        <w:rPr>
          <w:spacing w:val="-2"/>
        </w:rPr>
        <w:t xml:space="preserve"> </w:t>
      </w:r>
      <w:r>
        <w:t>and</w:t>
      </w:r>
      <w:r>
        <w:rPr>
          <w:spacing w:val="-3"/>
        </w:rPr>
        <w:t xml:space="preserve"> </w:t>
      </w:r>
      <w:r>
        <w:t>reflect</w:t>
      </w:r>
      <w:r>
        <w:rPr>
          <w:spacing w:val="-3"/>
        </w:rPr>
        <w:t xml:space="preserve"> </w:t>
      </w:r>
      <w:r>
        <w:t>on</w:t>
      </w:r>
      <w:r>
        <w:rPr>
          <w:spacing w:val="-2"/>
        </w:rPr>
        <w:t xml:space="preserve"> </w:t>
      </w:r>
      <w:r>
        <w:t>learning</w:t>
      </w:r>
      <w:r>
        <w:rPr>
          <w:spacing w:val="-2"/>
        </w:rPr>
        <w:t xml:space="preserve"> </w:t>
      </w:r>
      <w:r>
        <w:t>from</w:t>
      </w:r>
      <w:r>
        <w:rPr>
          <w:spacing w:val="-2"/>
        </w:rPr>
        <w:t xml:space="preserve"> </w:t>
      </w:r>
      <w:r>
        <w:t>data</w:t>
      </w:r>
      <w:r>
        <w:rPr>
          <w:spacing w:val="-2"/>
        </w:rPr>
        <w:t xml:space="preserve"> </w:t>
      </w:r>
      <w:r>
        <w:t>generated</w:t>
      </w:r>
      <w:r>
        <w:rPr>
          <w:spacing w:val="-2"/>
        </w:rPr>
        <w:t xml:space="preserve"> </w:t>
      </w:r>
      <w:r>
        <w:t>and</w:t>
      </w:r>
      <w:r>
        <w:rPr>
          <w:spacing w:val="-3"/>
        </w:rPr>
        <w:t xml:space="preserve"> </w:t>
      </w:r>
      <w:r>
        <w:t>the</w:t>
      </w:r>
      <w:r>
        <w:rPr>
          <w:spacing w:val="-4"/>
        </w:rPr>
        <w:t xml:space="preserve"> </w:t>
      </w:r>
      <w:r>
        <w:t>implications</w:t>
      </w:r>
      <w:r>
        <w:rPr>
          <w:spacing w:val="-2"/>
        </w:rPr>
        <w:t xml:space="preserve"> </w:t>
      </w:r>
      <w:r>
        <w:t>for</w:t>
      </w:r>
      <w:r>
        <w:rPr>
          <w:spacing w:val="-6"/>
        </w:rPr>
        <w:t xml:space="preserve"> </w:t>
      </w:r>
      <w:r>
        <w:t>the development of the project.</w:t>
      </w:r>
    </w:p>
    <w:p w14:paraId="5271B669" w14:textId="77777777" w:rsidR="00150D4D" w:rsidRDefault="00000000">
      <w:pPr>
        <w:pStyle w:val="BodyText"/>
        <w:spacing w:before="159"/>
        <w:ind w:left="120"/>
      </w:pPr>
      <w:r>
        <w:t>Learning</w:t>
      </w:r>
      <w:r>
        <w:rPr>
          <w:spacing w:val="-4"/>
        </w:rPr>
        <w:t xml:space="preserve"> </w:t>
      </w:r>
      <w:r>
        <w:t>data</w:t>
      </w:r>
      <w:r>
        <w:rPr>
          <w:spacing w:val="-5"/>
        </w:rPr>
        <w:t xml:space="preserve"> </w:t>
      </w:r>
      <w:r>
        <w:t>will</w:t>
      </w:r>
      <w:r>
        <w:rPr>
          <w:spacing w:val="-1"/>
        </w:rPr>
        <w:t xml:space="preserve"> </w:t>
      </w:r>
      <w:r>
        <w:t>enable</w:t>
      </w:r>
      <w:r>
        <w:rPr>
          <w:spacing w:val="-3"/>
        </w:rPr>
        <w:t xml:space="preserve"> </w:t>
      </w:r>
      <w:r>
        <w:t>a</w:t>
      </w:r>
      <w:r>
        <w:rPr>
          <w:spacing w:val="-4"/>
        </w:rPr>
        <w:t xml:space="preserve"> </w:t>
      </w:r>
      <w:r>
        <w:t>robust and</w:t>
      </w:r>
      <w:r>
        <w:rPr>
          <w:spacing w:val="-2"/>
        </w:rPr>
        <w:t xml:space="preserve"> </w:t>
      </w:r>
      <w:r>
        <w:t>applied</w:t>
      </w:r>
      <w:r>
        <w:rPr>
          <w:spacing w:val="-4"/>
        </w:rPr>
        <w:t xml:space="preserve"> </w:t>
      </w:r>
      <w:r>
        <w:t>evidence</w:t>
      </w:r>
      <w:r>
        <w:rPr>
          <w:spacing w:val="-4"/>
        </w:rPr>
        <w:t xml:space="preserve"> </w:t>
      </w:r>
      <w:r>
        <w:t>base</w:t>
      </w:r>
      <w:r>
        <w:rPr>
          <w:spacing w:val="-3"/>
        </w:rPr>
        <w:t xml:space="preserve"> </w:t>
      </w:r>
      <w:r>
        <w:t>to</w:t>
      </w:r>
      <w:r>
        <w:rPr>
          <w:spacing w:val="-3"/>
        </w:rPr>
        <w:t xml:space="preserve"> </w:t>
      </w:r>
      <w:r>
        <w:t>help</w:t>
      </w:r>
      <w:r>
        <w:rPr>
          <w:spacing w:val="-2"/>
        </w:rPr>
        <w:t xml:space="preserve"> </w:t>
      </w:r>
      <w:r>
        <w:t>embed</w:t>
      </w:r>
      <w:r>
        <w:rPr>
          <w:spacing w:val="-3"/>
        </w:rPr>
        <w:t xml:space="preserve"> </w:t>
      </w:r>
      <w:r>
        <w:t>in</w:t>
      </w:r>
      <w:r>
        <w:rPr>
          <w:spacing w:val="-3"/>
        </w:rPr>
        <w:t xml:space="preserve"> </w:t>
      </w:r>
      <w:r>
        <w:t>the</w:t>
      </w:r>
      <w:r>
        <w:rPr>
          <w:spacing w:val="-1"/>
        </w:rPr>
        <w:t xml:space="preserve"> </w:t>
      </w:r>
      <w:r>
        <w:t>work</w:t>
      </w:r>
      <w:r>
        <w:rPr>
          <w:spacing w:val="-3"/>
        </w:rPr>
        <w:t xml:space="preserve"> </w:t>
      </w:r>
      <w:r>
        <w:t>of</w:t>
      </w:r>
      <w:r>
        <w:rPr>
          <w:spacing w:val="-3"/>
        </w:rPr>
        <w:t xml:space="preserve"> </w:t>
      </w:r>
      <w:r>
        <w:rPr>
          <w:spacing w:val="-4"/>
        </w:rPr>
        <w:t>RST.</w:t>
      </w:r>
    </w:p>
    <w:p w14:paraId="6F6FB568" w14:textId="77777777" w:rsidR="00150D4D" w:rsidRDefault="00150D4D">
      <w:pPr>
        <w:pStyle w:val="BodyText"/>
      </w:pPr>
    </w:p>
    <w:p w14:paraId="2B8F39C3" w14:textId="77777777" w:rsidR="00150D4D" w:rsidRDefault="00150D4D">
      <w:pPr>
        <w:pStyle w:val="BodyText"/>
        <w:spacing w:before="9"/>
        <w:rPr>
          <w:sz w:val="29"/>
        </w:rPr>
      </w:pPr>
    </w:p>
    <w:p w14:paraId="30A7C5BB" w14:textId="77777777" w:rsidR="00150D4D" w:rsidRDefault="00000000">
      <w:pPr>
        <w:pStyle w:val="BodyText"/>
        <w:ind w:left="120"/>
      </w:pPr>
      <w:r>
        <w:rPr>
          <w:spacing w:val="-2"/>
        </w:rPr>
        <w:t>Evaluation</w:t>
      </w:r>
    </w:p>
    <w:p w14:paraId="2F59733F" w14:textId="77777777" w:rsidR="00150D4D" w:rsidRDefault="00000000">
      <w:pPr>
        <w:pStyle w:val="BodyText"/>
        <w:spacing w:before="180" w:line="259" w:lineRule="auto"/>
        <w:ind w:left="120" w:right="658"/>
      </w:pPr>
      <w:r>
        <w:t xml:space="preserve">Plans for an external UK-PHRST evaluation of the </w:t>
      </w:r>
      <w:proofErr w:type="spellStart"/>
      <w:r>
        <w:t>programme</w:t>
      </w:r>
      <w:proofErr w:type="spellEnd"/>
      <w:r>
        <w:t xml:space="preserve"> during the new three-year funding cycle are currently under review.</w:t>
      </w:r>
      <w:r>
        <w:rPr>
          <w:spacing w:val="40"/>
        </w:rPr>
        <w:t xml:space="preserve"> </w:t>
      </w:r>
      <w:r>
        <w:t xml:space="preserve">The UK-PHRST </w:t>
      </w:r>
      <w:proofErr w:type="spellStart"/>
      <w:r>
        <w:t>recognises</w:t>
      </w:r>
      <w:proofErr w:type="spellEnd"/>
      <w:r>
        <w:t xml:space="preserve"> that elements of process evaluation (how</w:t>
      </w:r>
      <w:r>
        <w:rPr>
          <w:spacing w:val="-2"/>
        </w:rPr>
        <w:t xml:space="preserve"> </w:t>
      </w:r>
      <w:r>
        <w:t xml:space="preserve">well </w:t>
      </w:r>
      <w:proofErr w:type="spellStart"/>
      <w:r>
        <w:t>programme</w:t>
      </w:r>
      <w:proofErr w:type="spellEnd"/>
      <w:r>
        <w:t xml:space="preserve"> activities have been undertaken</w:t>
      </w:r>
      <w:r>
        <w:rPr>
          <w:spacing w:val="-4"/>
        </w:rPr>
        <w:t xml:space="preserve"> </w:t>
      </w:r>
      <w:r>
        <w:t>to understand</w:t>
      </w:r>
      <w:r>
        <w:rPr>
          <w:spacing w:val="-1"/>
        </w:rPr>
        <w:t xml:space="preserve"> </w:t>
      </w:r>
      <w:r>
        <w:t>factors</w:t>
      </w:r>
      <w:r>
        <w:rPr>
          <w:spacing w:val="-3"/>
        </w:rPr>
        <w:t xml:space="preserve"> </w:t>
      </w:r>
      <w:r>
        <w:t>that</w:t>
      </w:r>
      <w:r>
        <w:rPr>
          <w:spacing w:val="-1"/>
        </w:rPr>
        <w:t xml:space="preserve"> </w:t>
      </w:r>
      <w:r>
        <w:t>enable or</w:t>
      </w:r>
      <w:r>
        <w:rPr>
          <w:spacing w:val="-4"/>
        </w:rPr>
        <w:t xml:space="preserve"> </w:t>
      </w:r>
      <w:r>
        <w:t>hamper its implementation), thematic evaluation (of specific themes of</w:t>
      </w:r>
      <w:r>
        <w:rPr>
          <w:spacing w:val="-1"/>
        </w:rPr>
        <w:t xml:space="preserve"> </w:t>
      </w:r>
      <w:r>
        <w:t>practice and their quality), outcome evaluation (where we assess how well medium-term results have been achieved, including those intended and unintended both positive and negative outcomes) and impact evaluation (where we determine</w:t>
      </w:r>
      <w:r>
        <w:rPr>
          <w:spacing w:val="-2"/>
        </w:rPr>
        <w:t xml:space="preserve"> </w:t>
      </w:r>
      <w:r>
        <w:t>how</w:t>
      </w:r>
      <w:r>
        <w:rPr>
          <w:spacing w:val="-3"/>
        </w:rPr>
        <w:t xml:space="preserve"> </w:t>
      </w:r>
      <w:r>
        <w:t>well</w:t>
      </w:r>
      <w:r>
        <w:rPr>
          <w:spacing w:val="-4"/>
        </w:rPr>
        <w:t xml:space="preserve"> </w:t>
      </w:r>
      <w:r>
        <w:t>our</w:t>
      </w:r>
      <w:r>
        <w:rPr>
          <w:spacing w:val="-2"/>
        </w:rPr>
        <w:t xml:space="preserve"> </w:t>
      </w:r>
      <w:r>
        <w:t>goals</w:t>
      </w:r>
      <w:r>
        <w:rPr>
          <w:spacing w:val="-2"/>
        </w:rPr>
        <w:t xml:space="preserve"> </w:t>
      </w:r>
      <w:r>
        <w:t>have</w:t>
      </w:r>
      <w:r>
        <w:rPr>
          <w:spacing w:val="-6"/>
        </w:rPr>
        <w:t xml:space="preserve"> </w:t>
      </w:r>
      <w:r>
        <w:t>been</w:t>
      </w:r>
      <w:r>
        <w:rPr>
          <w:spacing w:val="-3"/>
        </w:rPr>
        <w:t xml:space="preserve"> </w:t>
      </w:r>
      <w:r>
        <w:t>achieved,</w:t>
      </w:r>
      <w:r>
        <w:rPr>
          <w:spacing w:val="-2"/>
        </w:rPr>
        <w:t xml:space="preserve"> </w:t>
      </w:r>
      <w:r>
        <w:t>including</w:t>
      </w:r>
      <w:r>
        <w:rPr>
          <w:spacing w:val="-2"/>
        </w:rPr>
        <w:t xml:space="preserve"> </w:t>
      </w:r>
      <w:r>
        <w:t>intended</w:t>
      </w:r>
      <w:r>
        <w:rPr>
          <w:spacing w:val="-2"/>
        </w:rPr>
        <w:t xml:space="preserve"> </w:t>
      </w:r>
      <w:r>
        <w:t>and</w:t>
      </w:r>
      <w:r>
        <w:rPr>
          <w:spacing w:val="-3"/>
        </w:rPr>
        <w:t xml:space="preserve"> </w:t>
      </w:r>
      <w:r>
        <w:t>unintended</w:t>
      </w:r>
      <w:r>
        <w:rPr>
          <w:spacing w:val="-3"/>
        </w:rPr>
        <w:t xml:space="preserve"> </w:t>
      </w:r>
      <w:r>
        <w:t>both</w:t>
      </w:r>
      <w:r>
        <w:rPr>
          <w:spacing w:val="-3"/>
        </w:rPr>
        <w:t xml:space="preserve"> </w:t>
      </w:r>
      <w:r>
        <w:t xml:space="preserve">positive and negative impacts) can and should be addressed as part of an integrated monitoring, evaluation and learning approach. This will generate the range of evidence and learning needed to inform decisions about the impacts, </w:t>
      </w:r>
      <w:proofErr w:type="gramStart"/>
      <w:r>
        <w:t>outcomes</w:t>
      </w:r>
      <w:proofErr w:type="gramEnd"/>
      <w:r>
        <w:t xml:space="preserve"> and outputs over the lifespan of UK-PHRST activities and projects, contributing to a more comprehensive evaluation exercise. We have designed UK-PHRST’s MEL system with this in mind.</w:t>
      </w:r>
    </w:p>
    <w:p w14:paraId="15A70956" w14:textId="77777777" w:rsidR="00150D4D" w:rsidRDefault="00000000">
      <w:pPr>
        <w:pStyle w:val="BodyText"/>
        <w:spacing w:before="158" w:line="259" w:lineRule="auto"/>
        <w:ind w:left="120" w:right="620"/>
      </w:pPr>
      <w:r>
        <w:t>Subject to resource availability, routine monitoring feedback and learning on UK-PHRST’s performance will help highlight areas of the project’s quality and performance that require improvement. Our learning reviews will enable us to pose evaluative questions along these lines. Additionally,</w:t>
      </w:r>
      <w:r>
        <w:rPr>
          <w:spacing w:val="-2"/>
        </w:rPr>
        <w:t xml:space="preserve"> </w:t>
      </w:r>
      <w:r>
        <w:t>implementation</w:t>
      </w:r>
      <w:r>
        <w:rPr>
          <w:spacing w:val="-3"/>
        </w:rPr>
        <w:t xml:space="preserve"> </w:t>
      </w:r>
      <w:r>
        <w:t>science</w:t>
      </w:r>
      <w:r>
        <w:rPr>
          <w:spacing w:val="-4"/>
        </w:rPr>
        <w:t xml:space="preserve"> </w:t>
      </w:r>
      <w:r>
        <w:t>–</w:t>
      </w:r>
      <w:r>
        <w:rPr>
          <w:spacing w:val="-2"/>
        </w:rPr>
        <w:t xml:space="preserve"> </w:t>
      </w:r>
      <w:r>
        <w:t>research</w:t>
      </w:r>
      <w:r>
        <w:rPr>
          <w:spacing w:val="-3"/>
        </w:rPr>
        <w:t xml:space="preserve"> </w:t>
      </w:r>
      <w:r>
        <w:t>into</w:t>
      </w:r>
      <w:r>
        <w:rPr>
          <w:spacing w:val="-4"/>
        </w:rPr>
        <w:t xml:space="preserve"> </w:t>
      </w:r>
      <w:r>
        <w:t>the</w:t>
      </w:r>
      <w:r>
        <w:rPr>
          <w:spacing w:val="-2"/>
        </w:rPr>
        <w:t xml:space="preserve"> </w:t>
      </w:r>
      <w:r>
        <w:t>uptake</w:t>
      </w:r>
      <w:r>
        <w:rPr>
          <w:spacing w:val="-4"/>
        </w:rPr>
        <w:t xml:space="preserve"> </w:t>
      </w:r>
      <w:r>
        <w:t>of</w:t>
      </w:r>
      <w:r>
        <w:rPr>
          <w:spacing w:val="-4"/>
        </w:rPr>
        <w:t xml:space="preserve"> </w:t>
      </w:r>
      <w:r>
        <w:t>evidence</w:t>
      </w:r>
      <w:r>
        <w:rPr>
          <w:spacing w:val="-2"/>
        </w:rPr>
        <w:t xml:space="preserve"> </w:t>
      </w:r>
      <w:r>
        <w:t>into</w:t>
      </w:r>
      <w:r>
        <w:rPr>
          <w:spacing w:val="-5"/>
        </w:rPr>
        <w:t xml:space="preserve"> </w:t>
      </w:r>
      <w:r>
        <w:t>policy</w:t>
      </w:r>
      <w:r>
        <w:rPr>
          <w:spacing w:val="-4"/>
        </w:rPr>
        <w:t xml:space="preserve"> </w:t>
      </w:r>
      <w:r>
        <w:t>and</w:t>
      </w:r>
      <w:r>
        <w:rPr>
          <w:spacing w:val="-3"/>
        </w:rPr>
        <w:t xml:space="preserve"> </w:t>
      </w:r>
      <w:r>
        <w:t>practice (its impact) - will form a central plank of UK-PHRST’s research strategy.</w:t>
      </w:r>
    </w:p>
    <w:p w14:paraId="441DECBA" w14:textId="77777777" w:rsidR="00150D4D" w:rsidRDefault="00000000">
      <w:pPr>
        <w:pStyle w:val="BodyText"/>
        <w:spacing w:before="158" w:line="259" w:lineRule="auto"/>
        <w:ind w:left="120" w:right="654"/>
      </w:pPr>
      <w:r>
        <w:t>Any</w:t>
      </w:r>
      <w:r>
        <w:rPr>
          <w:spacing w:val="-1"/>
        </w:rPr>
        <w:t xml:space="preserve"> </w:t>
      </w:r>
      <w:r>
        <w:t>scheduled</w:t>
      </w:r>
      <w:r>
        <w:rPr>
          <w:spacing w:val="-3"/>
        </w:rPr>
        <w:t xml:space="preserve"> </w:t>
      </w:r>
      <w:r>
        <w:t>external</w:t>
      </w:r>
      <w:r>
        <w:rPr>
          <w:spacing w:val="-1"/>
        </w:rPr>
        <w:t xml:space="preserve"> </w:t>
      </w:r>
      <w:r>
        <w:t>evaluation</w:t>
      </w:r>
      <w:r>
        <w:rPr>
          <w:spacing w:val="-1"/>
        </w:rPr>
        <w:t xml:space="preserve"> </w:t>
      </w:r>
      <w:r>
        <w:t>would</w:t>
      </w:r>
      <w:r>
        <w:rPr>
          <w:spacing w:val="-2"/>
        </w:rPr>
        <w:t xml:space="preserve"> </w:t>
      </w:r>
      <w:r>
        <w:t>take</w:t>
      </w:r>
      <w:r>
        <w:rPr>
          <w:spacing w:val="-1"/>
        </w:rPr>
        <w:t xml:space="preserve"> </w:t>
      </w:r>
      <w:r>
        <w:t>place</w:t>
      </w:r>
      <w:r>
        <w:rPr>
          <w:spacing w:val="-1"/>
        </w:rPr>
        <w:t xml:space="preserve"> </w:t>
      </w:r>
      <w:r>
        <w:t>close</w:t>
      </w:r>
      <w:r>
        <w:rPr>
          <w:spacing w:val="-3"/>
        </w:rPr>
        <w:t xml:space="preserve"> </w:t>
      </w:r>
      <w:r>
        <w:t>to</w:t>
      </w:r>
      <w:r>
        <w:rPr>
          <w:spacing w:val="-3"/>
        </w:rPr>
        <w:t xml:space="preserve"> </w:t>
      </w:r>
      <w:r>
        <w:t>the</w:t>
      </w:r>
      <w:r>
        <w:rPr>
          <w:spacing w:val="-3"/>
        </w:rPr>
        <w:t xml:space="preserve"> </w:t>
      </w:r>
      <w:r>
        <w:t>end</w:t>
      </w:r>
      <w:r>
        <w:rPr>
          <w:spacing w:val="-2"/>
        </w:rPr>
        <w:t xml:space="preserve"> </w:t>
      </w:r>
      <w:r>
        <w:t>of</w:t>
      </w:r>
      <w:r>
        <w:rPr>
          <w:spacing w:val="-5"/>
        </w:rPr>
        <w:t xml:space="preserve"> </w:t>
      </w:r>
      <w:r>
        <w:t>the</w:t>
      </w:r>
      <w:r>
        <w:rPr>
          <w:spacing w:val="-3"/>
        </w:rPr>
        <w:t xml:space="preserve"> </w:t>
      </w:r>
      <w:r>
        <w:t>project</w:t>
      </w:r>
      <w:r>
        <w:rPr>
          <w:spacing w:val="-1"/>
        </w:rPr>
        <w:t xml:space="preserve"> </w:t>
      </w:r>
      <w:r>
        <w:t>cycle</w:t>
      </w:r>
      <w:r>
        <w:rPr>
          <w:spacing w:val="-1"/>
        </w:rPr>
        <w:t xml:space="preserve"> </w:t>
      </w:r>
      <w:r>
        <w:t>and</w:t>
      </w:r>
      <w:r>
        <w:rPr>
          <w:spacing w:val="-3"/>
        </w:rPr>
        <w:t xml:space="preserve"> </w:t>
      </w:r>
      <w:r>
        <w:t>would be managed internally by UK-PHRST’s MEL lead and project team. UK-PHRST’s MEL lead will also oversee mini-evaluations tracking UK-PHRST’s ongoing progress in selected areas. We will also record evidence of value for money (</w:t>
      </w:r>
      <w:proofErr w:type="spellStart"/>
      <w:r>
        <w:t>VfM</w:t>
      </w:r>
      <w:proofErr w:type="spellEnd"/>
      <w:r>
        <w:t xml:space="preserve">) on a quarterly basis. The </w:t>
      </w:r>
      <w:proofErr w:type="spellStart"/>
      <w:r>
        <w:t>Itad</w:t>
      </w:r>
      <w:proofErr w:type="spellEnd"/>
      <w:r>
        <w:t xml:space="preserve"> review highlighted that despite considerable progress made in strengthening UK-PHRST’s MEL systems, further effort is needed to deliver and demonstrate delivery of the desired outcomes. This finding is particularly relevant for research, and the newly appointed MEL lead at UK-PHRST will introduce enhanced mechanisms to embed a MEL approach across our research.</w:t>
      </w:r>
    </w:p>
    <w:p w14:paraId="4B0F7629" w14:textId="77777777" w:rsidR="00150D4D" w:rsidRDefault="00150D4D">
      <w:pPr>
        <w:pStyle w:val="BodyText"/>
        <w:spacing w:before="7"/>
        <w:rPr>
          <w:sz w:val="19"/>
        </w:rPr>
      </w:pPr>
    </w:p>
    <w:p w14:paraId="2B34CD86" w14:textId="77777777" w:rsidR="00150D4D" w:rsidRDefault="00000000">
      <w:pPr>
        <w:pStyle w:val="Heading1"/>
        <w:numPr>
          <w:ilvl w:val="0"/>
          <w:numId w:val="40"/>
        </w:numPr>
        <w:tabs>
          <w:tab w:val="left" w:pos="592"/>
        </w:tabs>
        <w:ind w:left="591" w:hanging="472"/>
      </w:pPr>
      <w:bookmarkStart w:id="53" w:name="_TOC_250008"/>
      <w:r>
        <w:rPr>
          <w:color w:val="2F5495"/>
          <w:w w:val="95"/>
        </w:rPr>
        <w:t>EQUITY</w:t>
      </w:r>
      <w:r>
        <w:rPr>
          <w:color w:val="2F5495"/>
          <w:spacing w:val="27"/>
        </w:rPr>
        <w:t xml:space="preserve"> </w:t>
      </w:r>
      <w:r>
        <w:rPr>
          <w:color w:val="2F5495"/>
          <w:w w:val="95"/>
        </w:rPr>
        <w:t>AND</w:t>
      </w:r>
      <w:r>
        <w:rPr>
          <w:color w:val="2F5495"/>
          <w:spacing w:val="25"/>
        </w:rPr>
        <w:t xml:space="preserve"> </w:t>
      </w:r>
      <w:r>
        <w:rPr>
          <w:color w:val="2F5495"/>
          <w:w w:val="95"/>
        </w:rPr>
        <w:t>HUMAN</w:t>
      </w:r>
      <w:r>
        <w:rPr>
          <w:color w:val="2F5495"/>
          <w:spacing w:val="25"/>
        </w:rPr>
        <w:t xml:space="preserve"> </w:t>
      </w:r>
      <w:bookmarkEnd w:id="53"/>
      <w:r>
        <w:rPr>
          <w:color w:val="2F5495"/>
          <w:spacing w:val="-2"/>
          <w:w w:val="95"/>
        </w:rPr>
        <w:t>RIGHTS</w:t>
      </w:r>
    </w:p>
    <w:p w14:paraId="23BD6439" w14:textId="77777777" w:rsidR="00150D4D" w:rsidRDefault="00150D4D">
      <w:pPr>
        <w:sectPr w:rsidR="00150D4D">
          <w:pgSz w:w="11910" w:h="16840"/>
          <w:pgMar w:top="1380" w:right="840" w:bottom="920" w:left="1320" w:header="0" w:footer="736" w:gutter="0"/>
          <w:cols w:space="720"/>
        </w:sectPr>
      </w:pPr>
    </w:p>
    <w:p w14:paraId="33BAB0AE" w14:textId="77777777" w:rsidR="00150D4D" w:rsidRDefault="00000000">
      <w:pPr>
        <w:pStyle w:val="Heading4"/>
        <w:spacing w:before="41"/>
      </w:pPr>
      <w:r>
        <w:lastRenderedPageBreak/>
        <w:t>Embedding</w:t>
      </w:r>
      <w:r>
        <w:rPr>
          <w:spacing w:val="-3"/>
        </w:rPr>
        <w:t xml:space="preserve"> </w:t>
      </w:r>
      <w:r>
        <w:t>Equity</w:t>
      </w:r>
      <w:r>
        <w:rPr>
          <w:spacing w:val="-4"/>
        </w:rPr>
        <w:t xml:space="preserve"> </w:t>
      </w:r>
      <w:r>
        <w:t>&amp;</w:t>
      </w:r>
      <w:r>
        <w:rPr>
          <w:spacing w:val="-3"/>
        </w:rPr>
        <w:t xml:space="preserve"> </w:t>
      </w:r>
      <w:r>
        <w:t>Human</w:t>
      </w:r>
      <w:r>
        <w:rPr>
          <w:spacing w:val="-4"/>
        </w:rPr>
        <w:t xml:space="preserve"> </w:t>
      </w:r>
      <w:r>
        <w:rPr>
          <w:spacing w:val="-2"/>
        </w:rPr>
        <w:t>Rights</w:t>
      </w:r>
    </w:p>
    <w:p w14:paraId="1C18D21D" w14:textId="77777777" w:rsidR="00150D4D" w:rsidRDefault="00000000">
      <w:pPr>
        <w:pStyle w:val="BodyText"/>
        <w:spacing w:before="180" w:line="259" w:lineRule="auto"/>
        <w:ind w:left="120" w:right="654"/>
      </w:pPr>
      <w:r>
        <w:t>UK-PHRST is taking steps to upskill our understanding of and ability to embed equity and human rights</w:t>
      </w:r>
      <w:r>
        <w:rPr>
          <w:spacing w:val="-1"/>
        </w:rPr>
        <w:t xml:space="preserve"> </w:t>
      </w:r>
      <w:r>
        <w:t>(EHR)</w:t>
      </w:r>
      <w:r>
        <w:rPr>
          <w:spacing w:val="-3"/>
        </w:rPr>
        <w:t xml:space="preserve"> </w:t>
      </w:r>
      <w:r>
        <w:t>as</w:t>
      </w:r>
      <w:r>
        <w:rPr>
          <w:spacing w:val="-1"/>
        </w:rPr>
        <w:t xml:space="preserve"> </w:t>
      </w:r>
      <w:r>
        <w:t>a</w:t>
      </w:r>
      <w:r>
        <w:rPr>
          <w:spacing w:val="-1"/>
        </w:rPr>
        <w:t xml:space="preserve"> </w:t>
      </w:r>
      <w:r>
        <w:t>priority</w:t>
      </w:r>
      <w:r>
        <w:rPr>
          <w:spacing w:val="-1"/>
        </w:rPr>
        <w:t xml:space="preserve"> </w:t>
      </w:r>
      <w:r>
        <w:t>across</w:t>
      </w:r>
      <w:r>
        <w:rPr>
          <w:spacing w:val="-5"/>
        </w:rPr>
        <w:t xml:space="preserve"> </w:t>
      </w:r>
      <w:r>
        <w:t>the</w:t>
      </w:r>
      <w:r>
        <w:rPr>
          <w:spacing w:val="-1"/>
        </w:rPr>
        <w:t xml:space="preserve"> </w:t>
      </w:r>
      <w:r>
        <w:t>triple</w:t>
      </w:r>
      <w:r>
        <w:rPr>
          <w:spacing w:val="-1"/>
        </w:rPr>
        <w:t xml:space="preserve"> </w:t>
      </w:r>
      <w:r>
        <w:t>remit.</w:t>
      </w:r>
      <w:r>
        <w:rPr>
          <w:spacing w:val="-5"/>
        </w:rPr>
        <w:t xml:space="preserve"> </w:t>
      </w:r>
      <w:r>
        <w:t>We</w:t>
      </w:r>
      <w:r>
        <w:rPr>
          <w:spacing w:val="-5"/>
        </w:rPr>
        <w:t xml:space="preserve"> </w:t>
      </w:r>
      <w:r>
        <w:t>commit</w:t>
      </w:r>
      <w:r>
        <w:rPr>
          <w:spacing w:val="-1"/>
        </w:rPr>
        <w:t xml:space="preserve"> </w:t>
      </w:r>
      <w:r>
        <w:t>to</w:t>
      </w:r>
      <w:r>
        <w:rPr>
          <w:spacing w:val="-3"/>
        </w:rPr>
        <w:t xml:space="preserve"> </w:t>
      </w:r>
      <w:r>
        <w:t>discussion</w:t>
      </w:r>
      <w:r>
        <w:rPr>
          <w:spacing w:val="-2"/>
        </w:rPr>
        <w:t xml:space="preserve"> </w:t>
      </w:r>
      <w:r>
        <w:t>and</w:t>
      </w:r>
      <w:r>
        <w:rPr>
          <w:spacing w:val="-4"/>
        </w:rPr>
        <w:t xml:space="preserve"> </w:t>
      </w:r>
      <w:r>
        <w:t>collective</w:t>
      </w:r>
      <w:r>
        <w:rPr>
          <w:spacing w:val="-1"/>
        </w:rPr>
        <w:t xml:space="preserve"> </w:t>
      </w:r>
      <w:r>
        <w:t>reflection</w:t>
      </w:r>
      <w:r>
        <w:rPr>
          <w:spacing w:val="-2"/>
        </w:rPr>
        <w:t xml:space="preserve"> </w:t>
      </w:r>
      <w:r>
        <w:t xml:space="preserve">to establish our EHR values as a team, and to determine key indicators within this area across UK- PHRST work and </w:t>
      </w:r>
      <w:proofErr w:type="spellStart"/>
      <w:r>
        <w:t>behaviours</w:t>
      </w:r>
      <w:proofErr w:type="spellEnd"/>
      <w:r>
        <w:t xml:space="preserve">. Through this we aim to identify and implement practical steps that challenge us to </w:t>
      </w:r>
      <w:proofErr w:type="spellStart"/>
      <w:r>
        <w:t>recognise</w:t>
      </w:r>
      <w:proofErr w:type="spellEnd"/>
      <w:r>
        <w:t xml:space="preserve">, consider and address human rights and social equity issues that arise throughout our work. With our in-country partners, we aim to collaboratively determine what makes for equitable partnerships and how we can work continuously to build and achieve them </w:t>
      </w:r>
      <w:r>
        <w:rPr>
          <w:spacing w:val="-2"/>
        </w:rPr>
        <w:t>together.</w:t>
      </w:r>
    </w:p>
    <w:p w14:paraId="7F416046" w14:textId="77777777" w:rsidR="00150D4D" w:rsidRDefault="00000000">
      <w:pPr>
        <w:pStyle w:val="BodyText"/>
        <w:spacing w:before="159" w:line="259" w:lineRule="auto"/>
        <w:ind w:left="120" w:right="1193"/>
        <w:jc w:val="both"/>
      </w:pPr>
      <w:r>
        <w:t>Staff</w:t>
      </w:r>
      <w:r>
        <w:rPr>
          <w:spacing w:val="-1"/>
        </w:rPr>
        <w:t xml:space="preserve"> </w:t>
      </w:r>
      <w:r>
        <w:t>will</w:t>
      </w:r>
      <w:r>
        <w:rPr>
          <w:spacing w:val="-1"/>
        </w:rPr>
        <w:t xml:space="preserve"> </w:t>
      </w:r>
      <w:r>
        <w:t>be</w:t>
      </w:r>
      <w:r>
        <w:rPr>
          <w:spacing w:val="-3"/>
        </w:rPr>
        <w:t xml:space="preserve"> </w:t>
      </w:r>
      <w:r>
        <w:t>trained</w:t>
      </w:r>
      <w:r>
        <w:rPr>
          <w:spacing w:val="-4"/>
        </w:rPr>
        <w:t xml:space="preserve"> </w:t>
      </w:r>
      <w:r>
        <w:t>and</w:t>
      </w:r>
      <w:r>
        <w:rPr>
          <w:spacing w:val="-2"/>
        </w:rPr>
        <w:t xml:space="preserve"> </w:t>
      </w:r>
      <w:r>
        <w:t>supported</w:t>
      </w:r>
      <w:r>
        <w:rPr>
          <w:spacing w:val="-1"/>
        </w:rPr>
        <w:t xml:space="preserve"> </w:t>
      </w:r>
      <w:r>
        <w:t>to</w:t>
      </w:r>
      <w:r>
        <w:rPr>
          <w:spacing w:val="-1"/>
        </w:rPr>
        <w:t xml:space="preserve"> </w:t>
      </w:r>
      <w:proofErr w:type="spellStart"/>
      <w:r>
        <w:t>recognise</w:t>
      </w:r>
      <w:proofErr w:type="spellEnd"/>
      <w:r>
        <w:rPr>
          <w:spacing w:val="-1"/>
        </w:rPr>
        <w:t xml:space="preserve"> </w:t>
      </w:r>
      <w:r>
        <w:t>and</w:t>
      </w:r>
      <w:r>
        <w:rPr>
          <w:spacing w:val="-2"/>
        </w:rPr>
        <w:t xml:space="preserve"> </w:t>
      </w:r>
      <w:r>
        <w:t>consider</w:t>
      </w:r>
      <w:r>
        <w:rPr>
          <w:spacing w:val="-1"/>
        </w:rPr>
        <w:t xml:space="preserve"> </w:t>
      </w:r>
      <w:r>
        <w:t>at-risk groups,</w:t>
      </w:r>
      <w:r>
        <w:rPr>
          <w:spacing w:val="-3"/>
        </w:rPr>
        <w:t xml:space="preserve"> </w:t>
      </w:r>
      <w:r>
        <w:t>the</w:t>
      </w:r>
      <w:r>
        <w:rPr>
          <w:spacing w:val="-4"/>
        </w:rPr>
        <w:t xml:space="preserve"> </w:t>
      </w:r>
      <w:r>
        <w:t>compounding impact of overlapping social identities and the health inequalities experienced and commonly exacerbated</w:t>
      </w:r>
      <w:r>
        <w:rPr>
          <w:spacing w:val="-4"/>
        </w:rPr>
        <w:t xml:space="preserve"> </w:t>
      </w:r>
      <w:r>
        <w:t>during</w:t>
      </w:r>
      <w:r>
        <w:rPr>
          <w:spacing w:val="-3"/>
        </w:rPr>
        <w:t xml:space="preserve"> </w:t>
      </w:r>
      <w:r>
        <w:t>an</w:t>
      </w:r>
      <w:r>
        <w:rPr>
          <w:spacing w:val="-4"/>
        </w:rPr>
        <w:t xml:space="preserve"> </w:t>
      </w:r>
      <w:r>
        <w:t>infectious</w:t>
      </w:r>
      <w:r>
        <w:rPr>
          <w:spacing w:val="-3"/>
        </w:rPr>
        <w:t xml:space="preserve"> </w:t>
      </w:r>
      <w:r>
        <w:t>disease</w:t>
      </w:r>
      <w:r>
        <w:rPr>
          <w:spacing w:val="-5"/>
        </w:rPr>
        <w:t xml:space="preserve"> </w:t>
      </w:r>
      <w:r>
        <w:t>spread.</w:t>
      </w:r>
      <w:r>
        <w:rPr>
          <w:spacing w:val="-3"/>
        </w:rPr>
        <w:t xml:space="preserve"> </w:t>
      </w:r>
      <w:r>
        <w:t>Implementing</w:t>
      </w:r>
      <w:r>
        <w:rPr>
          <w:spacing w:val="-5"/>
        </w:rPr>
        <w:t xml:space="preserve"> </w:t>
      </w:r>
      <w:r>
        <w:t>appropriate categories</w:t>
      </w:r>
      <w:r>
        <w:rPr>
          <w:spacing w:val="-5"/>
        </w:rPr>
        <w:t xml:space="preserve"> </w:t>
      </w:r>
      <w:r>
        <w:t>of</w:t>
      </w:r>
      <w:r>
        <w:rPr>
          <w:spacing w:val="-3"/>
        </w:rPr>
        <w:t xml:space="preserve"> </w:t>
      </w:r>
      <w:r>
        <w:t>data disaggregation (</w:t>
      </w:r>
      <w:proofErr w:type="gramStart"/>
      <w:r>
        <w:t>e.g.</w:t>
      </w:r>
      <w:proofErr w:type="gramEnd"/>
      <w:r>
        <w:t xml:space="preserve"> gender, age etc.) is key to this work.</w:t>
      </w:r>
    </w:p>
    <w:p w14:paraId="0A17510C" w14:textId="77777777" w:rsidR="00150D4D" w:rsidRDefault="00000000">
      <w:pPr>
        <w:pStyle w:val="BodyText"/>
        <w:spacing w:before="160" w:line="259" w:lineRule="auto"/>
        <w:ind w:left="120" w:right="620"/>
      </w:pPr>
      <w:r>
        <w:t>EHR</w:t>
      </w:r>
      <w:r>
        <w:rPr>
          <w:spacing w:val="-2"/>
        </w:rPr>
        <w:t xml:space="preserve"> </w:t>
      </w:r>
      <w:r>
        <w:t>will</w:t>
      </w:r>
      <w:r>
        <w:rPr>
          <w:spacing w:val="-2"/>
        </w:rPr>
        <w:t xml:space="preserve"> </w:t>
      </w:r>
      <w:r>
        <w:t>also</w:t>
      </w:r>
      <w:r>
        <w:rPr>
          <w:spacing w:val="-1"/>
        </w:rPr>
        <w:t xml:space="preserve"> </w:t>
      </w:r>
      <w:r>
        <w:t>be</w:t>
      </w:r>
      <w:r>
        <w:rPr>
          <w:spacing w:val="-2"/>
        </w:rPr>
        <w:t xml:space="preserve"> </w:t>
      </w:r>
      <w:r>
        <w:t>embedded</w:t>
      </w:r>
      <w:r>
        <w:rPr>
          <w:spacing w:val="-6"/>
        </w:rPr>
        <w:t xml:space="preserve"> </w:t>
      </w:r>
      <w:r>
        <w:t>into</w:t>
      </w:r>
      <w:r>
        <w:rPr>
          <w:spacing w:val="-4"/>
        </w:rPr>
        <w:t xml:space="preserve"> </w:t>
      </w:r>
      <w:r>
        <w:t>the</w:t>
      </w:r>
      <w:r>
        <w:rPr>
          <w:spacing w:val="-2"/>
        </w:rPr>
        <w:t xml:space="preserve"> </w:t>
      </w:r>
      <w:r>
        <w:t>type</w:t>
      </w:r>
      <w:r>
        <w:rPr>
          <w:spacing w:val="-2"/>
        </w:rPr>
        <w:t xml:space="preserve"> </w:t>
      </w:r>
      <w:r>
        <w:t>and</w:t>
      </w:r>
      <w:r>
        <w:rPr>
          <w:spacing w:val="-3"/>
        </w:rPr>
        <w:t xml:space="preserve"> </w:t>
      </w:r>
      <w:r>
        <w:t>delivery</w:t>
      </w:r>
      <w:r>
        <w:rPr>
          <w:spacing w:val="-2"/>
        </w:rPr>
        <w:t xml:space="preserve"> </w:t>
      </w:r>
      <w:r>
        <w:t>of</w:t>
      </w:r>
      <w:r>
        <w:rPr>
          <w:spacing w:val="-2"/>
        </w:rPr>
        <w:t xml:space="preserve"> </w:t>
      </w:r>
      <w:r>
        <w:t>research</w:t>
      </w:r>
      <w:r>
        <w:rPr>
          <w:spacing w:val="-5"/>
        </w:rPr>
        <w:t xml:space="preserve"> </w:t>
      </w:r>
      <w:r>
        <w:t>that</w:t>
      </w:r>
      <w:r>
        <w:rPr>
          <w:spacing w:val="-1"/>
        </w:rPr>
        <w:t xml:space="preserve"> </w:t>
      </w:r>
      <w:r>
        <w:t>UK-PHRST</w:t>
      </w:r>
      <w:r>
        <w:rPr>
          <w:spacing w:val="-4"/>
        </w:rPr>
        <w:t xml:space="preserve"> </w:t>
      </w:r>
      <w:r>
        <w:t>does.</w:t>
      </w:r>
      <w:r>
        <w:rPr>
          <w:spacing w:val="-4"/>
        </w:rPr>
        <w:t xml:space="preserve"> </w:t>
      </w:r>
      <w:r>
        <w:t>To</w:t>
      </w:r>
      <w:r>
        <w:rPr>
          <w:spacing w:val="-4"/>
        </w:rPr>
        <w:t xml:space="preserve"> </w:t>
      </w:r>
      <w:r>
        <w:t>achieve this, UK-PHRST will develop guidance outlining the under-pinning principles and recommended approaches for strengthening EHR in research.</w:t>
      </w:r>
    </w:p>
    <w:p w14:paraId="3B8CF753" w14:textId="77777777" w:rsidR="00150D4D" w:rsidRDefault="00000000">
      <w:pPr>
        <w:pStyle w:val="BodyText"/>
        <w:spacing w:before="159" w:line="259" w:lineRule="auto"/>
        <w:ind w:left="120" w:right="620"/>
      </w:pPr>
      <w:r>
        <w:t xml:space="preserve">To ensure that EHR principles underpin research projects from the outset, research proposal templates will be adapted to include a researcher assessment of how the project </w:t>
      </w:r>
      <w:proofErr w:type="spellStart"/>
      <w:r>
        <w:t>recognises</w:t>
      </w:r>
      <w:proofErr w:type="spellEnd"/>
      <w:r>
        <w:t>, considers</w:t>
      </w:r>
      <w:r>
        <w:rPr>
          <w:spacing w:val="-1"/>
        </w:rPr>
        <w:t xml:space="preserve"> </w:t>
      </w:r>
      <w:r>
        <w:t>and addresses EHR,</w:t>
      </w:r>
      <w:r>
        <w:rPr>
          <w:spacing w:val="-1"/>
        </w:rPr>
        <w:t xml:space="preserve"> </w:t>
      </w:r>
      <w:r>
        <w:t>EHR</w:t>
      </w:r>
      <w:r>
        <w:rPr>
          <w:spacing w:val="-3"/>
        </w:rPr>
        <w:t xml:space="preserve"> </w:t>
      </w:r>
      <w:r>
        <w:t>objectives and/or</w:t>
      </w:r>
      <w:r>
        <w:rPr>
          <w:spacing w:val="-1"/>
        </w:rPr>
        <w:t xml:space="preserve"> </w:t>
      </w:r>
      <w:r>
        <w:t>milestones that</w:t>
      </w:r>
      <w:r>
        <w:rPr>
          <w:spacing w:val="-1"/>
        </w:rPr>
        <w:t xml:space="preserve"> </w:t>
      </w:r>
      <w:r>
        <w:t>can be</w:t>
      </w:r>
      <w:r>
        <w:rPr>
          <w:spacing w:val="-1"/>
        </w:rPr>
        <w:t xml:space="preserve"> </w:t>
      </w:r>
      <w:r>
        <w:t>reviewed regularly and plans for evaluating the impact of the project on EHR. Additionally, UK-PHRST will encourage and promote</w:t>
      </w:r>
      <w:r>
        <w:rPr>
          <w:spacing w:val="-2"/>
        </w:rPr>
        <w:t xml:space="preserve"> </w:t>
      </w:r>
      <w:r>
        <w:t>the</w:t>
      </w:r>
      <w:r>
        <w:rPr>
          <w:spacing w:val="-4"/>
        </w:rPr>
        <w:t xml:space="preserve"> </w:t>
      </w:r>
      <w:r>
        <w:t>development</w:t>
      </w:r>
      <w:r>
        <w:rPr>
          <w:spacing w:val="-3"/>
        </w:rPr>
        <w:t xml:space="preserve"> </w:t>
      </w:r>
      <w:r>
        <w:t>of</w:t>
      </w:r>
      <w:r>
        <w:rPr>
          <w:spacing w:val="-2"/>
        </w:rPr>
        <w:t xml:space="preserve"> </w:t>
      </w:r>
      <w:r>
        <w:t>new</w:t>
      </w:r>
      <w:r>
        <w:rPr>
          <w:spacing w:val="-3"/>
        </w:rPr>
        <w:t xml:space="preserve"> </w:t>
      </w:r>
      <w:r>
        <w:t>research</w:t>
      </w:r>
      <w:r>
        <w:rPr>
          <w:spacing w:val="-3"/>
        </w:rPr>
        <w:t xml:space="preserve"> </w:t>
      </w:r>
      <w:r>
        <w:t>questions</w:t>
      </w:r>
      <w:r>
        <w:rPr>
          <w:spacing w:val="-6"/>
        </w:rPr>
        <w:t xml:space="preserve"> </w:t>
      </w:r>
      <w:r>
        <w:t>that</w:t>
      </w:r>
      <w:r>
        <w:rPr>
          <w:spacing w:val="-3"/>
        </w:rPr>
        <w:t xml:space="preserve"> </w:t>
      </w:r>
      <w:r>
        <w:t>specifically</w:t>
      </w:r>
      <w:r>
        <w:rPr>
          <w:spacing w:val="-1"/>
        </w:rPr>
        <w:t xml:space="preserve"> </w:t>
      </w:r>
      <w:r>
        <w:t>address</w:t>
      </w:r>
      <w:r>
        <w:rPr>
          <w:spacing w:val="-2"/>
        </w:rPr>
        <w:t xml:space="preserve"> </w:t>
      </w:r>
      <w:r>
        <w:t>EHR</w:t>
      </w:r>
      <w:r>
        <w:rPr>
          <w:spacing w:val="-1"/>
        </w:rPr>
        <w:t xml:space="preserve"> </w:t>
      </w:r>
      <w:r>
        <w:t>in</w:t>
      </w:r>
      <w:r>
        <w:rPr>
          <w:spacing w:val="-3"/>
        </w:rPr>
        <w:t xml:space="preserve"> </w:t>
      </w:r>
      <w:r>
        <w:t>the</w:t>
      </w:r>
      <w:r>
        <w:rPr>
          <w:spacing w:val="-4"/>
        </w:rPr>
        <w:t xml:space="preserve"> </w:t>
      </w:r>
      <w:r>
        <w:t>context</w:t>
      </w:r>
      <w:r>
        <w:rPr>
          <w:spacing w:val="-4"/>
        </w:rPr>
        <w:t xml:space="preserve"> </w:t>
      </w:r>
      <w:r>
        <w:t>of outbreak preparedness and response, for example, around the impact of responses on gender equity. UK-PHRST is building on its partnership with the Health in Humanitarian Crises Centre at LSHTM which will further strengthen partnerships across LSHTM and cooperation on EHR.</w:t>
      </w:r>
    </w:p>
    <w:p w14:paraId="29F90D4F" w14:textId="77777777" w:rsidR="00150D4D" w:rsidRDefault="00000000">
      <w:pPr>
        <w:pStyle w:val="BodyText"/>
        <w:spacing w:before="157" w:line="259" w:lineRule="auto"/>
        <w:ind w:left="120" w:right="620"/>
      </w:pPr>
      <w:r>
        <w:t>We</w:t>
      </w:r>
      <w:r>
        <w:rPr>
          <w:spacing w:val="-1"/>
        </w:rPr>
        <w:t xml:space="preserve"> </w:t>
      </w:r>
      <w:r>
        <w:t>are</w:t>
      </w:r>
      <w:r>
        <w:rPr>
          <w:spacing w:val="-1"/>
        </w:rPr>
        <w:t xml:space="preserve"> </w:t>
      </w:r>
      <w:r>
        <w:t>working</w:t>
      </w:r>
      <w:r>
        <w:rPr>
          <w:spacing w:val="-5"/>
        </w:rPr>
        <w:t xml:space="preserve"> </w:t>
      </w:r>
      <w:r>
        <w:t>to</w:t>
      </w:r>
      <w:r>
        <w:rPr>
          <w:spacing w:val="-3"/>
        </w:rPr>
        <w:t xml:space="preserve"> </w:t>
      </w:r>
      <w:r>
        <w:t>establish</w:t>
      </w:r>
      <w:r>
        <w:rPr>
          <w:spacing w:val="-2"/>
        </w:rPr>
        <w:t xml:space="preserve"> </w:t>
      </w:r>
      <w:r>
        <w:t>effective</w:t>
      </w:r>
      <w:r>
        <w:rPr>
          <w:spacing w:val="-3"/>
        </w:rPr>
        <w:t xml:space="preserve"> </w:t>
      </w:r>
      <w:r>
        <w:t>ways</w:t>
      </w:r>
      <w:r>
        <w:rPr>
          <w:spacing w:val="-3"/>
        </w:rPr>
        <w:t xml:space="preserve"> </w:t>
      </w:r>
      <w:r>
        <w:t>of</w:t>
      </w:r>
      <w:r>
        <w:rPr>
          <w:spacing w:val="-3"/>
        </w:rPr>
        <w:t xml:space="preserve"> </w:t>
      </w:r>
      <w:r>
        <w:t>measuring</w:t>
      </w:r>
      <w:r>
        <w:rPr>
          <w:spacing w:val="-3"/>
        </w:rPr>
        <w:t xml:space="preserve"> </w:t>
      </w:r>
      <w:r>
        <w:t>and</w:t>
      </w:r>
      <w:r>
        <w:rPr>
          <w:spacing w:val="-1"/>
        </w:rPr>
        <w:t xml:space="preserve"> </w:t>
      </w:r>
      <w:r>
        <w:t>capturing</w:t>
      </w:r>
      <w:r>
        <w:rPr>
          <w:spacing w:val="-3"/>
        </w:rPr>
        <w:t xml:space="preserve"> </w:t>
      </w:r>
      <w:r>
        <w:t>the</w:t>
      </w:r>
      <w:r>
        <w:rPr>
          <w:spacing w:val="-1"/>
        </w:rPr>
        <w:t xml:space="preserve"> </w:t>
      </w:r>
      <w:r>
        <w:t>progress</w:t>
      </w:r>
      <w:r>
        <w:rPr>
          <w:spacing w:val="-3"/>
        </w:rPr>
        <w:t xml:space="preserve"> </w:t>
      </w:r>
      <w:r>
        <w:t>and</w:t>
      </w:r>
      <w:r>
        <w:rPr>
          <w:spacing w:val="-1"/>
        </w:rPr>
        <w:t xml:space="preserve"> </w:t>
      </w:r>
      <w:r>
        <w:t>impact</w:t>
      </w:r>
      <w:r>
        <w:rPr>
          <w:spacing w:val="-3"/>
        </w:rPr>
        <w:t xml:space="preserve"> </w:t>
      </w:r>
      <w:r>
        <w:t>of our work in implementing EHR across the triple remit.</w:t>
      </w:r>
    </w:p>
    <w:p w14:paraId="52806797" w14:textId="77777777" w:rsidR="00150D4D" w:rsidRDefault="00150D4D">
      <w:pPr>
        <w:pStyle w:val="BodyText"/>
      </w:pPr>
    </w:p>
    <w:p w14:paraId="2312E82B" w14:textId="77777777" w:rsidR="00150D4D" w:rsidRDefault="00150D4D">
      <w:pPr>
        <w:pStyle w:val="BodyText"/>
      </w:pPr>
    </w:p>
    <w:p w14:paraId="27618B12" w14:textId="77777777" w:rsidR="00150D4D" w:rsidRDefault="00000000">
      <w:pPr>
        <w:pStyle w:val="Heading1"/>
        <w:numPr>
          <w:ilvl w:val="0"/>
          <w:numId w:val="40"/>
        </w:numPr>
        <w:tabs>
          <w:tab w:val="left" w:pos="592"/>
        </w:tabs>
        <w:spacing w:before="153"/>
        <w:ind w:left="591" w:hanging="472"/>
      </w:pPr>
      <w:bookmarkStart w:id="54" w:name="_TOC_250007"/>
      <w:r>
        <w:rPr>
          <w:color w:val="2F5495"/>
          <w:w w:val="95"/>
        </w:rPr>
        <w:t>FINANCIAL</w:t>
      </w:r>
      <w:r>
        <w:rPr>
          <w:color w:val="2F5495"/>
          <w:spacing w:val="37"/>
        </w:rPr>
        <w:t xml:space="preserve"> </w:t>
      </w:r>
      <w:r>
        <w:rPr>
          <w:color w:val="2F5495"/>
          <w:w w:val="95"/>
        </w:rPr>
        <w:t>MANAGEMENT</w:t>
      </w:r>
      <w:r>
        <w:rPr>
          <w:color w:val="2F5495"/>
          <w:spacing w:val="43"/>
        </w:rPr>
        <w:t xml:space="preserve"> </w:t>
      </w:r>
      <w:r>
        <w:rPr>
          <w:color w:val="2F5495"/>
          <w:w w:val="95"/>
        </w:rPr>
        <w:t>AND</w:t>
      </w:r>
      <w:r>
        <w:rPr>
          <w:color w:val="2F5495"/>
          <w:spacing w:val="41"/>
        </w:rPr>
        <w:t xml:space="preserve"> </w:t>
      </w:r>
      <w:bookmarkEnd w:id="54"/>
      <w:r>
        <w:rPr>
          <w:color w:val="2F5495"/>
          <w:spacing w:val="-2"/>
          <w:w w:val="95"/>
        </w:rPr>
        <w:t>ACCOUNTING</w:t>
      </w:r>
    </w:p>
    <w:p w14:paraId="6420F606" w14:textId="77777777" w:rsidR="00150D4D" w:rsidRDefault="00150D4D">
      <w:pPr>
        <w:pStyle w:val="BodyText"/>
        <w:spacing w:before="3"/>
        <w:rPr>
          <w:sz w:val="39"/>
        </w:rPr>
      </w:pPr>
    </w:p>
    <w:p w14:paraId="5F8B1EC4" w14:textId="77777777" w:rsidR="00150D4D" w:rsidRDefault="00000000">
      <w:pPr>
        <w:pStyle w:val="BodyText"/>
        <w:spacing w:line="259" w:lineRule="auto"/>
        <w:ind w:left="120" w:right="620"/>
      </w:pPr>
      <w:r>
        <w:t>The</w:t>
      </w:r>
      <w:r>
        <w:rPr>
          <w:spacing w:val="-2"/>
        </w:rPr>
        <w:t xml:space="preserve"> </w:t>
      </w:r>
      <w:r>
        <w:t>UK-PHRST</w:t>
      </w:r>
      <w:r>
        <w:rPr>
          <w:spacing w:val="-4"/>
        </w:rPr>
        <w:t xml:space="preserve"> </w:t>
      </w:r>
      <w:r>
        <w:t>is</w:t>
      </w:r>
      <w:r>
        <w:rPr>
          <w:spacing w:val="-2"/>
        </w:rPr>
        <w:t xml:space="preserve"> </w:t>
      </w:r>
      <w:r>
        <w:t>funded</w:t>
      </w:r>
      <w:r>
        <w:rPr>
          <w:spacing w:val="-2"/>
        </w:rPr>
        <w:t xml:space="preserve"> </w:t>
      </w:r>
      <w:r>
        <w:t>from</w:t>
      </w:r>
      <w:r>
        <w:rPr>
          <w:spacing w:val="-2"/>
        </w:rPr>
        <w:t xml:space="preserve"> </w:t>
      </w:r>
      <w:r>
        <w:t>the</w:t>
      </w:r>
      <w:r>
        <w:rPr>
          <w:spacing w:val="-4"/>
        </w:rPr>
        <w:t xml:space="preserve"> </w:t>
      </w:r>
      <w:r>
        <w:t>ODA</w:t>
      </w:r>
      <w:r>
        <w:rPr>
          <w:spacing w:val="-4"/>
        </w:rPr>
        <w:t xml:space="preserve"> </w:t>
      </w:r>
      <w:r>
        <w:t>budget.</w:t>
      </w:r>
      <w:r>
        <w:rPr>
          <w:spacing w:val="-4"/>
        </w:rPr>
        <w:t xml:space="preserve"> </w:t>
      </w:r>
      <w:r>
        <w:t>Consequently,</w:t>
      </w:r>
      <w:r>
        <w:rPr>
          <w:spacing w:val="-2"/>
        </w:rPr>
        <w:t xml:space="preserve"> </w:t>
      </w:r>
      <w:r>
        <w:t>in</w:t>
      </w:r>
      <w:r>
        <w:rPr>
          <w:spacing w:val="-2"/>
        </w:rPr>
        <w:t xml:space="preserve"> </w:t>
      </w:r>
      <w:r>
        <w:t>line</w:t>
      </w:r>
      <w:r>
        <w:rPr>
          <w:spacing w:val="-4"/>
        </w:rPr>
        <w:t xml:space="preserve"> </w:t>
      </w:r>
      <w:r>
        <w:t>with</w:t>
      </w:r>
      <w:r>
        <w:rPr>
          <w:spacing w:val="-7"/>
        </w:rPr>
        <w:t xml:space="preserve"> </w:t>
      </w:r>
      <w:r>
        <w:t>the</w:t>
      </w:r>
      <w:r>
        <w:rPr>
          <w:spacing w:val="-2"/>
        </w:rPr>
        <w:t xml:space="preserve"> </w:t>
      </w:r>
      <w:proofErr w:type="spellStart"/>
      <w:r>
        <w:t>Organisation</w:t>
      </w:r>
      <w:proofErr w:type="spellEnd"/>
      <w:r>
        <w:rPr>
          <w:spacing w:val="-3"/>
        </w:rPr>
        <w:t xml:space="preserve"> </w:t>
      </w:r>
      <w:r>
        <w:t>for Economic Co-operation and Development rules, all spending must further the sustainable development and welfare of LMICs and be likely to contribute to a reduction in poverty.</w:t>
      </w:r>
    </w:p>
    <w:p w14:paraId="77283631" w14:textId="77777777" w:rsidR="00150D4D" w:rsidRDefault="00000000">
      <w:pPr>
        <w:pStyle w:val="Heading2"/>
        <w:spacing w:before="163"/>
        <w:jc w:val="both"/>
      </w:pPr>
      <w:bookmarkStart w:id="55" w:name="_TOC_250006"/>
      <w:r>
        <w:rPr>
          <w:color w:val="2F5495"/>
          <w:w w:val="95"/>
        </w:rPr>
        <w:t>Monitoring,</w:t>
      </w:r>
      <w:r>
        <w:rPr>
          <w:color w:val="2F5495"/>
          <w:spacing w:val="24"/>
        </w:rPr>
        <w:t xml:space="preserve"> </w:t>
      </w:r>
      <w:r>
        <w:rPr>
          <w:color w:val="2F5495"/>
          <w:w w:val="95"/>
        </w:rPr>
        <w:t>reporting,</w:t>
      </w:r>
      <w:r>
        <w:rPr>
          <w:color w:val="2F5495"/>
          <w:spacing w:val="24"/>
        </w:rPr>
        <w:t xml:space="preserve"> </w:t>
      </w:r>
      <w:r>
        <w:rPr>
          <w:color w:val="2F5495"/>
          <w:w w:val="95"/>
        </w:rPr>
        <w:t>and</w:t>
      </w:r>
      <w:r>
        <w:rPr>
          <w:color w:val="2F5495"/>
          <w:spacing w:val="22"/>
        </w:rPr>
        <w:t xml:space="preserve"> </w:t>
      </w:r>
      <w:r>
        <w:rPr>
          <w:color w:val="2F5495"/>
          <w:w w:val="95"/>
        </w:rPr>
        <w:t>accounting</w:t>
      </w:r>
      <w:r>
        <w:rPr>
          <w:color w:val="2F5495"/>
          <w:spacing w:val="24"/>
        </w:rPr>
        <w:t xml:space="preserve"> </w:t>
      </w:r>
      <w:r>
        <w:rPr>
          <w:color w:val="2F5495"/>
          <w:w w:val="95"/>
        </w:rPr>
        <w:t>of</w:t>
      </w:r>
      <w:r>
        <w:rPr>
          <w:color w:val="2F5495"/>
          <w:spacing w:val="27"/>
        </w:rPr>
        <w:t xml:space="preserve"> </w:t>
      </w:r>
      <w:bookmarkEnd w:id="55"/>
      <w:r>
        <w:rPr>
          <w:color w:val="2F5495"/>
          <w:spacing w:val="-2"/>
          <w:w w:val="95"/>
        </w:rPr>
        <w:t>expenditures</w:t>
      </w:r>
    </w:p>
    <w:p w14:paraId="5CB3F2B4" w14:textId="77777777" w:rsidR="00150D4D" w:rsidRDefault="00150D4D">
      <w:pPr>
        <w:pStyle w:val="BodyText"/>
        <w:spacing w:before="10"/>
        <w:rPr>
          <w:sz w:val="38"/>
        </w:rPr>
      </w:pPr>
    </w:p>
    <w:p w14:paraId="7E72DBCC" w14:textId="77777777" w:rsidR="00150D4D" w:rsidRDefault="00000000">
      <w:pPr>
        <w:pStyle w:val="BodyText"/>
        <w:spacing w:line="259" w:lineRule="auto"/>
        <w:ind w:left="120" w:right="658"/>
      </w:pPr>
      <w:r>
        <w:t>The</w:t>
      </w:r>
      <w:r>
        <w:rPr>
          <w:spacing w:val="-2"/>
        </w:rPr>
        <w:t xml:space="preserve"> </w:t>
      </w:r>
      <w:r>
        <w:t>UK-PHRST</w:t>
      </w:r>
      <w:r>
        <w:rPr>
          <w:spacing w:val="-4"/>
        </w:rPr>
        <w:t xml:space="preserve"> </w:t>
      </w:r>
      <w:r>
        <w:t>will</w:t>
      </w:r>
      <w:r>
        <w:rPr>
          <w:spacing w:val="-2"/>
        </w:rPr>
        <w:t xml:space="preserve"> </w:t>
      </w:r>
      <w:r>
        <w:t>review</w:t>
      </w:r>
      <w:r>
        <w:rPr>
          <w:spacing w:val="-3"/>
        </w:rPr>
        <w:t xml:space="preserve"> </w:t>
      </w:r>
      <w:r>
        <w:t>expenditure</w:t>
      </w:r>
      <w:r>
        <w:rPr>
          <w:spacing w:val="-4"/>
        </w:rPr>
        <w:t xml:space="preserve"> </w:t>
      </w:r>
      <w:r>
        <w:t>on</w:t>
      </w:r>
      <w:r>
        <w:rPr>
          <w:spacing w:val="-2"/>
        </w:rPr>
        <w:t xml:space="preserve"> </w:t>
      </w:r>
      <w:r>
        <w:t>a</w:t>
      </w:r>
      <w:r>
        <w:rPr>
          <w:spacing w:val="-2"/>
        </w:rPr>
        <w:t xml:space="preserve"> </w:t>
      </w:r>
      <w:r>
        <w:t>quarterly</w:t>
      </w:r>
      <w:r>
        <w:rPr>
          <w:spacing w:val="-1"/>
        </w:rPr>
        <w:t xml:space="preserve"> </w:t>
      </w:r>
      <w:r>
        <w:t>basis</w:t>
      </w:r>
      <w:r>
        <w:rPr>
          <w:spacing w:val="-2"/>
        </w:rPr>
        <w:t xml:space="preserve"> </w:t>
      </w:r>
      <w:r>
        <w:t>and</w:t>
      </w:r>
      <w:r>
        <w:rPr>
          <w:spacing w:val="-3"/>
        </w:rPr>
        <w:t xml:space="preserve"> </w:t>
      </w:r>
      <w:r>
        <w:t>provide</w:t>
      </w:r>
      <w:r>
        <w:rPr>
          <w:spacing w:val="-2"/>
        </w:rPr>
        <w:t xml:space="preserve"> </w:t>
      </w:r>
      <w:r>
        <w:t>regular</w:t>
      </w:r>
      <w:r>
        <w:rPr>
          <w:spacing w:val="-2"/>
        </w:rPr>
        <w:t xml:space="preserve"> </w:t>
      </w:r>
      <w:r>
        <w:t>financial</w:t>
      </w:r>
      <w:r>
        <w:rPr>
          <w:spacing w:val="-2"/>
        </w:rPr>
        <w:t xml:space="preserve"> </w:t>
      </w:r>
      <w:r>
        <w:t>reports</w:t>
      </w:r>
      <w:r>
        <w:rPr>
          <w:spacing w:val="-2"/>
        </w:rPr>
        <w:t xml:space="preserve"> </w:t>
      </w:r>
      <w:r>
        <w:t>to the DHSC core team and NIHR, indicating actual spend, any re-profiling of spend and the planned spend for the following period. This will be a formal reporting mechanism by which to ensure UK- PHRST is on track</w:t>
      </w:r>
      <w:r>
        <w:rPr>
          <w:spacing w:val="-1"/>
        </w:rPr>
        <w:t xml:space="preserve"> </w:t>
      </w:r>
      <w:r>
        <w:t>towards the annual financial targets and ODA reporting requirements, including the requirement to budget expenditure within calendar year periods.</w:t>
      </w:r>
    </w:p>
    <w:p w14:paraId="17671D58" w14:textId="77777777" w:rsidR="00150D4D" w:rsidRDefault="00000000">
      <w:pPr>
        <w:pStyle w:val="BodyText"/>
        <w:spacing w:before="158" w:line="259" w:lineRule="auto"/>
        <w:ind w:left="120" w:right="1134" w:firstLine="49"/>
        <w:jc w:val="both"/>
      </w:pPr>
      <w:r>
        <w:t>Actual costs are incurred in UK-PHRST by both UKHSA and LSHTM and each is responsible for ensuring</w:t>
      </w:r>
      <w:r>
        <w:rPr>
          <w:spacing w:val="-4"/>
        </w:rPr>
        <w:t xml:space="preserve"> </w:t>
      </w:r>
      <w:r>
        <w:t>that</w:t>
      </w:r>
      <w:r>
        <w:rPr>
          <w:spacing w:val="-2"/>
        </w:rPr>
        <w:t xml:space="preserve"> </w:t>
      </w:r>
      <w:r>
        <w:t>all</w:t>
      </w:r>
      <w:r>
        <w:rPr>
          <w:spacing w:val="-2"/>
        </w:rPr>
        <w:t xml:space="preserve"> </w:t>
      </w:r>
      <w:r>
        <w:t>recorded</w:t>
      </w:r>
      <w:r>
        <w:rPr>
          <w:spacing w:val="-4"/>
        </w:rPr>
        <w:t xml:space="preserve"> </w:t>
      </w:r>
      <w:r>
        <w:t>expenditure</w:t>
      </w:r>
      <w:r>
        <w:rPr>
          <w:spacing w:val="-2"/>
        </w:rPr>
        <w:t xml:space="preserve"> </w:t>
      </w:r>
      <w:r>
        <w:t>is</w:t>
      </w:r>
      <w:r>
        <w:rPr>
          <w:spacing w:val="-5"/>
        </w:rPr>
        <w:t xml:space="preserve"> </w:t>
      </w:r>
      <w:r>
        <w:t>eligible</w:t>
      </w:r>
      <w:r>
        <w:rPr>
          <w:spacing w:val="-4"/>
        </w:rPr>
        <w:t xml:space="preserve"> </w:t>
      </w:r>
      <w:r>
        <w:t>to</w:t>
      </w:r>
      <w:r>
        <w:rPr>
          <w:spacing w:val="-3"/>
        </w:rPr>
        <w:t xml:space="preserve"> </w:t>
      </w:r>
      <w:r>
        <w:t>be</w:t>
      </w:r>
      <w:r>
        <w:rPr>
          <w:spacing w:val="-2"/>
        </w:rPr>
        <w:t xml:space="preserve"> </w:t>
      </w:r>
      <w:r>
        <w:t>claimed</w:t>
      </w:r>
      <w:r>
        <w:rPr>
          <w:spacing w:val="-3"/>
        </w:rPr>
        <w:t xml:space="preserve"> </w:t>
      </w:r>
      <w:r>
        <w:t>under</w:t>
      </w:r>
      <w:r>
        <w:rPr>
          <w:spacing w:val="-4"/>
        </w:rPr>
        <w:t xml:space="preserve"> </w:t>
      </w:r>
      <w:r>
        <w:t>the</w:t>
      </w:r>
      <w:r>
        <w:rPr>
          <w:spacing w:val="-2"/>
        </w:rPr>
        <w:t xml:space="preserve"> </w:t>
      </w:r>
      <w:r>
        <w:t>rules</w:t>
      </w:r>
      <w:r>
        <w:rPr>
          <w:spacing w:val="-2"/>
        </w:rPr>
        <w:t xml:space="preserve"> </w:t>
      </w:r>
      <w:r>
        <w:t>of</w:t>
      </w:r>
      <w:r>
        <w:rPr>
          <w:spacing w:val="-3"/>
        </w:rPr>
        <w:t xml:space="preserve"> </w:t>
      </w:r>
      <w:r>
        <w:t>ODA</w:t>
      </w:r>
      <w:r>
        <w:rPr>
          <w:spacing w:val="-1"/>
        </w:rPr>
        <w:t xml:space="preserve"> </w:t>
      </w:r>
      <w:r>
        <w:rPr>
          <w:spacing w:val="-2"/>
        </w:rPr>
        <w:t>funding.</w:t>
      </w:r>
    </w:p>
    <w:p w14:paraId="69DD72BC" w14:textId="77777777" w:rsidR="00150D4D" w:rsidRDefault="00150D4D">
      <w:pPr>
        <w:spacing w:line="259" w:lineRule="auto"/>
        <w:jc w:val="both"/>
        <w:sectPr w:rsidR="00150D4D">
          <w:pgSz w:w="11910" w:h="16840"/>
          <w:pgMar w:top="1380" w:right="840" w:bottom="920" w:left="1320" w:header="0" w:footer="736" w:gutter="0"/>
          <w:cols w:space="720"/>
        </w:sectPr>
      </w:pPr>
    </w:p>
    <w:p w14:paraId="6F879838" w14:textId="77777777" w:rsidR="00150D4D" w:rsidRDefault="00000000">
      <w:pPr>
        <w:pStyle w:val="BodyText"/>
        <w:spacing w:before="41" w:line="259" w:lineRule="auto"/>
        <w:ind w:left="120" w:right="620"/>
      </w:pPr>
      <w:r>
        <w:lastRenderedPageBreak/>
        <w:t>Actuals are monitored on a regular basis, with transactions being reviewed each month for completeness</w:t>
      </w:r>
      <w:r>
        <w:rPr>
          <w:spacing w:val="-2"/>
        </w:rPr>
        <w:t xml:space="preserve"> </w:t>
      </w:r>
      <w:r>
        <w:t>and</w:t>
      </w:r>
      <w:r>
        <w:rPr>
          <w:spacing w:val="-3"/>
        </w:rPr>
        <w:t xml:space="preserve"> </w:t>
      </w:r>
      <w:r>
        <w:t>accuracy.</w:t>
      </w:r>
      <w:r>
        <w:rPr>
          <w:spacing w:val="-4"/>
        </w:rPr>
        <w:t xml:space="preserve"> </w:t>
      </w:r>
      <w:r>
        <w:t>Where</w:t>
      </w:r>
      <w:r>
        <w:rPr>
          <w:spacing w:val="-2"/>
        </w:rPr>
        <w:t xml:space="preserve"> </w:t>
      </w:r>
      <w:r>
        <w:t>items</w:t>
      </w:r>
      <w:r>
        <w:rPr>
          <w:spacing w:val="-2"/>
        </w:rPr>
        <w:t xml:space="preserve"> </w:t>
      </w:r>
      <w:r>
        <w:t>have</w:t>
      </w:r>
      <w:r>
        <w:rPr>
          <w:spacing w:val="-2"/>
        </w:rPr>
        <w:t xml:space="preserve"> </w:t>
      </w:r>
      <w:r>
        <w:t>been</w:t>
      </w:r>
      <w:r>
        <w:rPr>
          <w:spacing w:val="-2"/>
        </w:rPr>
        <w:t xml:space="preserve"> </w:t>
      </w:r>
      <w:r>
        <w:t>incorrectly</w:t>
      </w:r>
      <w:r>
        <w:rPr>
          <w:spacing w:val="-4"/>
        </w:rPr>
        <w:t xml:space="preserve"> </w:t>
      </w:r>
      <w:r>
        <w:t>allocated,</w:t>
      </w:r>
      <w:r>
        <w:rPr>
          <w:spacing w:val="-4"/>
        </w:rPr>
        <w:t xml:space="preserve"> </w:t>
      </w:r>
      <w:r>
        <w:t>they</w:t>
      </w:r>
      <w:r>
        <w:rPr>
          <w:spacing w:val="-6"/>
        </w:rPr>
        <w:t xml:space="preserve"> </w:t>
      </w:r>
      <w:r>
        <w:t>will</w:t>
      </w:r>
      <w:r>
        <w:rPr>
          <w:spacing w:val="-4"/>
        </w:rPr>
        <w:t xml:space="preserve"> </w:t>
      </w:r>
      <w:r>
        <w:t>be</w:t>
      </w:r>
      <w:r>
        <w:rPr>
          <w:spacing w:val="-4"/>
        </w:rPr>
        <w:t xml:space="preserve"> </w:t>
      </w:r>
      <w:r>
        <w:t>moved</w:t>
      </w:r>
      <w:r>
        <w:rPr>
          <w:spacing w:val="-2"/>
        </w:rPr>
        <w:t xml:space="preserve"> </w:t>
      </w:r>
      <w:r>
        <w:t>with the support of the relevant finance department.</w:t>
      </w:r>
    </w:p>
    <w:p w14:paraId="3FE79B33" w14:textId="77777777" w:rsidR="00150D4D" w:rsidRDefault="00000000">
      <w:pPr>
        <w:pStyle w:val="BodyText"/>
        <w:spacing w:before="159" w:line="259" w:lineRule="auto"/>
        <w:ind w:left="120" w:right="620"/>
      </w:pPr>
      <w:r>
        <w:t xml:space="preserve">The UK-PHRST Director and Senior </w:t>
      </w:r>
      <w:proofErr w:type="spellStart"/>
      <w:r>
        <w:t>Programme</w:t>
      </w:r>
      <w:proofErr w:type="spellEnd"/>
      <w:r>
        <w:t xml:space="preserve"> Manager will take an overview of the financial position</w:t>
      </w:r>
      <w:r>
        <w:rPr>
          <w:spacing w:val="-3"/>
        </w:rPr>
        <w:t xml:space="preserve"> </w:t>
      </w:r>
      <w:r>
        <w:t>across</w:t>
      </w:r>
      <w:r>
        <w:rPr>
          <w:spacing w:val="-2"/>
        </w:rPr>
        <w:t xml:space="preserve"> </w:t>
      </w:r>
      <w:r>
        <w:t>both</w:t>
      </w:r>
      <w:r>
        <w:rPr>
          <w:spacing w:val="-3"/>
        </w:rPr>
        <w:t xml:space="preserve"> </w:t>
      </w:r>
      <w:r>
        <w:t>partners.</w:t>
      </w:r>
      <w:r>
        <w:rPr>
          <w:spacing w:val="-2"/>
        </w:rPr>
        <w:t xml:space="preserve"> </w:t>
      </w:r>
      <w:r>
        <w:t>They</w:t>
      </w:r>
      <w:r>
        <w:rPr>
          <w:spacing w:val="-2"/>
        </w:rPr>
        <w:t xml:space="preserve"> </w:t>
      </w:r>
      <w:r>
        <w:t>will</w:t>
      </w:r>
      <w:r>
        <w:rPr>
          <w:spacing w:val="-2"/>
        </w:rPr>
        <w:t xml:space="preserve"> </w:t>
      </w:r>
      <w:r>
        <w:t>be</w:t>
      </w:r>
      <w:r>
        <w:rPr>
          <w:spacing w:val="-4"/>
        </w:rPr>
        <w:t xml:space="preserve"> </w:t>
      </w:r>
      <w:r>
        <w:t>responsible</w:t>
      </w:r>
      <w:r>
        <w:rPr>
          <w:spacing w:val="-4"/>
        </w:rPr>
        <w:t xml:space="preserve"> </w:t>
      </w:r>
      <w:r>
        <w:t>for</w:t>
      </w:r>
      <w:r>
        <w:rPr>
          <w:spacing w:val="-6"/>
        </w:rPr>
        <w:t xml:space="preserve"> </w:t>
      </w:r>
      <w:r>
        <w:t>ensuring</w:t>
      </w:r>
      <w:r>
        <w:rPr>
          <w:spacing w:val="-2"/>
        </w:rPr>
        <w:t xml:space="preserve"> </w:t>
      </w:r>
      <w:r>
        <w:t>that</w:t>
      </w:r>
      <w:r>
        <w:rPr>
          <w:spacing w:val="-3"/>
        </w:rPr>
        <w:t xml:space="preserve"> </w:t>
      </w:r>
      <w:r>
        <w:t>a</w:t>
      </w:r>
      <w:r>
        <w:rPr>
          <w:spacing w:val="-4"/>
        </w:rPr>
        <w:t xml:space="preserve"> </w:t>
      </w:r>
      <w:r>
        <w:t>combined</w:t>
      </w:r>
      <w:r>
        <w:rPr>
          <w:spacing w:val="-2"/>
        </w:rPr>
        <w:t xml:space="preserve"> </w:t>
      </w:r>
      <w:r>
        <w:t>finance</w:t>
      </w:r>
      <w:r>
        <w:rPr>
          <w:spacing w:val="-2"/>
        </w:rPr>
        <w:t xml:space="preserve"> </w:t>
      </w:r>
      <w:r>
        <w:t>report covering all items of expenditure is completed on a quarterly basis and submitted to the Management Team for their information and action where appropriate.</w:t>
      </w:r>
    </w:p>
    <w:p w14:paraId="3339BAEF" w14:textId="77777777" w:rsidR="00150D4D" w:rsidRDefault="00000000">
      <w:pPr>
        <w:pStyle w:val="BodyText"/>
        <w:spacing w:before="160" w:line="259" w:lineRule="auto"/>
        <w:ind w:left="120" w:right="620"/>
      </w:pPr>
      <w:r>
        <w:t xml:space="preserve">The UK-PHRST Senior Management Team meets every two weeks to discuss activities and review finances, including allocation of the non-staffing budgets between different activities. This process enables joint reporting of financial information across the entire UK-PHRST, with the Senior </w:t>
      </w:r>
      <w:proofErr w:type="spellStart"/>
      <w:r>
        <w:t>Programme</w:t>
      </w:r>
      <w:proofErr w:type="spellEnd"/>
      <w:r>
        <w:t xml:space="preserve"> Manager, based at UKHSA, acting as the person with overall responsibility to report all financial activity. Approaches to</w:t>
      </w:r>
      <w:r>
        <w:rPr>
          <w:spacing w:val="-1"/>
        </w:rPr>
        <w:t xml:space="preserve"> </w:t>
      </w:r>
      <w:r>
        <w:t>underspends,</w:t>
      </w:r>
      <w:r>
        <w:rPr>
          <w:spacing w:val="-1"/>
        </w:rPr>
        <w:t xml:space="preserve"> </w:t>
      </w:r>
      <w:r>
        <w:t>with reallocation</w:t>
      </w:r>
      <w:r>
        <w:rPr>
          <w:spacing w:val="-1"/>
        </w:rPr>
        <w:t xml:space="preserve"> </w:t>
      </w:r>
      <w:r>
        <w:t>of unused funds</w:t>
      </w:r>
      <w:r>
        <w:rPr>
          <w:spacing w:val="-1"/>
        </w:rPr>
        <w:t xml:space="preserve"> </w:t>
      </w:r>
      <w:r>
        <w:t>to</w:t>
      </w:r>
      <w:r>
        <w:rPr>
          <w:spacing w:val="-1"/>
        </w:rPr>
        <w:t xml:space="preserve"> </w:t>
      </w:r>
      <w:r>
        <w:t>other</w:t>
      </w:r>
      <w:r>
        <w:rPr>
          <w:spacing w:val="-1"/>
        </w:rPr>
        <w:t xml:space="preserve"> </w:t>
      </w:r>
      <w:r>
        <w:t>UK-PHRST priorities,</w:t>
      </w:r>
      <w:r>
        <w:rPr>
          <w:spacing w:val="-3"/>
        </w:rPr>
        <w:t xml:space="preserve"> </w:t>
      </w:r>
      <w:r>
        <w:t>are</w:t>
      </w:r>
      <w:r>
        <w:rPr>
          <w:spacing w:val="-1"/>
        </w:rPr>
        <w:t xml:space="preserve"> </w:t>
      </w:r>
      <w:r>
        <w:t>being</w:t>
      </w:r>
      <w:r>
        <w:rPr>
          <w:spacing w:val="-3"/>
        </w:rPr>
        <w:t xml:space="preserve"> </w:t>
      </w:r>
      <w:r>
        <w:t>developed</w:t>
      </w:r>
      <w:r>
        <w:rPr>
          <w:spacing w:val="-1"/>
        </w:rPr>
        <w:t xml:space="preserve"> </w:t>
      </w:r>
      <w:r>
        <w:t>to</w:t>
      </w:r>
      <w:r>
        <w:rPr>
          <w:spacing w:val="-3"/>
        </w:rPr>
        <w:t xml:space="preserve"> </w:t>
      </w:r>
      <w:r>
        <w:t>maintain</w:t>
      </w:r>
      <w:r>
        <w:rPr>
          <w:spacing w:val="-2"/>
        </w:rPr>
        <w:t xml:space="preserve"> </w:t>
      </w:r>
      <w:r>
        <w:t>the</w:t>
      </w:r>
      <w:r>
        <w:rPr>
          <w:spacing w:val="-1"/>
        </w:rPr>
        <w:t xml:space="preserve"> </w:t>
      </w:r>
      <w:proofErr w:type="spellStart"/>
      <w:r>
        <w:t>VfM</w:t>
      </w:r>
      <w:proofErr w:type="spellEnd"/>
      <w:r>
        <w:rPr>
          <w:spacing w:val="-3"/>
        </w:rPr>
        <w:t xml:space="preserve"> </w:t>
      </w:r>
      <w:r>
        <w:t>of</w:t>
      </w:r>
      <w:r>
        <w:rPr>
          <w:spacing w:val="-4"/>
        </w:rPr>
        <w:t xml:space="preserve"> </w:t>
      </w:r>
      <w:r>
        <w:t>the</w:t>
      </w:r>
      <w:r>
        <w:rPr>
          <w:spacing w:val="-3"/>
        </w:rPr>
        <w:t xml:space="preserve"> </w:t>
      </w:r>
      <w:r>
        <w:t>operation.</w:t>
      </w:r>
      <w:r>
        <w:rPr>
          <w:spacing w:val="-1"/>
        </w:rPr>
        <w:t xml:space="preserve"> </w:t>
      </w:r>
      <w:r>
        <w:t>These</w:t>
      </w:r>
      <w:r>
        <w:rPr>
          <w:spacing w:val="-3"/>
        </w:rPr>
        <w:t xml:space="preserve"> </w:t>
      </w:r>
      <w:r>
        <w:t>will,</w:t>
      </w:r>
      <w:r>
        <w:rPr>
          <w:spacing w:val="-5"/>
        </w:rPr>
        <w:t xml:space="preserve"> </w:t>
      </w:r>
      <w:r>
        <w:t>of</w:t>
      </w:r>
      <w:r>
        <w:rPr>
          <w:spacing w:val="-2"/>
        </w:rPr>
        <w:t xml:space="preserve"> </w:t>
      </w:r>
      <w:r>
        <w:t>course,</w:t>
      </w:r>
      <w:r>
        <w:rPr>
          <w:spacing w:val="-3"/>
        </w:rPr>
        <w:t xml:space="preserve"> </w:t>
      </w:r>
      <w:proofErr w:type="gramStart"/>
      <w:r>
        <w:t>take</w:t>
      </w:r>
      <w:r>
        <w:rPr>
          <w:spacing w:val="-3"/>
        </w:rPr>
        <w:t xml:space="preserve"> </w:t>
      </w:r>
      <w:r>
        <w:t>into account</w:t>
      </w:r>
      <w:proofErr w:type="gramEnd"/>
      <w:r>
        <w:t xml:space="preserve"> existing contractual relationships with the various academic partners.</w:t>
      </w:r>
    </w:p>
    <w:p w14:paraId="48C540A2" w14:textId="77777777" w:rsidR="00150D4D" w:rsidRDefault="00000000">
      <w:pPr>
        <w:pStyle w:val="BodyText"/>
        <w:spacing w:before="158" w:line="259" w:lineRule="auto"/>
        <w:ind w:left="120" w:right="623"/>
      </w:pPr>
      <w:r>
        <w:t xml:space="preserve">The financial position is reported externally to NIHR and DHSC regularly; with forecast and actual spend figures provided on a quarterly basis. Forecasts will be updated each month by the </w:t>
      </w:r>
      <w:proofErr w:type="spellStart"/>
      <w:r>
        <w:t>Programme</w:t>
      </w:r>
      <w:proofErr w:type="spellEnd"/>
      <w:r>
        <w:t xml:space="preserve"> Manager, and significant under or overspends will be discussed with the Director, to ensure that</w:t>
      </w:r>
      <w:r>
        <w:rPr>
          <w:spacing w:val="-5"/>
        </w:rPr>
        <w:t xml:space="preserve"> </w:t>
      </w:r>
      <w:r>
        <w:t>any</w:t>
      </w:r>
      <w:r>
        <w:rPr>
          <w:spacing w:val="-3"/>
        </w:rPr>
        <w:t xml:space="preserve"> </w:t>
      </w:r>
      <w:r>
        <w:t>surplus</w:t>
      </w:r>
      <w:r>
        <w:rPr>
          <w:spacing w:val="-2"/>
        </w:rPr>
        <w:t xml:space="preserve"> </w:t>
      </w:r>
      <w:r>
        <w:t>funds</w:t>
      </w:r>
      <w:r>
        <w:rPr>
          <w:spacing w:val="-2"/>
        </w:rPr>
        <w:t xml:space="preserve"> </w:t>
      </w:r>
      <w:r>
        <w:t>be</w:t>
      </w:r>
      <w:r>
        <w:rPr>
          <w:spacing w:val="-2"/>
        </w:rPr>
        <w:t xml:space="preserve"> </w:t>
      </w:r>
      <w:r>
        <w:t>spent</w:t>
      </w:r>
      <w:r>
        <w:rPr>
          <w:spacing w:val="-3"/>
        </w:rPr>
        <w:t xml:space="preserve"> </w:t>
      </w:r>
      <w:r>
        <w:t>on</w:t>
      </w:r>
      <w:r>
        <w:rPr>
          <w:spacing w:val="-6"/>
        </w:rPr>
        <w:t xml:space="preserve"> </w:t>
      </w:r>
      <w:r>
        <w:t>other</w:t>
      </w:r>
      <w:r>
        <w:rPr>
          <w:spacing w:val="-2"/>
        </w:rPr>
        <w:t xml:space="preserve"> </w:t>
      </w:r>
      <w:r>
        <w:t>PHRST priorities</w:t>
      </w:r>
      <w:r>
        <w:rPr>
          <w:spacing w:val="-3"/>
        </w:rPr>
        <w:t xml:space="preserve"> </w:t>
      </w:r>
      <w:r>
        <w:t>within</w:t>
      </w:r>
      <w:r>
        <w:rPr>
          <w:spacing w:val="-3"/>
        </w:rPr>
        <w:t xml:space="preserve"> </w:t>
      </w:r>
      <w:r>
        <w:t>the</w:t>
      </w:r>
      <w:r>
        <w:rPr>
          <w:spacing w:val="-3"/>
        </w:rPr>
        <w:t xml:space="preserve"> </w:t>
      </w:r>
      <w:r>
        <w:t>financial</w:t>
      </w:r>
      <w:r>
        <w:rPr>
          <w:spacing w:val="-2"/>
        </w:rPr>
        <w:t xml:space="preserve"> </w:t>
      </w:r>
      <w:r>
        <w:t>period</w:t>
      </w:r>
      <w:r>
        <w:rPr>
          <w:spacing w:val="-3"/>
        </w:rPr>
        <w:t xml:space="preserve"> </w:t>
      </w:r>
      <w:r>
        <w:t>required to be claimed under ODA rules. The partners have agreed a protocol for transferring funds between themselves should it ever be necessary to redistribute funding to ensure that all available money is spent on appropriate ODA-eligible items.</w:t>
      </w:r>
    </w:p>
    <w:p w14:paraId="524D7093" w14:textId="77777777" w:rsidR="00150D4D" w:rsidRDefault="00150D4D">
      <w:pPr>
        <w:pStyle w:val="BodyText"/>
      </w:pPr>
    </w:p>
    <w:p w14:paraId="7FE49C8D" w14:textId="77777777" w:rsidR="00150D4D" w:rsidRDefault="00150D4D">
      <w:pPr>
        <w:pStyle w:val="BodyText"/>
        <w:rPr>
          <w:sz w:val="28"/>
        </w:rPr>
      </w:pPr>
    </w:p>
    <w:p w14:paraId="0056D5AC" w14:textId="77777777" w:rsidR="00150D4D" w:rsidRDefault="00000000">
      <w:pPr>
        <w:pStyle w:val="Heading2"/>
      </w:pPr>
      <w:bookmarkStart w:id="56" w:name="_TOC_250005"/>
      <w:r>
        <w:rPr>
          <w:color w:val="2F5495"/>
          <w:w w:val="95"/>
        </w:rPr>
        <w:t>Framework</w:t>
      </w:r>
      <w:r>
        <w:rPr>
          <w:color w:val="2F5495"/>
          <w:spacing w:val="20"/>
        </w:rPr>
        <w:t xml:space="preserve"> </w:t>
      </w:r>
      <w:r>
        <w:rPr>
          <w:color w:val="2F5495"/>
          <w:w w:val="95"/>
        </w:rPr>
        <w:t>for</w:t>
      </w:r>
      <w:r>
        <w:rPr>
          <w:color w:val="2F5495"/>
          <w:spacing w:val="23"/>
        </w:rPr>
        <w:t xml:space="preserve"> </w:t>
      </w:r>
      <w:r>
        <w:rPr>
          <w:color w:val="2F5495"/>
          <w:w w:val="95"/>
        </w:rPr>
        <w:t>priority</w:t>
      </w:r>
      <w:r>
        <w:rPr>
          <w:color w:val="2F5495"/>
          <w:spacing w:val="20"/>
        </w:rPr>
        <w:t xml:space="preserve"> </w:t>
      </w:r>
      <w:r>
        <w:rPr>
          <w:color w:val="2F5495"/>
          <w:w w:val="95"/>
        </w:rPr>
        <w:t>setting</w:t>
      </w:r>
      <w:r>
        <w:rPr>
          <w:color w:val="2F5495"/>
          <w:spacing w:val="20"/>
        </w:rPr>
        <w:t xml:space="preserve"> </w:t>
      </w:r>
      <w:r>
        <w:rPr>
          <w:color w:val="2F5495"/>
          <w:w w:val="95"/>
        </w:rPr>
        <w:t>and</w:t>
      </w:r>
      <w:r>
        <w:rPr>
          <w:color w:val="2F5495"/>
          <w:spacing w:val="20"/>
        </w:rPr>
        <w:t xml:space="preserve"> </w:t>
      </w:r>
      <w:r>
        <w:rPr>
          <w:color w:val="2F5495"/>
          <w:w w:val="95"/>
        </w:rPr>
        <w:t>resource</w:t>
      </w:r>
      <w:r>
        <w:rPr>
          <w:color w:val="2F5495"/>
          <w:spacing w:val="21"/>
        </w:rPr>
        <w:t xml:space="preserve"> </w:t>
      </w:r>
      <w:bookmarkEnd w:id="56"/>
      <w:r>
        <w:rPr>
          <w:color w:val="2F5495"/>
          <w:spacing w:val="-2"/>
          <w:w w:val="95"/>
        </w:rPr>
        <w:t>allocation</w:t>
      </w:r>
    </w:p>
    <w:p w14:paraId="1E4FD21F" w14:textId="77777777" w:rsidR="00150D4D" w:rsidRDefault="00000000">
      <w:pPr>
        <w:pStyle w:val="BodyText"/>
        <w:spacing w:before="23" w:line="259" w:lineRule="auto"/>
        <w:ind w:left="120" w:right="620" w:firstLine="49"/>
      </w:pPr>
      <w:r>
        <w:t xml:space="preserve">It is important that the UK-PHRST </w:t>
      </w:r>
      <w:proofErr w:type="spellStart"/>
      <w:r>
        <w:t>prioritise</w:t>
      </w:r>
      <w:proofErr w:type="spellEnd"/>
      <w:r>
        <w:t xml:space="preserve"> spending to achieve objectives and ensure efficient resource</w:t>
      </w:r>
      <w:r>
        <w:rPr>
          <w:spacing w:val="-4"/>
        </w:rPr>
        <w:t xml:space="preserve"> </w:t>
      </w:r>
      <w:r>
        <w:t>allocation,</w:t>
      </w:r>
      <w:r>
        <w:rPr>
          <w:spacing w:val="-2"/>
        </w:rPr>
        <w:t xml:space="preserve"> </w:t>
      </w:r>
      <w:r>
        <w:t>thereby</w:t>
      </w:r>
      <w:r>
        <w:rPr>
          <w:spacing w:val="-2"/>
        </w:rPr>
        <w:t xml:space="preserve"> </w:t>
      </w:r>
      <w:proofErr w:type="spellStart"/>
      <w:r>
        <w:t>maximising</w:t>
      </w:r>
      <w:proofErr w:type="spellEnd"/>
      <w:r>
        <w:rPr>
          <w:spacing w:val="-5"/>
        </w:rPr>
        <w:t xml:space="preserve"> </w:t>
      </w:r>
      <w:r>
        <w:t>impact</w:t>
      </w:r>
      <w:r>
        <w:rPr>
          <w:spacing w:val="-1"/>
        </w:rPr>
        <w:t xml:space="preserve"> </w:t>
      </w:r>
      <w:r>
        <w:t>and</w:t>
      </w:r>
      <w:r>
        <w:rPr>
          <w:spacing w:val="-3"/>
        </w:rPr>
        <w:t xml:space="preserve"> </w:t>
      </w:r>
      <w:proofErr w:type="spellStart"/>
      <w:r>
        <w:t>VfM</w:t>
      </w:r>
      <w:proofErr w:type="spellEnd"/>
      <w:r>
        <w:t>.</w:t>
      </w:r>
      <w:r>
        <w:rPr>
          <w:spacing w:val="-2"/>
        </w:rPr>
        <w:t xml:space="preserve"> </w:t>
      </w:r>
      <w:r>
        <w:t>Given</w:t>
      </w:r>
      <w:r>
        <w:rPr>
          <w:spacing w:val="-2"/>
        </w:rPr>
        <w:t xml:space="preserve"> </w:t>
      </w:r>
      <w:r>
        <w:t>the</w:t>
      </w:r>
      <w:r>
        <w:rPr>
          <w:spacing w:val="-4"/>
        </w:rPr>
        <w:t xml:space="preserve"> </w:t>
      </w:r>
      <w:r>
        <w:t>unknown</w:t>
      </w:r>
      <w:r>
        <w:rPr>
          <w:spacing w:val="-3"/>
        </w:rPr>
        <w:t xml:space="preserve"> </w:t>
      </w:r>
      <w:r>
        <w:t>number</w:t>
      </w:r>
      <w:r>
        <w:rPr>
          <w:spacing w:val="-4"/>
        </w:rPr>
        <w:t xml:space="preserve"> </w:t>
      </w:r>
      <w:r>
        <w:t>of</w:t>
      </w:r>
      <w:r>
        <w:rPr>
          <w:spacing w:val="-4"/>
        </w:rPr>
        <w:t xml:space="preserve"> </w:t>
      </w:r>
      <w:r>
        <w:t>outbreaks and</w:t>
      </w:r>
      <w:r>
        <w:rPr>
          <w:spacing w:val="-1"/>
        </w:rPr>
        <w:t xml:space="preserve"> </w:t>
      </w:r>
      <w:r>
        <w:t>deployments</w:t>
      </w:r>
      <w:r>
        <w:rPr>
          <w:spacing w:val="-3"/>
        </w:rPr>
        <w:t xml:space="preserve"> </w:t>
      </w:r>
      <w:r>
        <w:t>in any given</w:t>
      </w:r>
      <w:r>
        <w:rPr>
          <w:spacing w:val="-1"/>
        </w:rPr>
        <w:t xml:space="preserve"> </w:t>
      </w:r>
      <w:r>
        <w:t>year, we</w:t>
      </w:r>
      <w:r>
        <w:rPr>
          <w:spacing w:val="-2"/>
        </w:rPr>
        <w:t xml:space="preserve"> </w:t>
      </w:r>
      <w:r>
        <w:t>need to have a</w:t>
      </w:r>
      <w:r>
        <w:rPr>
          <w:spacing w:val="-2"/>
        </w:rPr>
        <w:t xml:space="preserve"> </w:t>
      </w:r>
      <w:r>
        <w:t>system to</w:t>
      </w:r>
      <w:r>
        <w:rPr>
          <w:spacing w:val="-2"/>
        </w:rPr>
        <w:t xml:space="preserve"> </w:t>
      </w:r>
      <w:r>
        <w:t>balance</w:t>
      </w:r>
      <w:r>
        <w:rPr>
          <w:spacing w:val="-4"/>
        </w:rPr>
        <w:t xml:space="preserve"> </w:t>
      </w:r>
      <w:r>
        <w:t>the</w:t>
      </w:r>
      <w:r>
        <w:rPr>
          <w:spacing w:val="-2"/>
        </w:rPr>
        <w:t xml:space="preserve"> </w:t>
      </w:r>
      <w:r>
        <w:t>costs of</w:t>
      </w:r>
      <w:r>
        <w:rPr>
          <w:spacing w:val="-1"/>
        </w:rPr>
        <w:t xml:space="preserve"> </w:t>
      </w:r>
      <w:r>
        <w:t>deployments and research throughout the four-year period and an expectation of needing to transfer funds between the allocated budgets for UKHSA (the primary implementer for outbreak response) and LSHTM (the primary implementer for research). This flexibility will require:</w:t>
      </w:r>
    </w:p>
    <w:p w14:paraId="773CB04C" w14:textId="77777777" w:rsidR="00150D4D" w:rsidRDefault="00000000">
      <w:pPr>
        <w:pStyle w:val="ListParagraph"/>
        <w:numPr>
          <w:ilvl w:val="0"/>
          <w:numId w:val="21"/>
        </w:numPr>
        <w:tabs>
          <w:tab w:val="left" w:pos="839"/>
          <w:tab w:val="left" w:pos="840"/>
        </w:tabs>
        <w:spacing w:before="159"/>
      </w:pPr>
      <w:r>
        <w:t>effective</w:t>
      </w:r>
      <w:r>
        <w:rPr>
          <w:spacing w:val="-5"/>
        </w:rPr>
        <w:t xml:space="preserve"> </w:t>
      </w:r>
      <w:r>
        <w:t>horizon</w:t>
      </w:r>
      <w:r>
        <w:rPr>
          <w:spacing w:val="-4"/>
        </w:rPr>
        <w:t xml:space="preserve"> </w:t>
      </w:r>
      <w:r>
        <w:t>scanning</w:t>
      </w:r>
      <w:r>
        <w:rPr>
          <w:spacing w:val="-5"/>
        </w:rPr>
        <w:t xml:space="preserve"> </w:t>
      </w:r>
      <w:r>
        <w:t>to</w:t>
      </w:r>
      <w:r>
        <w:rPr>
          <w:spacing w:val="-3"/>
        </w:rPr>
        <w:t xml:space="preserve"> </w:t>
      </w:r>
      <w:r>
        <w:t>inform</w:t>
      </w:r>
      <w:r>
        <w:rPr>
          <w:spacing w:val="-3"/>
        </w:rPr>
        <w:t xml:space="preserve"> </w:t>
      </w:r>
      <w:r>
        <w:t>potential</w:t>
      </w:r>
      <w:r>
        <w:rPr>
          <w:spacing w:val="-3"/>
        </w:rPr>
        <w:t xml:space="preserve"> </w:t>
      </w:r>
      <w:r>
        <w:rPr>
          <w:spacing w:val="-2"/>
        </w:rPr>
        <w:t>requests</w:t>
      </w:r>
    </w:p>
    <w:p w14:paraId="6E44554F" w14:textId="77777777" w:rsidR="00150D4D" w:rsidRDefault="00000000">
      <w:pPr>
        <w:pStyle w:val="ListParagraph"/>
        <w:numPr>
          <w:ilvl w:val="0"/>
          <w:numId w:val="21"/>
        </w:numPr>
        <w:tabs>
          <w:tab w:val="left" w:pos="839"/>
          <w:tab w:val="left" w:pos="840"/>
        </w:tabs>
        <w:spacing w:before="22"/>
      </w:pPr>
      <w:r>
        <w:t>systematic</w:t>
      </w:r>
      <w:r>
        <w:rPr>
          <w:spacing w:val="-2"/>
        </w:rPr>
        <w:t xml:space="preserve"> </w:t>
      </w:r>
      <w:proofErr w:type="spellStart"/>
      <w:r>
        <w:t>prioritisation</w:t>
      </w:r>
      <w:proofErr w:type="spellEnd"/>
      <w:r>
        <w:rPr>
          <w:spacing w:val="-5"/>
        </w:rPr>
        <w:t xml:space="preserve"> </w:t>
      </w:r>
      <w:r>
        <w:t>of</w:t>
      </w:r>
      <w:r>
        <w:rPr>
          <w:spacing w:val="-4"/>
        </w:rPr>
        <w:t xml:space="preserve"> </w:t>
      </w:r>
      <w:r>
        <w:t>areas</w:t>
      </w:r>
      <w:r>
        <w:rPr>
          <w:spacing w:val="-4"/>
        </w:rPr>
        <w:t xml:space="preserve"> </w:t>
      </w:r>
      <w:r>
        <w:t>of</w:t>
      </w:r>
      <w:r>
        <w:rPr>
          <w:spacing w:val="-1"/>
        </w:rPr>
        <w:t xml:space="preserve"> </w:t>
      </w:r>
      <w:r>
        <w:rPr>
          <w:spacing w:val="-2"/>
        </w:rPr>
        <w:t>activity</w:t>
      </w:r>
    </w:p>
    <w:p w14:paraId="4E89A1B9" w14:textId="77777777" w:rsidR="00150D4D" w:rsidRDefault="00000000">
      <w:pPr>
        <w:pStyle w:val="ListParagraph"/>
        <w:numPr>
          <w:ilvl w:val="0"/>
          <w:numId w:val="21"/>
        </w:numPr>
        <w:tabs>
          <w:tab w:val="left" w:pos="839"/>
          <w:tab w:val="left" w:pos="840"/>
        </w:tabs>
        <w:spacing w:before="20"/>
      </w:pPr>
      <w:r>
        <w:t>effective</w:t>
      </w:r>
      <w:r>
        <w:rPr>
          <w:spacing w:val="-3"/>
        </w:rPr>
        <w:t xml:space="preserve"> </w:t>
      </w:r>
      <w:r>
        <w:t>allocation</w:t>
      </w:r>
      <w:r>
        <w:rPr>
          <w:spacing w:val="-4"/>
        </w:rPr>
        <w:t xml:space="preserve"> </w:t>
      </w:r>
      <w:r>
        <w:t>of</w:t>
      </w:r>
      <w:r>
        <w:rPr>
          <w:spacing w:val="-4"/>
        </w:rPr>
        <w:t xml:space="preserve"> </w:t>
      </w:r>
      <w:r>
        <w:rPr>
          <w:spacing w:val="-2"/>
        </w:rPr>
        <w:t>resources</w:t>
      </w:r>
    </w:p>
    <w:p w14:paraId="110E10F3" w14:textId="77777777" w:rsidR="00150D4D" w:rsidRDefault="00000000">
      <w:pPr>
        <w:pStyle w:val="ListParagraph"/>
        <w:numPr>
          <w:ilvl w:val="0"/>
          <w:numId w:val="21"/>
        </w:numPr>
        <w:tabs>
          <w:tab w:val="left" w:pos="839"/>
          <w:tab w:val="left" w:pos="840"/>
        </w:tabs>
        <w:spacing w:before="22"/>
      </w:pPr>
      <w:r>
        <w:t>procedures</w:t>
      </w:r>
      <w:r>
        <w:rPr>
          <w:spacing w:val="-5"/>
        </w:rPr>
        <w:t xml:space="preserve"> </w:t>
      </w:r>
      <w:r>
        <w:t>and</w:t>
      </w:r>
      <w:r>
        <w:rPr>
          <w:spacing w:val="-3"/>
        </w:rPr>
        <w:t xml:space="preserve"> </w:t>
      </w:r>
      <w:r>
        <w:t>criteria</w:t>
      </w:r>
      <w:r>
        <w:rPr>
          <w:spacing w:val="-3"/>
        </w:rPr>
        <w:t xml:space="preserve"> </w:t>
      </w:r>
      <w:r>
        <w:t>for</w:t>
      </w:r>
      <w:r>
        <w:rPr>
          <w:spacing w:val="-3"/>
        </w:rPr>
        <w:t xml:space="preserve"> </w:t>
      </w:r>
      <w:r>
        <w:rPr>
          <w:spacing w:val="-2"/>
        </w:rPr>
        <w:t>realignment</w:t>
      </w:r>
    </w:p>
    <w:p w14:paraId="63ACEC7A" w14:textId="77777777" w:rsidR="00150D4D" w:rsidRDefault="00000000">
      <w:pPr>
        <w:pStyle w:val="ListParagraph"/>
        <w:numPr>
          <w:ilvl w:val="0"/>
          <w:numId w:val="21"/>
        </w:numPr>
        <w:tabs>
          <w:tab w:val="left" w:pos="839"/>
          <w:tab w:val="left" w:pos="840"/>
        </w:tabs>
        <w:spacing w:before="19"/>
      </w:pPr>
      <w:r>
        <w:t>timely</w:t>
      </w:r>
      <w:r>
        <w:rPr>
          <w:spacing w:val="-4"/>
        </w:rPr>
        <w:t xml:space="preserve"> </w:t>
      </w:r>
      <w:r>
        <w:t>repurposing</w:t>
      </w:r>
      <w:r>
        <w:rPr>
          <w:spacing w:val="-8"/>
        </w:rPr>
        <w:t xml:space="preserve"> </w:t>
      </w:r>
      <w:r>
        <w:t>of</w:t>
      </w:r>
      <w:r>
        <w:rPr>
          <w:spacing w:val="-6"/>
        </w:rPr>
        <w:t xml:space="preserve"> </w:t>
      </w:r>
      <w:r>
        <w:t>unused/unspent</w:t>
      </w:r>
      <w:r>
        <w:rPr>
          <w:spacing w:val="-3"/>
        </w:rPr>
        <w:t xml:space="preserve"> </w:t>
      </w:r>
      <w:r>
        <w:rPr>
          <w:spacing w:val="-2"/>
        </w:rPr>
        <w:t>budget</w:t>
      </w:r>
    </w:p>
    <w:p w14:paraId="7BF8F8FB" w14:textId="77777777" w:rsidR="00150D4D" w:rsidRDefault="00000000">
      <w:pPr>
        <w:pStyle w:val="ListParagraph"/>
        <w:numPr>
          <w:ilvl w:val="0"/>
          <w:numId w:val="21"/>
        </w:numPr>
        <w:tabs>
          <w:tab w:val="left" w:pos="839"/>
          <w:tab w:val="left" w:pos="840"/>
        </w:tabs>
        <w:spacing w:before="23"/>
      </w:pPr>
      <w:r>
        <w:t>ensuring</w:t>
      </w:r>
      <w:r>
        <w:rPr>
          <w:spacing w:val="-3"/>
        </w:rPr>
        <w:t xml:space="preserve"> </w:t>
      </w:r>
      <w:r>
        <w:t>that</w:t>
      </w:r>
      <w:r>
        <w:rPr>
          <w:spacing w:val="-2"/>
        </w:rPr>
        <w:t xml:space="preserve"> </w:t>
      </w:r>
      <w:proofErr w:type="spellStart"/>
      <w:r>
        <w:t>VfM</w:t>
      </w:r>
      <w:proofErr w:type="spellEnd"/>
      <w:r>
        <w:rPr>
          <w:spacing w:val="-2"/>
        </w:rPr>
        <w:t xml:space="preserve"> </w:t>
      </w:r>
      <w:r>
        <w:t>is</w:t>
      </w:r>
      <w:r>
        <w:rPr>
          <w:spacing w:val="-2"/>
        </w:rPr>
        <w:t xml:space="preserve"> achieved</w:t>
      </w:r>
    </w:p>
    <w:p w14:paraId="1974AE45" w14:textId="77777777" w:rsidR="00150D4D" w:rsidRDefault="00150D4D">
      <w:pPr>
        <w:pStyle w:val="BodyText"/>
        <w:spacing w:before="3"/>
        <w:rPr>
          <w:sz w:val="21"/>
        </w:rPr>
      </w:pPr>
    </w:p>
    <w:p w14:paraId="2C4E54ED" w14:textId="77777777" w:rsidR="00150D4D" w:rsidRDefault="00000000">
      <w:pPr>
        <w:pStyle w:val="Heading1"/>
        <w:numPr>
          <w:ilvl w:val="0"/>
          <w:numId w:val="40"/>
        </w:numPr>
        <w:tabs>
          <w:tab w:val="left" w:pos="592"/>
        </w:tabs>
        <w:ind w:left="591" w:hanging="472"/>
      </w:pPr>
      <w:bookmarkStart w:id="57" w:name="_TOC_250004"/>
      <w:r>
        <w:rPr>
          <w:color w:val="2F5495"/>
          <w:w w:val="95"/>
        </w:rPr>
        <w:t>LOGICAL</w:t>
      </w:r>
      <w:r>
        <w:rPr>
          <w:color w:val="2F5495"/>
          <w:spacing w:val="29"/>
        </w:rPr>
        <w:t xml:space="preserve"> </w:t>
      </w:r>
      <w:r>
        <w:rPr>
          <w:color w:val="2F5495"/>
          <w:w w:val="95"/>
        </w:rPr>
        <w:t>AND</w:t>
      </w:r>
      <w:r>
        <w:rPr>
          <w:color w:val="2F5495"/>
          <w:spacing w:val="33"/>
        </w:rPr>
        <w:t xml:space="preserve"> </w:t>
      </w:r>
      <w:r>
        <w:rPr>
          <w:color w:val="2F5495"/>
          <w:w w:val="95"/>
        </w:rPr>
        <w:t>RESULTS</w:t>
      </w:r>
      <w:r>
        <w:rPr>
          <w:color w:val="2F5495"/>
          <w:spacing w:val="26"/>
        </w:rPr>
        <w:t xml:space="preserve"> </w:t>
      </w:r>
      <w:bookmarkEnd w:id="57"/>
      <w:r>
        <w:rPr>
          <w:color w:val="2F5495"/>
          <w:spacing w:val="-2"/>
          <w:w w:val="95"/>
        </w:rPr>
        <w:t>FRAMEWORK</w:t>
      </w:r>
    </w:p>
    <w:p w14:paraId="541CC2FE" w14:textId="77777777" w:rsidR="00150D4D" w:rsidRDefault="00150D4D">
      <w:pPr>
        <w:pStyle w:val="BodyText"/>
        <w:spacing w:before="6"/>
        <w:rPr>
          <w:sz w:val="39"/>
        </w:rPr>
      </w:pPr>
    </w:p>
    <w:p w14:paraId="6E715B45" w14:textId="77777777" w:rsidR="00150D4D" w:rsidRDefault="00000000">
      <w:pPr>
        <w:pStyle w:val="BodyText"/>
        <w:spacing w:before="1" w:line="259" w:lineRule="auto"/>
        <w:ind w:left="120" w:right="620"/>
      </w:pPr>
      <w:r>
        <w:t>An</w:t>
      </w:r>
      <w:r>
        <w:rPr>
          <w:spacing w:val="-2"/>
        </w:rPr>
        <w:t xml:space="preserve"> </w:t>
      </w:r>
      <w:r>
        <w:t>Annual</w:t>
      </w:r>
      <w:r>
        <w:rPr>
          <w:spacing w:val="-1"/>
        </w:rPr>
        <w:t xml:space="preserve"> </w:t>
      </w:r>
      <w:proofErr w:type="spellStart"/>
      <w:r>
        <w:t>logframe</w:t>
      </w:r>
      <w:proofErr w:type="spellEnd"/>
      <w:r>
        <w:rPr>
          <w:spacing w:val="-1"/>
        </w:rPr>
        <w:t xml:space="preserve"> </w:t>
      </w:r>
      <w:r>
        <w:t>applying</w:t>
      </w:r>
      <w:r>
        <w:rPr>
          <w:spacing w:val="-1"/>
        </w:rPr>
        <w:t xml:space="preserve"> </w:t>
      </w:r>
      <w:r>
        <w:t>iterative</w:t>
      </w:r>
      <w:r>
        <w:rPr>
          <w:spacing w:val="-1"/>
        </w:rPr>
        <w:t xml:space="preserve"> </w:t>
      </w:r>
      <w:r>
        <w:t>learning</w:t>
      </w:r>
      <w:r>
        <w:rPr>
          <w:spacing w:val="-1"/>
        </w:rPr>
        <w:t xml:space="preserve"> </w:t>
      </w:r>
      <w:r>
        <w:t>will</w:t>
      </w:r>
      <w:r>
        <w:rPr>
          <w:spacing w:val="-1"/>
        </w:rPr>
        <w:t xml:space="preserve"> </w:t>
      </w:r>
      <w:r>
        <w:t>be</w:t>
      </w:r>
      <w:r>
        <w:rPr>
          <w:spacing w:val="-3"/>
        </w:rPr>
        <w:t xml:space="preserve"> </w:t>
      </w:r>
      <w:r>
        <w:t>agreed</w:t>
      </w:r>
      <w:r>
        <w:rPr>
          <w:spacing w:val="-4"/>
        </w:rPr>
        <w:t xml:space="preserve"> </w:t>
      </w:r>
      <w:r>
        <w:t>with</w:t>
      </w:r>
      <w:r>
        <w:rPr>
          <w:spacing w:val="-4"/>
        </w:rPr>
        <w:t xml:space="preserve"> </w:t>
      </w:r>
      <w:r>
        <w:t>DHSC</w:t>
      </w:r>
      <w:r>
        <w:rPr>
          <w:spacing w:val="-3"/>
        </w:rPr>
        <w:t xml:space="preserve"> </w:t>
      </w:r>
      <w:r>
        <w:t>in</w:t>
      </w:r>
      <w:r>
        <w:rPr>
          <w:spacing w:val="-1"/>
        </w:rPr>
        <w:t xml:space="preserve"> </w:t>
      </w:r>
      <w:r>
        <w:t>Q1</w:t>
      </w:r>
      <w:r>
        <w:rPr>
          <w:spacing w:val="-2"/>
        </w:rPr>
        <w:t xml:space="preserve"> </w:t>
      </w:r>
      <w:r>
        <w:t>of</w:t>
      </w:r>
      <w:r>
        <w:rPr>
          <w:spacing w:val="-5"/>
        </w:rPr>
        <w:t xml:space="preserve"> </w:t>
      </w:r>
      <w:r>
        <w:t>each</w:t>
      </w:r>
      <w:r>
        <w:rPr>
          <w:spacing w:val="-4"/>
        </w:rPr>
        <w:t xml:space="preserve"> </w:t>
      </w:r>
      <w:r>
        <w:t>year</w:t>
      </w:r>
      <w:r>
        <w:rPr>
          <w:spacing w:val="-3"/>
        </w:rPr>
        <w:t xml:space="preserve"> </w:t>
      </w:r>
      <w:r>
        <w:t xml:space="preserve">2022- </w:t>
      </w:r>
      <w:r>
        <w:rPr>
          <w:spacing w:val="-2"/>
        </w:rPr>
        <w:t>2025.</w:t>
      </w:r>
    </w:p>
    <w:p w14:paraId="0DC74D79" w14:textId="77777777" w:rsidR="00150D4D" w:rsidRDefault="00000000">
      <w:pPr>
        <w:pStyle w:val="BodyText"/>
        <w:spacing w:before="159"/>
        <w:ind w:left="120"/>
      </w:pPr>
      <w:r>
        <w:t>A</w:t>
      </w:r>
      <w:r>
        <w:rPr>
          <w:spacing w:val="-3"/>
        </w:rPr>
        <w:t xml:space="preserve"> </w:t>
      </w:r>
      <w:r>
        <w:t>detailed</w:t>
      </w:r>
      <w:r>
        <w:rPr>
          <w:spacing w:val="-4"/>
        </w:rPr>
        <w:t xml:space="preserve"> </w:t>
      </w:r>
      <w:r>
        <w:t>logical</w:t>
      </w:r>
      <w:r>
        <w:rPr>
          <w:spacing w:val="-3"/>
        </w:rPr>
        <w:t xml:space="preserve"> </w:t>
      </w:r>
      <w:r>
        <w:t>framework</w:t>
      </w:r>
      <w:r>
        <w:rPr>
          <w:spacing w:val="-3"/>
        </w:rPr>
        <w:t xml:space="preserve"> </w:t>
      </w:r>
      <w:r>
        <w:t>for</w:t>
      </w:r>
      <w:r>
        <w:rPr>
          <w:spacing w:val="-6"/>
        </w:rPr>
        <w:t xml:space="preserve"> </w:t>
      </w:r>
      <w:r>
        <w:t>2022-23 is</w:t>
      </w:r>
      <w:r>
        <w:rPr>
          <w:spacing w:val="-3"/>
        </w:rPr>
        <w:t xml:space="preserve"> </w:t>
      </w:r>
      <w:r>
        <w:t>presented</w:t>
      </w:r>
      <w:r>
        <w:rPr>
          <w:spacing w:val="-7"/>
        </w:rPr>
        <w:t xml:space="preserve"> </w:t>
      </w:r>
      <w:r>
        <w:t>in</w:t>
      </w:r>
      <w:r>
        <w:rPr>
          <w:spacing w:val="-4"/>
        </w:rPr>
        <w:t xml:space="preserve"> </w:t>
      </w:r>
      <w:r>
        <w:t>Appendix</w:t>
      </w:r>
      <w:r>
        <w:rPr>
          <w:spacing w:val="-1"/>
        </w:rPr>
        <w:t xml:space="preserve"> </w:t>
      </w:r>
      <w:r>
        <w:rPr>
          <w:spacing w:val="-5"/>
        </w:rPr>
        <w:t>3.</w:t>
      </w:r>
    </w:p>
    <w:p w14:paraId="31F3C18C" w14:textId="77777777" w:rsidR="00150D4D" w:rsidRDefault="00150D4D">
      <w:pPr>
        <w:sectPr w:rsidR="00150D4D">
          <w:footerReference w:type="default" r:id="rId31"/>
          <w:pgSz w:w="11910" w:h="16840"/>
          <w:pgMar w:top="1380" w:right="840" w:bottom="920" w:left="1320" w:header="0" w:footer="736" w:gutter="0"/>
          <w:cols w:space="720"/>
        </w:sectPr>
      </w:pPr>
    </w:p>
    <w:p w14:paraId="6F54E03D" w14:textId="77777777" w:rsidR="00150D4D" w:rsidRDefault="00000000">
      <w:pPr>
        <w:pStyle w:val="Heading1"/>
        <w:numPr>
          <w:ilvl w:val="0"/>
          <w:numId w:val="40"/>
        </w:numPr>
        <w:tabs>
          <w:tab w:val="left" w:pos="592"/>
        </w:tabs>
        <w:spacing w:before="21"/>
        <w:ind w:left="591" w:hanging="472"/>
      </w:pPr>
      <w:bookmarkStart w:id="58" w:name="_TOC_250003"/>
      <w:r>
        <w:rPr>
          <w:color w:val="2F5495"/>
          <w:w w:val="95"/>
        </w:rPr>
        <w:lastRenderedPageBreak/>
        <w:t>STAKEHOLDER</w:t>
      </w:r>
      <w:r>
        <w:rPr>
          <w:color w:val="2F5495"/>
          <w:spacing w:val="51"/>
        </w:rPr>
        <w:t xml:space="preserve"> </w:t>
      </w:r>
      <w:r>
        <w:rPr>
          <w:color w:val="2F5495"/>
          <w:w w:val="95"/>
        </w:rPr>
        <w:t>ENGAGEMENT</w:t>
      </w:r>
      <w:r>
        <w:rPr>
          <w:color w:val="2F5495"/>
          <w:spacing w:val="46"/>
        </w:rPr>
        <w:t xml:space="preserve"> </w:t>
      </w:r>
      <w:r>
        <w:rPr>
          <w:color w:val="2F5495"/>
          <w:w w:val="95"/>
        </w:rPr>
        <w:t>AND</w:t>
      </w:r>
      <w:r>
        <w:rPr>
          <w:color w:val="2F5495"/>
          <w:spacing w:val="46"/>
        </w:rPr>
        <w:t xml:space="preserve"> </w:t>
      </w:r>
      <w:bookmarkEnd w:id="58"/>
      <w:r>
        <w:rPr>
          <w:color w:val="2F5495"/>
          <w:spacing w:val="-2"/>
          <w:w w:val="95"/>
        </w:rPr>
        <w:t>COMMUNICATIONS</w:t>
      </w:r>
    </w:p>
    <w:p w14:paraId="262B6FD6" w14:textId="77777777" w:rsidR="00150D4D" w:rsidRDefault="00150D4D">
      <w:pPr>
        <w:pStyle w:val="BodyText"/>
        <w:spacing w:before="4"/>
        <w:rPr>
          <w:sz w:val="39"/>
        </w:rPr>
      </w:pPr>
    </w:p>
    <w:p w14:paraId="79C0ACB8" w14:textId="5228DB0E" w:rsidR="00150D4D" w:rsidRDefault="00000000" w:rsidP="00067060">
      <w:pPr>
        <w:pStyle w:val="BodyText"/>
        <w:spacing w:line="259" w:lineRule="auto"/>
        <w:ind w:left="120" w:right="620"/>
        <w:sectPr w:rsidR="00150D4D">
          <w:footerReference w:type="default" r:id="rId32"/>
          <w:pgSz w:w="11910" w:h="16840"/>
          <w:pgMar w:top="1400" w:right="840" w:bottom="920" w:left="1320" w:header="0" w:footer="736" w:gutter="0"/>
          <w:cols w:space="720"/>
        </w:sectPr>
      </w:pPr>
      <w:r>
        <w:t>A fixed-term contract senior communications manager joined the UK-PHRST in April 2022. This manager is the communications lead for the UK-PHRST and will work in collaboration across the team,</w:t>
      </w:r>
      <w:r>
        <w:rPr>
          <w:spacing w:val="-3"/>
        </w:rPr>
        <w:t xml:space="preserve"> </w:t>
      </w:r>
      <w:r>
        <w:t>UKHSA,</w:t>
      </w:r>
      <w:r>
        <w:rPr>
          <w:spacing w:val="-5"/>
        </w:rPr>
        <w:t xml:space="preserve"> </w:t>
      </w:r>
      <w:r>
        <w:t>LSHTM,</w:t>
      </w:r>
      <w:r>
        <w:rPr>
          <w:spacing w:val="-3"/>
        </w:rPr>
        <w:t xml:space="preserve"> </w:t>
      </w:r>
      <w:r>
        <w:t>government</w:t>
      </w:r>
      <w:r>
        <w:rPr>
          <w:spacing w:val="-4"/>
        </w:rPr>
        <w:t xml:space="preserve"> </w:t>
      </w:r>
      <w:r>
        <w:t>departments</w:t>
      </w:r>
      <w:r>
        <w:rPr>
          <w:spacing w:val="-6"/>
        </w:rPr>
        <w:t xml:space="preserve"> </w:t>
      </w:r>
      <w:r>
        <w:t>and</w:t>
      </w:r>
      <w:r>
        <w:rPr>
          <w:spacing w:val="-4"/>
        </w:rPr>
        <w:t xml:space="preserve"> </w:t>
      </w:r>
      <w:r>
        <w:t>relevant</w:t>
      </w:r>
      <w:r>
        <w:rPr>
          <w:spacing w:val="-2"/>
        </w:rPr>
        <w:t xml:space="preserve"> </w:t>
      </w:r>
      <w:r>
        <w:t>partner</w:t>
      </w:r>
      <w:r>
        <w:rPr>
          <w:spacing w:val="-5"/>
        </w:rPr>
        <w:t xml:space="preserve"> </w:t>
      </w:r>
      <w:proofErr w:type="spellStart"/>
      <w:r>
        <w:t>organisations</w:t>
      </w:r>
      <w:proofErr w:type="spellEnd"/>
      <w:r>
        <w:rPr>
          <w:spacing w:val="-3"/>
        </w:rPr>
        <w:t xml:space="preserve"> </w:t>
      </w:r>
      <w:r>
        <w:t>to</w:t>
      </w:r>
      <w:r>
        <w:rPr>
          <w:spacing w:val="-3"/>
        </w:rPr>
        <w:t xml:space="preserve"> </w:t>
      </w:r>
      <w:r>
        <w:t>develop</w:t>
      </w:r>
      <w:r>
        <w:rPr>
          <w:spacing w:val="-3"/>
        </w:rPr>
        <w:t xml:space="preserve"> </w:t>
      </w:r>
      <w:r>
        <w:t>and deliver a proactive stakeholder engagement and communications strategy, as well as a tactical communications plan.</w:t>
      </w:r>
    </w:p>
    <w:p w14:paraId="3ED22370" w14:textId="77777777" w:rsidR="00150D4D" w:rsidRDefault="00150D4D">
      <w:pPr>
        <w:pStyle w:val="BodyText"/>
        <w:rPr>
          <w:sz w:val="20"/>
        </w:rPr>
      </w:pPr>
    </w:p>
    <w:p w14:paraId="1EA65901" w14:textId="77777777" w:rsidR="00150D4D" w:rsidRDefault="00150D4D">
      <w:pPr>
        <w:pStyle w:val="BodyText"/>
        <w:rPr>
          <w:sz w:val="20"/>
        </w:rPr>
      </w:pPr>
    </w:p>
    <w:p w14:paraId="6EB1429E" w14:textId="77777777" w:rsidR="00150D4D" w:rsidRDefault="00150D4D">
      <w:pPr>
        <w:pStyle w:val="BodyText"/>
      </w:pPr>
    </w:p>
    <w:p w14:paraId="21559DA3" w14:textId="77777777" w:rsidR="00150D4D" w:rsidRDefault="00000000">
      <w:pPr>
        <w:tabs>
          <w:tab w:val="left" w:pos="7951"/>
        </w:tabs>
        <w:ind w:left="117"/>
        <w:rPr>
          <w:sz w:val="20"/>
        </w:rPr>
      </w:pPr>
      <w:r>
        <w:rPr>
          <w:noProof/>
          <w:position w:val="10"/>
          <w:sz w:val="20"/>
        </w:rPr>
        <w:drawing>
          <wp:inline distT="0" distB="0" distL="0" distR="0" wp14:anchorId="03D09135" wp14:editId="735F4FB4">
            <wp:extent cx="945817" cy="92583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3" cstate="print"/>
                    <a:stretch>
                      <a:fillRect/>
                    </a:stretch>
                  </pic:blipFill>
                  <pic:spPr>
                    <a:xfrm>
                      <a:off x="0" y="0"/>
                      <a:ext cx="945817" cy="925830"/>
                    </a:xfrm>
                    <a:prstGeom prst="rect">
                      <a:avLst/>
                    </a:prstGeom>
                  </pic:spPr>
                </pic:pic>
              </a:graphicData>
            </a:graphic>
          </wp:inline>
        </w:drawing>
      </w:r>
      <w:r>
        <w:rPr>
          <w:position w:val="10"/>
          <w:sz w:val="20"/>
        </w:rPr>
        <w:tab/>
      </w:r>
      <w:r>
        <w:rPr>
          <w:noProof/>
          <w:sz w:val="20"/>
        </w:rPr>
        <w:drawing>
          <wp:inline distT="0" distB="0" distL="0" distR="0" wp14:anchorId="2A81A819" wp14:editId="4B1A9CBA">
            <wp:extent cx="1926684" cy="1034700"/>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4" cstate="print"/>
                    <a:stretch>
                      <a:fillRect/>
                    </a:stretch>
                  </pic:blipFill>
                  <pic:spPr>
                    <a:xfrm>
                      <a:off x="0" y="0"/>
                      <a:ext cx="1926684" cy="1034700"/>
                    </a:xfrm>
                    <a:prstGeom prst="rect">
                      <a:avLst/>
                    </a:prstGeom>
                  </pic:spPr>
                </pic:pic>
              </a:graphicData>
            </a:graphic>
          </wp:inline>
        </w:drawing>
      </w:r>
    </w:p>
    <w:p w14:paraId="6C8D41F7" w14:textId="77777777" w:rsidR="00150D4D" w:rsidRDefault="00150D4D">
      <w:pPr>
        <w:pStyle w:val="BodyText"/>
        <w:rPr>
          <w:sz w:val="20"/>
        </w:rPr>
      </w:pPr>
    </w:p>
    <w:p w14:paraId="02289313" w14:textId="77777777" w:rsidR="00150D4D" w:rsidRDefault="00150D4D">
      <w:pPr>
        <w:pStyle w:val="BodyText"/>
        <w:spacing w:before="5"/>
        <w:rPr>
          <w:sz w:val="25"/>
        </w:rPr>
      </w:pPr>
    </w:p>
    <w:p w14:paraId="699EFA92" w14:textId="77777777" w:rsidR="00150D4D" w:rsidRDefault="00000000">
      <w:pPr>
        <w:pStyle w:val="BodyText"/>
        <w:spacing w:before="56"/>
        <w:ind w:left="829"/>
      </w:pPr>
      <w:r>
        <w:t>PAGE</w:t>
      </w:r>
      <w:r>
        <w:rPr>
          <w:spacing w:val="71"/>
          <w:w w:val="150"/>
        </w:rPr>
        <w:t xml:space="preserve"> </w:t>
      </w:r>
      <w:r>
        <w:t>\*</w:t>
      </w:r>
      <w:r>
        <w:rPr>
          <w:spacing w:val="-1"/>
        </w:rPr>
        <w:t xml:space="preserve"> </w:t>
      </w:r>
      <w:r>
        <w:rPr>
          <w:spacing w:val="-2"/>
        </w:rPr>
        <w:t>MERGEFOR</w:t>
      </w:r>
    </w:p>
    <w:sectPr w:rsidR="00150D4D">
      <w:footerReference w:type="default" r:id="rId35"/>
      <w:pgSz w:w="11910" w:h="16840"/>
      <w:pgMar w:top="1920" w:right="20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CCE6F" w14:textId="77777777" w:rsidR="007F2635" w:rsidRDefault="007F2635">
      <w:r>
        <w:separator/>
      </w:r>
    </w:p>
  </w:endnote>
  <w:endnote w:type="continuationSeparator" w:id="0">
    <w:p w14:paraId="0487BC67" w14:textId="77777777" w:rsidR="007F2635" w:rsidRDefault="007F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9391" w14:textId="78D560C5" w:rsidR="00150D4D" w:rsidRDefault="008415BA">
    <w:pPr>
      <w:pStyle w:val="BodyText"/>
      <w:spacing w:line="14" w:lineRule="auto"/>
      <w:rPr>
        <w:sz w:val="20"/>
      </w:rPr>
    </w:pPr>
    <w:r>
      <w:rPr>
        <w:noProof/>
      </w:rPr>
      <mc:AlternateContent>
        <mc:Choice Requires="wps">
          <w:drawing>
            <wp:anchor distT="0" distB="0" distL="114300" distR="114300" simplePos="0" relativeHeight="486663680" behindDoc="1" locked="0" layoutInCell="1" allowOverlap="1" wp14:anchorId="50528343" wp14:editId="090DFDFC">
              <wp:simplePos x="0" y="0"/>
              <wp:positionH relativeFrom="page">
                <wp:posOffset>3706495</wp:posOffset>
              </wp:positionH>
              <wp:positionV relativeFrom="page">
                <wp:posOffset>10085070</wp:posOffset>
              </wp:positionV>
              <wp:extent cx="160020" cy="165735"/>
              <wp:effectExtent l="0" t="0" r="0" b="0"/>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BD66" w14:textId="77777777" w:rsidR="00150D4D" w:rsidRDefault="00000000">
                          <w:pPr>
                            <w:pStyle w:val="BodyText"/>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28343" id="_x0000_t202" coordsize="21600,21600" o:spt="202" path="m,l,21600r21600,l21600,xe">
              <v:stroke joinstyle="miter"/>
              <v:path gradientshapeok="t" o:connecttype="rect"/>
            </v:shapetype>
            <v:shape id="docshape1" o:spid="_x0000_s1038" type="#_x0000_t202" style="position:absolute;margin-left:291.85pt;margin-top:794.1pt;width:12.6pt;height:13.05pt;z-index:-166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" filled="f" stroked="f">
              <v:textbox inset="0,0,0,0">
                <w:txbxContent>
                  <w:p w14:paraId="73DDBD66" w14:textId="77777777" w:rsidR="00150D4D" w:rsidRDefault="00000000">
                    <w:pPr>
                      <w:pStyle w:val="BodyText"/>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AA6E" w14:textId="77777777" w:rsidR="00150D4D" w:rsidRDefault="00150D4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7F1C" w14:textId="47BB1834" w:rsidR="00150D4D" w:rsidRDefault="008415BA">
    <w:pPr>
      <w:pStyle w:val="BodyText"/>
      <w:spacing w:line="14" w:lineRule="auto"/>
      <w:rPr>
        <w:sz w:val="20"/>
      </w:rPr>
    </w:pPr>
    <w:r>
      <w:rPr>
        <w:noProof/>
      </w:rPr>
      <mc:AlternateContent>
        <mc:Choice Requires="wps">
          <w:drawing>
            <wp:anchor distT="0" distB="0" distL="114300" distR="114300" simplePos="0" relativeHeight="486664192" behindDoc="1" locked="0" layoutInCell="1" allowOverlap="1" wp14:anchorId="088272DE" wp14:editId="0BEE157D">
              <wp:simplePos x="0" y="0"/>
              <wp:positionH relativeFrom="page">
                <wp:posOffset>3696970</wp:posOffset>
              </wp:positionH>
              <wp:positionV relativeFrom="page">
                <wp:posOffset>10085070</wp:posOffset>
              </wp:positionV>
              <wp:extent cx="167640" cy="165735"/>
              <wp:effectExtent l="0" t="0" r="0" b="0"/>
              <wp:wrapNone/>
              <wp:docPr id="1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BBCA" w14:textId="77777777" w:rsidR="00150D4D" w:rsidRDefault="00000000">
                          <w:pPr>
                            <w:pStyle w:val="BodyText"/>
                            <w:spacing w:line="245" w:lineRule="exact"/>
                            <w:ind w:left="20"/>
                          </w:pP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272DE" id="_x0000_t202" coordsize="21600,21600" o:spt="202" path="m,l,21600r21600,l21600,xe">
              <v:stroke joinstyle="miter"/>
              <v:path gradientshapeok="t" o:connecttype="rect"/>
            </v:shapetype>
            <v:shape id="docshape19" o:spid="_x0000_s1039" type="#_x0000_t202" style="position:absolute;margin-left:291.1pt;margin-top:794.1pt;width:13.2pt;height:13.05pt;z-index:-1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" filled="f" stroked="f">
              <v:textbox inset="0,0,0,0">
                <w:txbxContent>
                  <w:p w14:paraId="582EBBCA" w14:textId="77777777" w:rsidR="00150D4D" w:rsidRDefault="00000000">
                    <w:pPr>
                      <w:pStyle w:val="BodyText"/>
                      <w:spacing w:line="245" w:lineRule="exact"/>
                      <w:ind w:left="20"/>
                    </w:pPr>
                    <w:r>
                      <w:rPr>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B623" w14:textId="290B80F1" w:rsidR="00150D4D" w:rsidRDefault="008415BA">
    <w:pPr>
      <w:pStyle w:val="BodyText"/>
      <w:spacing w:line="14" w:lineRule="auto"/>
      <w:rPr>
        <w:sz w:val="20"/>
      </w:rPr>
    </w:pPr>
    <w:r>
      <w:rPr>
        <w:noProof/>
      </w:rPr>
      <mc:AlternateContent>
        <mc:Choice Requires="wps">
          <w:drawing>
            <wp:anchor distT="0" distB="0" distL="114300" distR="114300" simplePos="0" relativeHeight="486664704" behindDoc="1" locked="0" layoutInCell="1" allowOverlap="1" wp14:anchorId="0F7D53BE" wp14:editId="02D7BA1C">
              <wp:simplePos x="0" y="0"/>
              <wp:positionH relativeFrom="page">
                <wp:posOffset>3696970</wp:posOffset>
              </wp:positionH>
              <wp:positionV relativeFrom="page">
                <wp:posOffset>10085070</wp:posOffset>
              </wp:positionV>
              <wp:extent cx="205740" cy="165735"/>
              <wp:effectExtent l="0" t="0" r="0" b="0"/>
              <wp:wrapNone/>
              <wp:docPr id="1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10F5" w14:textId="77777777" w:rsidR="00150D4D" w:rsidRDefault="00000000">
                          <w:pPr>
                            <w:pStyle w:val="BodyText"/>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D53BE" id="_x0000_t202" coordsize="21600,21600" o:spt="202" path="m,l,21600r21600,l21600,xe">
              <v:stroke joinstyle="miter"/>
              <v:path gradientshapeok="t" o:connecttype="rect"/>
            </v:shapetype>
            <v:shape id="docshape20" o:spid="_x0000_s1040" type="#_x0000_t202" style="position:absolute;margin-left:291.1pt;margin-top:794.1pt;width:16.2pt;height:13.05pt;z-index:-166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" filled="f" stroked="f">
              <v:textbox inset="0,0,0,0">
                <w:txbxContent>
                  <w:p w14:paraId="223910F5" w14:textId="77777777" w:rsidR="00150D4D" w:rsidRDefault="00000000">
                    <w:pPr>
                      <w:pStyle w:val="BodyText"/>
                      <w:spacing w:line="245"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F361" w14:textId="24F775C0" w:rsidR="00150D4D" w:rsidRDefault="008415BA">
    <w:pPr>
      <w:pStyle w:val="BodyText"/>
      <w:spacing w:line="14" w:lineRule="auto"/>
      <w:rPr>
        <w:sz w:val="20"/>
      </w:rPr>
    </w:pPr>
    <w:r>
      <w:rPr>
        <w:noProof/>
      </w:rPr>
      <mc:AlternateContent>
        <mc:Choice Requires="wps">
          <w:drawing>
            <wp:anchor distT="0" distB="0" distL="114300" distR="114300" simplePos="0" relativeHeight="486665216" behindDoc="1" locked="0" layoutInCell="1" allowOverlap="1" wp14:anchorId="56025020" wp14:editId="490020CF">
              <wp:simplePos x="0" y="0"/>
              <wp:positionH relativeFrom="page">
                <wp:posOffset>3696970</wp:posOffset>
              </wp:positionH>
              <wp:positionV relativeFrom="page">
                <wp:posOffset>10085070</wp:posOffset>
              </wp:positionV>
              <wp:extent cx="167640" cy="165735"/>
              <wp:effectExtent l="0" t="0" r="0" b="0"/>
              <wp:wrapNone/>
              <wp:docPr id="1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7CF2" w14:textId="77777777" w:rsidR="00150D4D" w:rsidRDefault="00000000">
                          <w:pPr>
                            <w:pStyle w:val="BodyText"/>
                            <w:spacing w:line="245" w:lineRule="exact"/>
                            <w:ind w:left="20"/>
                          </w:pPr>
                          <w:r>
                            <w:rPr>
                              <w:spacing w:val="-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25020" id="_x0000_t202" coordsize="21600,21600" o:spt="202" path="m,l,21600r21600,l21600,xe">
              <v:stroke joinstyle="miter"/>
              <v:path gradientshapeok="t" o:connecttype="rect"/>
            </v:shapetype>
            <v:shape id="docshape22" o:spid="_x0000_s1041" type="#_x0000_t202" style="position:absolute;margin-left:291.1pt;margin-top:794.1pt;width:13.2pt;height:13.05pt;z-index:-166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" filled="f" stroked="f">
              <v:textbox inset="0,0,0,0">
                <w:txbxContent>
                  <w:p w14:paraId="460F7CF2" w14:textId="77777777" w:rsidR="00150D4D" w:rsidRDefault="00000000">
                    <w:pPr>
                      <w:pStyle w:val="BodyText"/>
                      <w:spacing w:line="245" w:lineRule="exact"/>
                      <w:ind w:left="20"/>
                    </w:pPr>
                    <w:r>
                      <w:rPr>
                        <w:spacing w:val="-5"/>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A274" w14:textId="1350F889" w:rsidR="00150D4D" w:rsidRDefault="008415BA">
    <w:pPr>
      <w:pStyle w:val="BodyText"/>
      <w:spacing w:line="14" w:lineRule="auto"/>
      <w:rPr>
        <w:sz w:val="20"/>
      </w:rPr>
    </w:pPr>
    <w:r>
      <w:rPr>
        <w:noProof/>
      </w:rPr>
      <mc:AlternateContent>
        <mc:Choice Requires="wps">
          <w:drawing>
            <wp:anchor distT="0" distB="0" distL="114300" distR="114300" simplePos="0" relativeHeight="486665728" behindDoc="1" locked="0" layoutInCell="1" allowOverlap="1" wp14:anchorId="31C8CCFE" wp14:editId="0798FDE5">
              <wp:simplePos x="0" y="0"/>
              <wp:positionH relativeFrom="page">
                <wp:posOffset>3696970</wp:posOffset>
              </wp:positionH>
              <wp:positionV relativeFrom="page">
                <wp:posOffset>10085070</wp:posOffset>
              </wp:positionV>
              <wp:extent cx="205740" cy="165735"/>
              <wp:effectExtent l="0" t="0" r="0" b="0"/>
              <wp:wrapNone/>
              <wp:docPr id="1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F2C0" w14:textId="77777777" w:rsidR="00150D4D" w:rsidRDefault="00000000">
                          <w:pPr>
                            <w:pStyle w:val="BodyText"/>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CCFE" id="_x0000_t202" coordsize="21600,21600" o:spt="202" path="m,l,21600r21600,l21600,xe">
              <v:stroke joinstyle="miter"/>
              <v:path gradientshapeok="t" o:connecttype="rect"/>
            </v:shapetype>
            <v:shape id="docshape24" o:spid="_x0000_s1042" type="#_x0000_t202" style="position:absolute;margin-left:291.1pt;margin-top:794.1pt;width:16.2pt;height:13.05pt;z-index:-166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eK2gEAAJcDAAAOAAAAZHJzL2Uyb0RvYy54bWysU9tu2zAMfR+wfxD0vjjJmnYw4hRdiw4D&#10;ugvQ7QNoWbaF2aJGKbGzrx8lx+m2vhV7EWhSOjznkN5ej30nDpq8QVvI1WIphbYKK2ObQn7/dv/m&#10;n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" filled="f" stroked="f">
              <v:textbox inset="0,0,0,0">
                <w:txbxContent>
                  <w:p w14:paraId="38D8F2C0" w14:textId="77777777" w:rsidR="00150D4D" w:rsidRDefault="00000000">
                    <w:pPr>
                      <w:pStyle w:val="BodyText"/>
                      <w:spacing w:line="245"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95BB" w14:textId="1BCE2CB6" w:rsidR="00150D4D" w:rsidRDefault="008415BA">
    <w:pPr>
      <w:pStyle w:val="BodyText"/>
      <w:spacing w:line="14" w:lineRule="auto"/>
      <w:rPr>
        <w:sz w:val="20"/>
      </w:rPr>
    </w:pPr>
    <w:r>
      <w:rPr>
        <w:noProof/>
      </w:rPr>
      <mc:AlternateContent>
        <mc:Choice Requires="wps">
          <w:drawing>
            <wp:anchor distT="0" distB="0" distL="114300" distR="114300" simplePos="0" relativeHeight="486666240" behindDoc="1" locked="0" layoutInCell="1" allowOverlap="1" wp14:anchorId="7F6CFF4A" wp14:editId="5B7E6AA5">
              <wp:simplePos x="0" y="0"/>
              <wp:positionH relativeFrom="page">
                <wp:posOffset>3696970</wp:posOffset>
              </wp:positionH>
              <wp:positionV relativeFrom="page">
                <wp:posOffset>10085070</wp:posOffset>
              </wp:positionV>
              <wp:extent cx="167640" cy="165735"/>
              <wp:effectExtent l="0" t="0" r="0" b="0"/>
              <wp:wrapNone/>
              <wp:docPr id="1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59AA" w14:textId="77777777" w:rsidR="00150D4D" w:rsidRDefault="00000000">
                          <w:pPr>
                            <w:pStyle w:val="BodyText"/>
                            <w:spacing w:line="245" w:lineRule="exact"/>
                            <w:ind w:left="20"/>
                          </w:pPr>
                          <w:r>
                            <w:rPr>
                              <w:spacing w:val="-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CFF4A" id="_x0000_t202" coordsize="21600,21600" o:spt="202" path="m,l,21600r21600,l21600,xe">
              <v:stroke joinstyle="miter"/>
              <v:path gradientshapeok="t" o:connecttype="rect"/>
            </v:shapetype>
            <v:shape id="docshape31" o:spid="_x0000_s1043" type="#_x0000_t202" style="position:absolute;margin-left:291.1pt;margin-top:794.1pt;width:13.2pt;height:13.05pt;z-index:-1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" filled="f" stroked="f">
              <v:textbox inset="0,0,0,0">
                <w:txbxContent>
                  <w:p w14:paraId="7EE559AA" w14:textId="77777777" w:rsidR="00150D4D" w:rsidRDefault="00000000">
                    <w:pPr>
                      <w:pStyle w:val="BodyText"/>
                      <w:spacing w:line="245" w:lineRule="exact"/>
                      <w:ind w:left="20"/>
                    </w:pPr>
                    <w:r>
                      <w:rPr>
                        <w:spacing w:val="-5"/>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26A3" w14:textId="063599AF" w:rsidR="00150D4D" w:rsidRDefault="008415BA">
    <w:pPr>
      <w:pStyle w:val="BodyText"/>
      <w:spacing w:line="14" w:lineRule="auto"/>
      <w:rPr>
        <w:sz w:val="20"/>
      </w:rPr>
    </w:pPr>
    <w:r>
      <w:rPr>
        <w:noProof/>
      </w:rPr>
      <mc:AlternateContent>
        <mc:Choice Requires="wps">
          <w:drawing>
            <wp:anchor distT="0" distB="0" distL="114300" distR="114300" simplePos="0" relativeHeight="486666752" behindDoc="1" locked="0" layoutInCell="1" allowOverlap="1" wp14:anchorId="138AC3FB" wp14:editId="06B26E14">
              <wp:simplePos x="0" y="0"/>
              <wp:positionH relativeFrom="page">
                <wp:posOffset>3696970</wp:posOffset>
              </wp:positionH>
              <wp:positionV relativeFrom="page">
                <wp:posOffset>10085070</wp:posOffset>
              </wp:positionV>
              <wp:extent cx="205740" cy="165735"/>
              <wp:effectExtent l="0" t="0" r="0" b="0"/>
              <wp:wrapNone/>
              <wp:docPr id="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DD7" w14:textId="77777777" w:rsidR="00150D4D" w:rsidRDefault="00000000">
                          <w:pPr>
                            <w:pStyle w:val="BodyText"/>
                            <w:spacing w:line="245" w:lineRule="exact"/>
                            <w:ind w:left="20"/>
                          </w:pP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AC3FB" id="_x0000_t202" coordsize="21600,21600" o:spt="202" path="m,l,21600r21600,l21600,xe">
              <v:stroke joinstyle="miter"/>
              <v:path gradientshapeok="t" o:connecttype="rect"/>
            </v:shapetype>
            <v:shape id="docshape32" o:spid="_x0000_s1044" type="#_x0000_t202" style="position:absolute;margin-left:291.1pt;margin-top:794.1pt;width:16.2pt;height:13.05pt;z-index:-166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Ih2gEAAJcDAAAOAAAAZHJzL2Uyb0RvYy54bWysU9uO0zAQfUfiHyy/07SFdlHUdLXsahHS&#10;wiItfIDjOIlF4jEzbpPy9YydpsvlDfFiTWbsM+ecmeyux74TR4NkwRVytVhKYZyGyrqmkF+/3L96&#10;K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" filled="f" stroked="f">
              <v:textbox inset="0,0,0,0">
                <w:txbxContent>
                  <w:p w14:paraId="0BEEEDD7" w14:textId="77777777" w:rsidR="00150D4D" w:rsidRDefault="00000000">
                    <w:pPr>
                      <w:pStyle w:val="BodyText"/>
                      <w:spacing w:line="245" w:lineRule="exact"/>
                      <w:ind w:left="20"/>
                    </w:pP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15A6" w14:textId="560946D6" w:rsidR="00150D4D" w:rsidRDefault="008415BA">
    <w:pPr>
      <w:pStyle w:val="BodyText"/>
      <w:spacing w:line="14" w:lineRule="auto"/>
      <w:rPr>
        <w:sz w:val="20"/>
      </w:rPr>
    </w:pPr>
    <w:r>
      <w:rPr>
        <w:noProof/>
      </w:rPr>
      <mc:AlternateContent>
        <mc:Choice Requires="wps">
          <w:drawing>
            <wp:anchor distT="0" distB="0" distL="114300" distR="114300" simplePos="0" relativeHeight="486667264" behindDoc="1" locked="0" layoutInCell="1" allowOverlap="1" wp14:anchorId="4D8D1EAB" wp14:editId="4E1D5316">
              <wp:simplePos x="0" y="0"/>
              <wp:positionH relativeFrom="page">
                <wp:posOffset>3696970</wp:posOffset>
              </wp:positionH>
              <wp:positionV relativeFrom="page">
                <wp:posOffset>10085070</wp:posOffset>
              </wp:positionV>
              <wp:extent cx="167640" cy="165735"/>
              <wp:effectExtent l="0" t="0" r="0" b="0"/>
              <wp:wrapNone/>
              <wp:docPr id="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44CB" w14:textId="77777777" w:rsidR="00150D4D" w:rsidRDefault="00000000">
                          <w:pPr>
                            <w:pStyle w:val="BodyText"/>
                            <w:spacing w:line="245" w:lineRule="exact"/>
                            <w:ind w:left="20"/>
                          </w:pPr>
                          <w:r>
                            <w:rPr>
                              <w:spacing w:val="-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1EAB" id="_x0000_t202" coordsize="21600,21600" o:spt="202" path="m,l,21600r21600,l21600,xe">
              <v:stroke joinstyle="miter"/>
              <v:path gradientshapeok="t" o:connecttype="rect"/>
            </v:shapetype>
            <v:shape id="docshape37" o:spid="_x0000_s1045" type="#_x0000_t202" style="position:absolute;margin-left:291.1pt;margin-top:794.1pt;width:13.2pt;height:13.05pt;z-index:-166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" filled="f" stroked="f">
              <v:textbox inset="0,0,0,0">
                <w:txbxContent>
                  <w:p w14:paraId="3AF344CB" w14:textId="77777777" w:rsidR="00150D4D" w:rsidRDefault="00000000">
                    <w:pPr>
                      <w:pStyle w:val="BodyText"/>
                      <w:spacing w:line="245" w:lineRule="exact"/>
                      <w:ind w:left="20"/>
                    </w:pPr>
                    <w:r>
                      <w:rPr>
                        <w:spacing w:val="-5"/>
                      </w:rPr>
                      <w:t>40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278D" w14:textId="644CB58E" w:rsidR="00150D4D" w:rsidRDefault="008415BA">
    <w:pPr>
      <w:pStyle w:val="BodyText"/>
      <w:spacing w:line="14" w:lineRule="auto"/>
      <w:rPr>
        <w:sz w:val="20"/>
      </w:rPr>
    </w:pPr>
    <w:r>
      <w:rPr>
        <w:noProof/>
      </w:rPr>
      <mc:AlternateContent>
        <mc:Choice Requires="wps">
          <w:drawing>
            <wp:anchor distT="0" distB="0" distL="114300" distR="114300" simplePos="0" relativeHeight="486667776" behindDoc="1" locked="0" layoutInCell="1" allowOverlap="1" wp14:anchorId="39DE5F96" wp14:editId="0AFE9953">
              <wp:simplePos x="0" y="0"/>
              <wp:positionH relativeFrom="page">
                <wp:posOffset>3696970</wp:posOffset>
              </wp:positionH>
              <wp:positionV relativeFrom="page">
                <wp:posOffset>10085070</wp:posOffset>
              </wp:positionV>
              <wp:extent cx="167640" cy="165735"/>
              <wp:effectExtent l="0" t="0" r="0" b="0"/>
              <wp:wrapNone/>
              <wp:docPr id="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1947" w14:textId="77777777" w:rsidR="00150D4D" w:rsidRDefault="00000000">
                          <w:pPr>
                            <w:pStyle w:val="BodyText"/>
                            <w:spacing w:line="245" w:lineRule="exact"/>
                            <w:ind w:left="20"/>
                          </w:pPr>
                          <w:r>
                            <w:rPr>
                              <w:spacing w:val="-5"/>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E5F96" id="_x0000_t202" coordsize="21600,21600" o:spt="202" path="m,l,21600r21600,l21600,xe">
              <v:stroke joinstyle="miter"/>
              <v:path gradientshapeok="t" o:connecttype="rect"/>
            </v:shapetype>
            <v:shape id="docshape38" o:spid="_x0000_s1046" type="#_x0000_t202" style="position:absolute;margin-left:291.1pt;margin-top:794.1pt;width:13.2pt;height:13.05pt;z-index:-166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" filled="f" stroked="f">
              <v:textbox inset="0,0,0,0">
                <w:txbxContent>
                  <w:p w14:paraId="04FD1947" w14:textId="77777777" w:rsidR="00150D4D" w:rsidRDefault="00000000">
                    <w:pPr>
                      <w:pStyle w:val="BodyText"/>
                      <w:spacing w:line="245" w:lineRule="exact"/>
                      <w:ind w:left="20"/>
                    </w:pPr>
                    <w:r>
                      <w:rPr>
                        <w:spacing w:val="-5"/>
                      </w:rPr>
                      <w:t>41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88E7F" w14:textId="77777777" w:rsidR="007F2635" w:rsidRDefault="007F2635">
      <w:r>
        <w:separator/>
      </w:r>
    </w:p>
  </w:footnote>
  <w:footnote w:type="continuationSeparator" w:id="0">
    <w:p w14:paraId="5A55BC82" w14:textId="77777777" w:rsidR="007F2635" w:rsidRDefault="007F2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73F"/>
    <w:multiLevelType w:val="hybridMultilevel"/>
    <w:tmpl w:val="102A8384"/>
    <w:lvl w:ilvl="0" w:tplc="D50CB786">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28186F1C">
      <w:numFmt w:val="bullet"/>
      <w:lvlText w:val="•"/>
      <w:lvlJc w:val="left"/>
      <w:pPr>
        <w:ind w:left="1102" w:hanging="360"/>
      </w:pPr>
      <w:rPr>
        <w:rFonts w:hint="default"/>
        <w:lang w:val="en-US" w:eastAsia="en-US" w:bidi="ar-SA"/>
      </w:rPr>
    </w:lvl>
    <w:lvl w:ilvl="2" w:tplc="FFA61F74">
      <w:numFmt w:val="bullet"/>
      <w:lvlText w:val="•"/>
      <w:lvlJc w:val="left"/>
      <w:pPr>
        <w:ind w:left="1385" w:hanging="360"/>
      </w:pPr>
      <w:rPr>
        <w:rFonts w:hint="default"/>
        <w:lang w:val="en-US" w:eastAsia="en-US" w:bidi="ar-SA"/>
      </w:rPr>
    </w:lvl>
    <w:lvl w:ilvl="3" w:tplc="20C44676">
      <w:numFmt w:val="bullet"/>
      <w:lvlText w:val="•"/>
      <w:lvlJc w:val="left"/>
      <w:pPr>
        <w:ind w:left="1668" w:hanging="360"/>
      </w:pPr>
      <w:rPr>
        <w:rFonts w:hint="default"/>
        <w:lang w:val="en-US" w:eastAsia="en-US" w:bidi="ar-SA"/>
      </w:rPr>
    </w:lvl>
    <w:lvl w:ilvl="4" w:tplc="80942AEA">
      <w:numFmt w:val="bullet"/>
      <w:lvlText w:val="•"/>
      <w:lvlJc w:val="left"/>
      <w:pPr>
        <w:ind w:left="1951" w:hanging="360"/>
      </w:pPr>
      <w:rPr>
        <w:rFonts w:hint="default"/>
        <w:lang w:val="en-US" w:eastAsia="en-US" w:bidi="ar-SA"/>
      </w:rPr>
    </w:lvl>
    <w:lvl w:ilvl="5" w:tplc="A8182A64">
      <w:numFmt w:val="bullet"/>
      <w:lvlText w:val="•"/>
      <w:lvlJc w:val="left"/>
      <w:pPr>
        <w:ind w:left="2234" w:hanging="360"/>
      </w:pPr>
      <w:rPr>
        <w:rFonts w:hint="default"/>
        <w:lang w:val="en-US" w:eastAsia="en-US" w:bidi="ar-SA"/>
      </w:rPr>
    </w:lvl>
    <w:lvl w:ilvl="6" w:tplc="BC300BE4">
      <w:numFmt w:val="bullet"/>
      <w:lvlText w:val="•"/>
      <w:lvlJc w:val="left"/>
      <w:pPr>
        <w:ind w:left="2517" w:hanging="360"/>
      </w:pPr>
      <w:rPr>
        <w:rFonts w:hint="default"/>
        <w:lang w:val="en-US" w:eastAsia="en-US" w:bidi="ar-SA"/>
      </w:rPr>
    </w:lvl>
    <w:lvl w:ilvl="7" w:tplc="8E98EC14">
      <w:numFmt w:val="bullet"/>
      <w:lvlText w:val="•"/>
      <w:lvlJc w:val="left"/>
      <w:pPr>
        <w:ind w:left="2800" w:hanging="360"/>
      </w:pPr>
      <w:rPr>
        <w:rFonts w:hint="default"/>
        <w:lang w:val="en-US" w:eastAsia="en-US" w:bidi="ar-SA"/>
      </w:rPr>
    </w:lvl>
    <w:lvl w:ilvl="8" w:tplc="50F6745E">
      <w:numFmt w:val="bullet"/>
      <w:lvlText w:val="•"/>
      <w:lvlJc w:val="left"/>
      <w:pPr>
        <w:ind w:left="3083" w:hanging="360"/>
      </w:pPr>
      <w:rPr>
        <w:rFonts w:hint="default"/>
        <w:lang w:val="en-US" w:eastAsia="en-US" w:bidi="ar-SA"/>
      </w:rPr>
    </w:lvl>
  </w:abstractNum>
  <w:abstractNum w:abstractNumId="1" w15:restartNumberingAfterBreak="0">
    <w:nsid w:val="046366E4"/>
    <w:multiLevelType w:val="hybridMultilevel"/>
    <w:tmpl w:val="2CCC08AA"/>
    <w:lvl w:ilvl="0" w:tplc="BC325686">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E4505ABE">
      <w:numFmt w:val="bullet"/>
      <w:lvlText w:val="•"/>
      <w:lvlJc w:val="left"/>
      <w:pPr>
        <w:ind w:left="888" w:hanging="360"/>
      </w:pPr>
      <w:rPr>
        <w:rFonts w:hint="default"/>
        <w:lang w:val="en-US" w:eastAsia="en-US" w:bidi="ar-SA"/>
      </w:rPr>
    </w:lvl>
    <w:lvl w:ilvl="2" w:tplc="A210E57C">
      <w:numFmt w:val="bullet"/>
      <w:lvlText w:val="•"/>
      <w:lvlJc w:val="left"/>
      <w:pPr>
        <w:ind w:left="1396" w:hanging="360"/>
      </w:pPr>
      <w:rPr>
        <w:rFonts w:hint="default"/>
        <w:lang w:val="en-US" w:eastAsia="en-US" w:bidi="ar-SA"/>
      </w:rPr>
    </w:lvl>
    <w:lvl w:ilvl="3" w:tplc="52D4063C">
      <w:numFmt w:val="bullet"/>
      <w:lvlText w:val="•"/>
      <w:lvlJc w:val="left"/>
      <w:pPr>
        <w:ind w:left="1904" w:hanging="360"/>
      </w:pPr>
      <w:rPr>
        <w:rFonts w:hint="default"/>
        <w:lang w:val="en-US" w:eastAsia="en-US" w:bidi="ar-SA"/>
      </w:rPr>
    </w:lvl>
    <w:lvl w:ilvl="4" w:tplc="86BC78FA">
      <w:numFmt w:val="bullet"/>
      <w:lvlText w:val="•"/>
      <w:lvlJc w:val="left"/>
      <w:pPr>
        <w:ind w:left="2412" w:hanging="360"/>
      </w:pPr>
      <w:rPr>
        <w:rFonts w:hint="default"/>
        <w:lang w:val="en-US" w:eastAsia="en-US" w:bidi="ar-SA"/>
      </w:rPr>
    </w:lvl>
    <w:lvl w:ilvl="5" w:tplc="70724C16">
      <w:numFmt w:val="bullet"/>
      <w:lvlText w:val="•"/>
      <w:lvlJc w:val="left"/>
      <w:pPr>
        <w:ind w:left="2921" w:hanging="360"/>
      </w:pPr>
      <w:rPr>
        <w:rFonts w:hint="default"/>
        <w:lang w:val="en-US" w:eastAsia="en-US" w:bidi="ar-SA"/>
      </w:rPr>
    </w:lvl>
    <w:lvl w:ilvl="6" w:tplc="6D24826C">
      <w:numFmt w:val="bullet"/>
      <w:lvlText w:val="•"/>
      <w:lvlJc w:val="left"/>
      <w:pPr>
        <w:ind w:left="3429" w:hanging="360"/>
      </w:pPr>
      <w:rPr>
        <w:rFonts w:hint="default"/>
        <w:lang w:val="en-US" w:eastAsia="en-US" w:bidi="ar-SA"/>
      </w:rPr>
    </w:lvl>
    <w:lvl w:ilvl="7" w:tplc="D77EB006">
      <w:numFmt w:val="bullet"/>
      <w:lvlText w:val="•"/>
      <w:lvlJc w:val="left"/>
      <w:pPr>
        <w:ind w:left="3937" w:hanging="360"/>
      </w:pPr>
      <w:rPr>
        <w:rFonts w:hint="default"/>
        <w:lang w:val="en-US" w:eastAsia="en-US" w:bidi="ar-SA"/>
      </w:rPr>
    </w:lvl>
    <w:lvl w:ilvl="8" w:tplc="868060D0">
      <w:numFmt w:val="bullet"/>
      <w:lvlText w:val="•"/>
      <w:lvlJc w:val="left"/>
      <w:pPr>
        <w:ind w:left="4445" w:hanging="360"/>
      </w:pPr>
      <w:rPr>
        <w:rFonts w:hint="default"/>
        <w:lang w:val="en-US" w:eastAsia="en-US" w:bidi="ar-SA"/>
      </w:rPr>
    </w:lvl>
  </w:abstractNum>
  <w:abstractNum w:abstractNumId="2" w15:restartNumberingAfterBreak="0">
    <w:nsid w:val="059007D8"/>
    <w:multiLevelType w:val="hybridMultilevel"/>
    <w:tmpl w:val="270419D0"/>
    <w:lvl w:ilvl="0" w:tplc="A7CE23AC">
      <w:numFmt w:val="bullet"/>
      <w:lvlText w:val=""/>
      <w:lvlJc w:val="left"/>
      <w:pPr>
        <w:ind w:left="763" w:hanging="360"/>
      </w:pPr>
      <w:rPr>
        <w:rFonts w:ascii="Symbol" w:eastAsia="Symbol" w:hAnsi="Symbol" w:cs="Symbol" w:hint="default"/>
        <w:b w:val="0"/>
        <w:bCs w:val="0"/>
        <w:i w:val="0"/>
        <w:iCs w:val="0"/>
        <w:w w:val="100"/>
        <w:sz w:val="22"/>
        <w:szCs w:val="22"/>
        <w:lang w:val="en-US" w:eastAsia="en-US" w:bidi="ar-SA"/>
      </w:rPr>
    </w:lvl>
    <w:lvl w:ilvl="1" w:tplc="FF0CFA8A">
      <w:numFmt w:val="bullet"/>
      <w:lvlText w:val="•"/>
      <w:lvlJc w:val="left"/>
      <w:pPr>
        <w:ind w:left="2101" w:hanging="360"/>
      </w:pPr>
      <w:rPr>
        <w:rFonts w:hint="default"/>
        <w:lang w:val="en-US" w:eastAsia="en-US" w:bidi="ar-SA"/>
      </w:rPr>
    </w:lvl>
    <w:lvl w:ilvl="2" w:tplc="1128865C">
      <w:numFmt w:val="bullet"/>
      <w:lvlText w:val="•"/>
      <w:lvlJc w:val="left"/>
      <w:pPr>
        <w:ind w:left="3443" w:hanging="360"/>
      </w:pPr>
      <w:rPr>
        <w:rFonts w:hint="default"/>
        <w:lang w:val="en-US" w:eastAsia="en-US" w:bidi="ar-SA"/>
      </w:rPr>
    </w:lvl>
    <w:lvl w:ilvl="3" w:tplc="0602E7EE">
      <w:numFmt w:val="bullet"/>
      <w:lvlText w:val="•"/>
      <w:lvlJc w:val="left"/>
      <w:pPr>
        <w:ind w:left="4785" w:hanging="360"/>
      </w:pPr>
      <w:rPr>
        <w:rFonts w:hint="default"/>
        <w:lang w:val="en-US" w:eastAsia="en-US" w:bidi="ar-SA"/>
      </w:rPr>
    </w:lvl>
    <w:lvl w:ilvl="4" w:tplc="35125368">
      <w:numFmt w:val="bullet"/>
      <w:lvlText w:val="•"/>
      <w:lvlJc w:val="left"/>
      <w:pPr>
        <w:ind w:left="6127" w:hanging="360"/>
      </w:pPr>
      <w:rPr>
        <w:rFonts w:hint="default"/>
        <w:lang w:val="en-US" w:eastAsia="en-US" w:bidi="ar-SA"/>
      </w:rPr>
    </w:lvl>
    <w:lvl w:ilvl="5" w:tplc="1EBEB80A">
      <w:numFmt w:val="bullet"/>
      <w:lvlText w:val="•"/>
      <w:lvlJc w:val="left"/>
      <w:pPr>
        <w:ind w:left="7469" w:hanging="360"/>
      </w:pPr>
      <w:rPr>
        <w:rFonts w:hint="default"/>
        <w:lang w:val="en-US" w:eastAsia="en-US" w:bidi="ar-SA"/>
      </w:rPr>
    </w:lvl>
    <w:lvl w:ilvl="6" w:tplc="114627EE">
      <w:numFmt w:val="bullet"/>
      <w:lvlText w:val="•"/>
      <w:lvlJc w:val="left"/>
      <w:pPr>
        <w:ind w:left="8811" w:hanging="360"/>
      </w:pPr>
      <w:rPr>
        <w:rFonts w:hint="default"/>
        <w:lang w:val="en-US" w:eastAsia="en-US" w:bidi="ar-SA"/>
      </w:rPr>
    </w:lvl>
    <w:lvl w:ilvl="7" w:tplc="48D218A4">
      <w:numFmt w:val="bullet"/>
      <w:lvlText w:val="•"/>
      <w:lvlJc w:val="left"/>
      <w:pPr>
        <w:ind w:left="10152" w:hanging="360"/>
      </w:pPr>
      <w:rPr>
        <w:rFonts w:hint="default"/>
        <w:lang w:val="en-US" w:eastAsia="en-US" w:bidi="ar-SA"/>
      </w:rPr>
    </w:lvl>
    <w:lvl w:ilvl="8" w:tplc="B8C614CC">
      <w:numFmt w:val="bullet"/>
      <w:lvlText w:val="•"/>
      <w:lvlJc w:val="left"/>
      <w:pPr>
        <w:ind w:left="11494" w:hanging="360"/>
      </w:pPr>
      <w:rPr>
        <w:rFonts w:hint="default"/>
        <w:lang w:val="en-US" w:eastAsia="en-US" w:bidi="ar-SA"/>
      </w:rPr>
    </w:lvl>
  </w:abstractNum>
  <w:abstractNum w:abstractNumId="3" w15:restartNumberingAfterBreak="0">
    <w:nsid w:val="06BF711F"/>
    <w:multiLevelType w:val="hybridMultilevel"/>
    <w:tmpl w:val="F6EA1072"/>
    <w:lvl w:ilvl="0" w:tplc="397A7F54">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2656F97A">
      <w:numFmt w:val="bullet"/>
      <w:lvlText w:val="•"/>
      <w:lvlJc w:val="left"/>
      <w:pPr>
        <w:ind w:left="888" w:hanging="360"/>
      </w:pPr>
      <w:rPr>
        <w:rFonts w:hint="default"/>
        <w:lang w:val="en-US" w:eastAsia="en-US" w:bidi="ar-SA"/>
      </w:rPr>
    </w:lvl>
    <w:lvl w:ilvl="2" w:tplc="468E3EBC">
      <w:numFmt w:val="bullet"/>
      <w:lvlText w:val="•"/>
      <w:lvlJc w:val="left"/>
      <w:pPr>
        <w:ind w:left="1396" w:hanging="360"/>
      </w:pPr>
      <w:rPr>
        <w:rFonts w:hint="default"/>
        <w:lang w:val="en-US" w:eastAsia="en-US" w:bidi="ar-SA"/>
      </w:rPr>
    </w:lvl>
    <w:lvl w:ilvl="3" w:tplc="2FA65D8E">
      <w:numFmt w:val="bullet"/>
      <w:lvlText w:val="•"/>
      <w:lvlJc w:val="left"/>
      <w:pPr>
        <w:ind w:left="1904" w:hanging="360"/>
      </w:pPr>
      <w:rPr>
        <w:rFonts w:hint="default"/>
        <w:lang w:val="en-US" w:eastAsia="en-US" w:bidi="ar-SA"/>
      </w:rPr>
    </w:lvl>
    <w:lvl w:ilvl="4" w:tplc="927039E4">
      <w:numFmt w:val="bullet"/>
      <w:lvlText w:val="•"/>
      <w:lvlJc w:val="left"/>
      <w:pPr>
        <w:ind w:left="2412" w:hanging="360"/>
      </w:pPr>
      <w:rPr>
        <w:rFonts w:hint="default"/>
        <w:lang w:val="en-US" w:eastAsia="en-US" w:bidi="ar-SA"/>
      </w:rPr>
    </w:lvl>
    <w:lvl w:ilvl="5" w:tplc="4676AA76">
      <w:numFmt w:val="bullet"/>
      <w:lvlText w:val="•"/>
      <w:lvlJc w:val="left"/>
      <w:pPr>
        <w:ind w:left="2921" w:hanging="360"/>
      </w:pPr>
      <w:rPr>
        <w:rFonts w:hint="default"/>
        <w:lang w:val="en-US" w:eastAsia="en-US" w:bidi="ar-SA"/>
      </w:rPr>
    </w:lvl>
    <w:lvl w:ilvl="6" w:tplc="EAFC8E44">
      <w:numFmt w:val="bullet"/>
      <w:lvlText w:val="•"/>
      <w:lvlJc w:val="left"/>
      <w:pPr>
        <w:ind w:left="3429" w:hanging="360"/>
      </w:pPr>
      <w:rPr>
        <w:rFonts w:hint="default"/>
        <w:lang w:val="en-US" w:eastAsia="en-US" w:bidi="ar-SA"/>
      </w:rPr>
    </w:lvl>
    <w:lvl w:ilvl="7" w:tplc="308A8990">
      <w:numFmt w:val="bullet"/>
      <w:lvlText w:val="•"/>
      <w:lvlJc w:val="left"/>
      <w:pPr>
        <w:ind w:left="3937" w:hanging="360"/>
      </w:pPr>
      <w:rPr>
        <w:rFonts w:hint="default"/>
        <w:lang w:val="en-US" w:eastAsia="en-US" w:bidi="ar-SA"/>
      </w:rPr>
    </w:lvl>
    <w:lvl w:ilvl="8" w:tplc="F8AC98FC">
      <w:numFmt w:val="bullet"/>
      <w:lvlText w:val="•"/>
      <w:lvlJc w:val="left"/>
      <w:pPr>
        <w:ind w:left="4445" w:hanging="360"/>
      </w:pPr>
      <w:rPr>
        <w:rFonts w:hint="default"/>
        <w:lang w:val="en-US" w:eastAsia="en-US" w:bidi="ar-SA"/>
      </w:rPr>
    </w:lvl>
  </w:abstractNum>
  <w:abstractNum w:abstractNumId="4" w15:restartNumberingAfterBreak="0">
    <w:nsid w:val="0FA145F3"/>
    <w:multiLevelType w:val="hybridMultilevel"/>
    <w:tmpl w:val="64FEBD52"/>
    <w:lvl w:ilvl="0" w:tplc="8C9478E2">
      <w:start w:val="6"/>
      <w:numFmt w:val="decimal"/>
      <w:lvlText w:val="%1."/>
      <w:lvlJc w:val="left"/>
      <w:pPr>
        <w:ind w:left="337" w:hanging="218"/>
        <w:jc w:val="left"/>
      </w:pPr>
      <w:rPr>
        <w:rFonts w:ascii="Calibri" w:eastAsia="Calibri" w:hAnsi="Calibri" w:cs="Calibri" w:hint="default"/>
        <w:b w:val="0"/>
        <w:bCs w:val="0"/>
        <w:i w:val="0"/>
        <w:iCs w:val="0"/>
        <w:w w:val="100"/>
        <w:sz w:val="22"/>
        <w:szCs w:val="22"/>
        <w:lang w:val="en-US" w:eastAsia="en-US" w:bidi="ar-SA"/>
      </w:rPr>
    </w:lvl>
    <w:lvl w:ilvl="1" w:tplc="F94C6064">
      <w:numFmt w:val="bullet"/>
      <w:lvlText w:val="•"/>
      <w:lvlJc w:val="left"/>
      <w:pPr>
        <w:ind w:left="1280" w:hanging="218"/>
      </w:pPr>
      <w:rPr>
        <w:rFonts w:hint="default"/>
        <w:lang w:val="en-US" w:eastAsia="en-US" w:bidi="ar-SA"/>
      </w:rPr>
    </w:lvl>
    <w:lvl w:ilvl="2" w:tplc="4E28E9A4">
      <w:numFmt w:val="bullet"/>
      <w:lvlText w:val="•"/>
      <w:lvlJc w:val="left"/>
      <w:pPr>
        <w:ind w:left="2221" w:hanging="218"/>
      </w:pPr>
      <w:rPr>
        <w:rFonts w:hint="default"/>
        <w:lang w:val="en-US" w:eastAsia="en-US" w:bidi="ar-SA"/>
      </w:rPr>
    </w:lvl>
    <w:lvl w:ilvl="3" w:tplc="BABA16C2">
      <w:numFmt w:val="bullet"/>
      <w:lvlText w:val="•"/>
      <w:lvlJc w:val="left"/>
      <w:pPr>
        <w:ind w:left="3161" w:hanging="218"/>
      </w:pPr>
      <w:rPr>
        <w:rFonts w:hint="default"/>
        <w:lang w:val="en-US" w:eastAsia="en-US" w:bidi="ar-SA"/>
      </w:rPr>
    </w:lvl>
    <w:lvl w:ilvl="4" w:tplc="82162368">
      <w:numFmt w:val="bullet"/>
      <w:lvlText w:val="•"/>
      <w:lvlJc w:val="left"/>
      <w:pPr>
        <w:ind w:left="4102" w:hanging="218"/>
      </w:pPr>
      <w:rPr>
        <w:rFonts w:hint="default"/>
        <w:lang w:val="en-US" w:eastAsia="en-US" w:bidi="ar-SA"/>
      </w:rPr>
    </w:lvl>
    <w:lvl w:ilvl="5" w:tplc="D02A62DA">
      <w:numFmt w:val="bullet"/>
      <w:lvlText w:val="•"/>
      <w:lvlJc w:val="left"/>
      <w:pPr>
        <w:ind w:left="5043" w:hanging="218"/>
      </w:pPr>
      <w:rPr>
        <w:rFonts w:hint="default"/>
        <w:lang w:val="en-US" w:eastAsia="en-US" w:bidi="ar-SA"/>
      </w:rPr>
    </w:lvl>
    <w:lvl w:ilvl="6" w:tplc="AA02A142">
      <w:numFmt w:val="bullet"/>
      <w:lvlText w:val="•"/>
      <w:lvlJc w:val="left"/>
      <w:pPr>
        <w:ind w:left="5983" w:hanging="218"/>
      </w:pPr>
      <w:rPr>
        <w:rFonts w:hint="default"/>
        <w:lang w:val="en-US" w:eastAsia="en-US" w:bidi="ar-SA"/>
      </w:rPr>
    </w:lvl>
    <w:lvl w:ilvl="7" w:tplc="DE9ED66E">
      <w:numFmt w:val="bullet"/>
      <w:lvlText w:val="•"/>
      <w:lvlJc w:val="left"/>
      <w:pPr>
        <w:ind w:left="6924" w:hanging="218"/>
      </w:pPr>
      <w:rPr>
        <w:rFonts w:hint="default"/>
        <w:lang w:val="en-US" w:eastAsia="en-US" w:bidi="ar-SA"/>
      </w:rPr>
    </w:lvl>
    <w:lvl w:ilvl="8" w:tplc="FB88413C">
      <w:numFmt w:val="bullet"/>
      <w:lvlText w:val="•"/>
      <w:lvlJc w:val="left"/>
      <w:pPr>
        <w:ind w:left="7865" w:hanging="218"/>
      </w:pPr>
      <w:rPr>
        <w:rFonts w:hint="default"/>
        <w:lang w:val="en-US" w:eastAsia="en-US" w:bidi="ar-SA"/>
      </w:rPr>
    </w:lvl>
  </w:abstractNum>
  <w:abstractNum w:abstractNumId="5" w15:restartNumberingAfterBreak="0">
    <w:nsid w:val="110F1CCE"/>
    <w:multiLevelType w:val="hybridMultilevel"/>
    <w:tmpl w:val="5F443DE0"/>
    <w:lvl w:ilvl="0" w:tplc="15F0FB20">
      <w:start w:val="1"/>
      <w:numFmt w:val="decimal"/>
      <w:lvlText w:val="%1."/>
      <w:lvlJc w:val="left"/>
      <w:pPr>
        <w:ind w:left="480" w:hanging="360"/>
        <w:jc w:val="left"/>
      </w:pPr>
      <w:rPr>
        <w:rFonts w:ascii="Calibri" w:eastAsia="Calibri" w:hAnsi="Calibri" w:cs="Calibri" w:hint="default"/>
        <w:b w:val="0"/>
        <w:bCs w:val="0"/>
        <w:i w:val="0"/>
        <w:iCs w:val="0"/>
        <w:w w:val="100"/>
        <w:sz w:val="22"/>
        <w:szCs w:val="22"/>
        <w:lang w:val="en-US" w:eastAsia="en-US" w:bidi="ar-SA"/>
      </w:rPr>
    </w:lvl>
    <w:lvl w:ilvl="1" w:tplc="96E2D1B0">
      <w:numFmt w:val="bullet"/>
      <w:lvlText w:val="•"/>
      <w:lvlJc w:val="left"/>
      <w:pPr>
        <w:ind w:left="1406" w:hanging="360"/>
      </w:pPr>
      <w:rPr>
        <w:rFonts w:hint="default"/>
        <w:lang w:val="en-US" w:eastAsia="en-US" w:bidi="ar-SA"/>
      </w:rPr>
    </w:lvl>
    <w:lvl w:ilvl="2" w:tplc="051C72B8">
      <w:numFmt w:val="bullet"/>
      <w:lvlText w:val="•"/>
      <w:lvlJc w:val="left"/>
      <w:pPr>
        <w:ind w:left="2333" w:hanging="360"/>
      </w:pPr>
      <w:rPr>
        <w:rFonts w:hint="default"/>
        <w:lang w:val="en-US" w:eastAsia="en-US" w:bidi="ar-SA"/>
      </w:rPr>
    </w:lvl>
    <w:lvl w:ilvl="3" w:tplc="9A7886B0">
      <w:numFmt w:val="bullet"/>
      <w:lvlText w:val="•"/>
      <w:lvlJc w:val="left"/>
      <w:pPr>
        <w:ind w:left="3259" w:hanging="360"/>
      </w:pPr>
      <w:rPr>
        <w:rFonts w:hint="default"/>
        <w:lang w:val="en-US" w:eastAsia="en-US" w:bidi="ar-SA"/>
      </w:rPr>
    </w:lvl>
    <w:lvl w:ilvl="4" w:tplc="9F1699B6">
      <w:numFmt w:val="bullet"/>
      <w:lvlText w:val="•"/>
      <w:lvlJc w:val="left"/>
      <w:pPr>
        <w:ind w:left="4186" w:hanging="360"/>
      </w:pPr>
      <w:rPr>
        <w:rFonts w:hint="default"/>
        <w:lang w:val="en-US" w:eastAsia="en-US" w:bidi="ar-SA"/>
      </w:rPr>
    </w:lvl>
    <w:lvl w:ilvl="5" w:tplc="47AE3B3E">
      <w:numFmt w:val="bullet"/>
      <w:lvlText w:val="•"/>
      <w:lvlJc w:val="left"/>
      <w:pPr>
        <w:ind w:left="5113" w:hanging="360"/>
      </w:pPr>
      <w:rPr>
        <w:rFonts w:hint="default"/>
        <w:lang w:val="en-US" w:eastAsia="en-US" w:bidi="ar-SA"/>
      </w:rPr>
    </w:lvl>
    <w:lvl w:ilvl="6" w:tplc="0876F6BC">
      <w:numFmt w:val="bullet"/>
      <w:lvlText w:val="•"/>
      <w:lvlJc w:val="left"/>
      <w:pPr>
        <w:ind w:left="6039" w:hanging="360"/>
      </w:pPr>
      <w:rPr>
        <w:rFonts w:hint="default"/>
        <w:lang w:val="en-US" w:eastAsia="en-US" w:bidi="ar-SA"/>
      </w:rPr>
    </w:lvl>
    <w:lvl w:ilvl="7" w:tplc="0BE6DC18">
      <w:numFmt w:val="bullet"/>
      <w:lvlText w:val="•"/>
      <w:lvlJc w:val="left"/>
      <w:pPr>
        <w:ind w:left="6966" w:hanging="360"/>
      </w:pPr>
      <w:rPr>
        <w:rFonts w:hint="default"/>
        <w:lang w:val="en-US" w:eastAsia="en-US" w:bidi="ar-SA"/>
      </w:rPr>
    </w:lvl>
    <w:lvl w:ilvl="8" w:tplc="2FFC1E92">
      <w:numFmt w:val="bullet"/>
      <w:lvlText w:val="•"/>
      <w:lvlJc w:val="left"/>
      <w:pPr>
        <w:ind w:left="7893" w:hanging="360"/>
      </w:pPr>
      <w:rPr>
        <w:rFonts w:hint="default"/>
        <w:lang w:val="en-US" w:eastAsia="en-US" w:bidi="ar-SA"/>
      </w:rPr>
    </w:lvl>
  </w:abstractNum>
  <w:abstractNum w:abstractNumId="6" w15:restartNumberingAfterBreak="0">
    <w:nsid w:val="15564A07"/>
    <w:multiLevelType w:val="hybridMultilevel"/>
    <w:tmpl w:val="778479A8"/>
    <w:lvl w:ilvl="0" w:tplc="9F4CC6B4">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618CB158">
      <w:numFmt w:val="bullet"/>
      <w:lvlText w:val="•"/>
      <w:lvlJc w:val="left"/>
      <w:pPr>
        <w:ind w:left="1102" w:hanging="360"/>
      </w:pPr>
      <w:rPr>
        <w:rFonts w:hint="default"/>
        <w:lang w:val="en-US" w:eastAsia="en-US" w:bidi="ar-SA"/>
      </w:rPr>
    </w:lvl>
    <w:lvl w:ilvl="2" w:tplc="2272CD9E">
      <w:numFmt w:val="bullet"/>
      <w:lvlText w:val="•"/>
      <w:lvlJc w:val="left"/>
      <w:pPr>
        <w:ind w:left="1385" w:hanging="360"/>
      </w:pPr>
      <w:rPr>
        <w:rFonts w:hint="default"/>
        <w:lang w:val="en-US" w:eastAsia="en-US" w:bidi="ar-SA"/>
      </w:rPr>
    </w:lvl>
    <w:lvl w:ilvl="3" w:tplc="B65EB1C4">
      <w:numFmt w:val="bullet"/>
      <w:lvlText w:val="•"/>
      <w:lvlJc w:val="left"/>
      <w:pPr>
        <w:ind w:left="1668" w:hanging="360"/>
      </w:pPr>
      <w:rPr>
        <w:rFonts w:hint="default"/>
        <w:lang w:val="en-US" w:eastAsia="en-US" w:bidi="ar-SA"/>
      </w:rPr>
    </w:lvl>
    <w:lvl w:ilvl="4" w:tplc="25CECF72">
      <w:numFmt w:val="bullet"/>
      <w:lvlText w:val="•"/>
      <w:lvlJc w:val="left"/>
      <w:pPr>
        <w:ind w:left="1951" w:hanging="360"/>
      </w:pPr>
      <w:rPr>
        <w:rFonts w:hint="default"/>
        <w:lang w:val="en-US" w:eastAsia="en-US" w:bidi="ar-SA"/>
      </w:rPr>
    </w:lvl>
    <w:lvl w:ilvl="5" w:tplc="D3A4CB6C">
      <w:numFmt w:val="bullet"/>
      <w:lvlText w:val="•"/>
      <w:lvlJc w:val="left"/>
      <w:pPr>
        <w:ind w:left="2234" w:hanging="360"/>
      </w:pPr>
      <w:rPr>
        <w:rFonts w:hint="default"/>
        <w:lang w:val="en-US" w:eastAsia="en-US" w:bidi="ar-SA"/>
      </w:rPr>
    </w:lvl>
    <w:lvl w:ilvl="6" w:tplc="A11C57FE">
      <w:numFmt w:val="bullet"/>
      <w:lvlText w:val="•"/>
      <w:lvlJc w:val="left"/>
      <w:pPr>
        <w:ind w:left="2517" w:hanging="360"/>
      </w:pPr>
      <w:rPr>
        <w:rFonts w:hint="default"/>
        <w:lang w:val="en-US" w:eastAsia="en-US" w:bidi="ar-SA"/>
      </w:rPr>
    </w:lvl>
    <w:lvl w:ilvl="7" w:tplc="00E80E94">
      <w:numFmt w:val="bullet"/>
      <w:lvlText w:val="•"/>
      <w:lvlJc w:val="left"/>
      <w:pPr>
        <w:ind w:left="2800" w:hanging="360"/>
      </w:pPr>
      <w:rPr>
        <w:rFonts w:hint="default"/>
        <w:lang w:val="en-US" w:eastAsia="en-US" w:bidi="ar-SA"/>
      </w:rPr>
    </w:lvl>
    <w:lvl w:ilvl="8" w:tplc="C9C0868E">
      <w:numFmt w:val="bullet"/>
      <w:lvlText w:val="•"/>
      <w:lvlJc w:val="left"/>
      <w:pPr>
        <w:ind w:left="3083" w:hanging="360"/>
      </w:pPr>
      <w:rPr>
        <w:rFonts w:hint="default"/>
        <w:lang w:val="en-US" w:eastAsia="en-US" w:bidi="ar-SA"/>
      </w:rPr>
    </w:lvl>
  </w:abstractNum>
  <w:abstractNum w:abstractNumId="7" w15:restartNumberingAfterBreak="0">
    <w:nsid w:val="17E0248F"/>
    <w:multiLevelType w:val="hybridMultilevel"/>
    <w:tmpl w:val="699037E4"/>
    <w:lvl w:ilvl="0" w:tplc="B212F1E0">
      <w:start w:val="1"/>
      <w:numFmt w:val="decimal"/>
      <w:lvlText w:val="%1."/>
      <w:lvlJc w:val="left"/>
      <w:pPr>
        <w:ind w:left="885" w:hanging="360"/>
        <w:jc w:val="left"/>
      </w:pPr>
      <w:rPr>
        <w:rFonts w:ascii="Calibri" w:eastAsia="Calibri" w:hAnsi="Calibri" w:cs="Calibri" w:hint="default"/>
        <w:b w:val="0"/>
        <w:bCs w:val="0"/>
        <w:i w:val="0"/>
        <w:iCs w:val="0"/>
        <w:w w:val="100"/>
        <w:sz w:val="22"/>
        <w:szCs w:val="22"/>
        <w:lang w:val="en-US" w:eastAsia="en-US" w:bidi="ar-SA"/>
      </w:rPr>
    </w:lvl>
    <w:lvl w:ilvl="1" w:tplc="BF92FC3A">
      <w:numFmt w:val="bullet"/>
      <w:lvlText w:val="•"/>
      <w:lvlJc w:val="left"/>
      <w:pPr>
        <w:ind w:left="1766" w:hanging="360"/>
      </w:pPr>
      <w:rPr>
        <w:rFonts w:hint="default"/>
        <w:lang w:val="en-US" w:eastAsia="en-US" w:bidi="ar-SA"/>
      </w:rPr>
    </w:lvl>
    <w:lvl w:ilvl="2" w:tplc="D286DB58">
      <w:numFmt w:val="bullet"/>
      <w:lvlText w:val="•"/>
      <w:lvlJc w:val="left"/>
      <w:pPr>
        <w:ind w:left="2653" w:hanging="360"/>
      </w:pPr>
      <w:rPr>
        <w:rFonts w:hint="default"/>
        <w:lang w:val="en-US" w:eastAsia="en-US" w:bidi="ar-SA"/>
      </w:rPr>
    </w:lvl>
    <w:lvl w:ilvl="3" w:tplc="3872C2C6">
      <w:numFmt w:val="bullet"/>
      <w:lvlText w:val="•"/>
      <w:lvlJc w:val="left"/>
      <w:pPr>
        <w:ind w:left="3539" w:hanging="360"/>
      </w:pPr>
      <w:rPr>
        <w:rFonts w:hint="default"/>
        <w:lang w:val="en-US" w:eastAsia="en-US" w:bidi="ar-SA"/>
      </w:rPr>
    </w:lvl>
    <w:lvl w:ilvl="4" w:tplc="ACB4FF2A">
      <w:numFmt w:val="bullet"/>
      <w:lvlText w:val="•"/>
      <w:lvlJc w:val="left"/>
      <w:pPr>
        <w:ind w:left="4426" w:hanging="360"/>
      </w:pPr>
      <w:rPr>
        <w:rFonts w:hint="default"/>
        <w:lang w:val="en-US" w:eastAsia="en-US" w:bidi="ar-SA"/>
      </w:rPr>
    </w:lvl>
    <w:lvl w:ilvl="5" w:tplc="A8EA999A">
      <w:numFmt w:val="bullet"/>
      <w:lvlText w:val="•"/>
      <w:lvlJc w:val="left"/>
      <w:pPr>
        <w:ind w:left="5313" w:hanging="360"/>
      </w:pPr>
      <w:rPr>
        <w:rFonts w:hint="default"/>
        <w:lang w:val="en-US" w:eastAsia="en-US" w:bidi="ar-SA"/>
      </w:rPr>
    </w:lvl>
    <w:lvl w:ilvl="6" w:tplc="4694F1F8">
      <w:numFmt w:val="bullet"/>
      <w:lvlText w:val="•"/>
      <w:lvlJc w:val="left"/>
      <w:pPr>
        <w:ind w:left="6199" w:hanging="360"/>
      </w:pPr>
      <w:rPr>
        <w:rFonts w:hint="default"/>
        <w:lang w:val="en-US" w:eastAsia="en-US" w:bidi="ar-SA"/>
      </w:rPr>
    </w:lvl>
    <w:lvl w:ilvl="7" w:tplc="438E1278">
      <w:numFmt w:val="bullet"/>
      <w:lvlText w:val="•"/>
      <w:lvlJc w:val="left"/>
      <w:pPr>
        <w:ind w:left="7086" w:hanging="360"/>
      </w:pPr>
      <w:rPr>
        <w:rFonts w:hint="default"/>
        <w:lang w:val="en-US" w:eastAsia="en-US" w:bidi="ar-SA"/>
      </w:rPr>
    </w:lvl>
    <w:lvl w:ilvl="8" w:tplc="04407F78">
      <w:numFmt w:val="bullet"/>
      <w:lvlText w:val="•"/>
      <w:lvlJc w:val="left"/>
      <w:pPr>
        <w:ind w:left="7973" w:hanging="360"/>
      </w:pPr>
      <w:rPr>
        <w:rFonts w:hint="default"/>
        <w:lang w:val="en-US" w:eastAsia="en-US" w:bidi="ar-SA"/>
      </w:rPr>
    </w:lvl>
  </w:abstractNum>
  <w:abstractNum w:abstractNumId="8" w15:restartNumberingAfterBreak="0">
    <w:nsid w:val="182911B6"/>
    <w:multiLevelType w:val="hybridMultilevel"/>
    <w:tmpl w:val="32E009B2"/>
    <w:lvl w:ilvl="0" w:tplc="539CF0DC">
      <w:numFmt w:val="bullet"/>
      <w:lvlText w:val=""/>
      <w:lvlJc w:val="left"/>
      <w:pPr>
        <w:ind w:left="480" w:hanging="360"/>
      </w:pPr>
      <w:rPr>
        <w:rFonts w:ascii="Symbol" w:eastAsia="Symbol" w:hAnsi="Symbol" w:cs="Symbol" w:hint="default"/>
        <w:b w:val="0"/>
        <w:bCs w:val="0"/>
        <w:i w:val="0"/>
        <w:iCs w:val="0"/>
        <w:w w:val="100"/>
        <w:sz w:val="22"/>
        <w:szCs w:val="22"/>
        <w:lang w:val="en-US" w:eastAsia="en-US" w:bidi="ar-SA"/>
      </w:rPr>
    </w:lvl>
    <w:lvl w:ilvl="1" w:tplc="F1EA3DCA">
      <w:numFmt w:val="bullet"/>
      <w:lvlText w:val="•"/>
      <w:lvlJc w:val="left"/>
      <w:pPr>
        <w:ind w:left="1406" w:hanging="360"/>
      </w:pPr>
      <w:rPr>
        <w:rFonts w:hint="default"/>
        <w:lang w:val="en-US" w:eastAsia="en-US" w:bidi="ar-SA"/>
      </w:rPr>
    </w:lvl>
    <w:lvl w:ilvl="2" w:tplc="D5EC3EAA">
      <w:numFmt w:val="bullet"/>
      <w:lvlText w:val="•"/>
      <w:lvlJc w:val="left"/>
      <w:pPr>
        <w:ind w:left="2333" w:hanging="360"/>
      </w:pPr>
      <w:rPr>
        <w:rFonts w:hint="default"/>
        <w:lang w:val="en-US" w:eastAsia="en-US" w:bidi="ar-SA"/>
      </w:rPr>
    </w:lvl>
    <w:lvl w:ilvl="3" w:tplc="50FE7A9A">
      <w:numFmt w:val="bullet"/>
      <w:lvlText w:val="•"/>
      <w:lvlJc w:val="left"/>
      <w:pPr>
        <w:ind w:left="3259" w:hanging="360"/>
      </w:pPr>
      <w:rPr>
        <w:rFonts w:hint="default"/>
        <w:lang w:val="en-US" w:eastAsia="en-US" w:bidi="ar-SA"/>
      </w:rPr>
    </w:lvl>
    <w:lvl w:ilvl="4" w:tplc="08B0992A">
      <w:numFmt w:val="bullet"/>
      <w:lvlText w:val="•"/>
      <w:lvlJc w:val="left"/>
      <w:pPr>
        <w:ind w:left="4186" w:hanging="360"/>
      </w:pPr>
      <w:rPr>
        <w:rFonts w:hint="default"/>
        <w:lang w:val="en-US" w:eastAsia="en-US" w:bidi="ar-SA"/>
      </w:rPr>
    </w:lvl>
    <w:lvl w:ilvl="5" w:tplc="67D0F300">
      <w:numFmt w:val="bullet"/>
      <w:lvlText w:val="•"/>
      <w:lvlJc w:val="left"/>
      <w:pPr>
        <w:ind w:left="5113" w:hanging="360"/>
      </w:pPr>
      <w:rPr>
        <w:rFonts w:hint="default"/>
        <w:lang w:val="en-US" w:eastAsia="en-US" w:bidi="ar-SA"/>
      </w:rPr>
    </w:lvl>
    <w:lvl w:ilvl="6" w:tplc="CB983064">
      <w:numFmt w:val="bullet"/>
      <w:lvlText w:val="•"/>
      <w:lvlJc w:val="left"/>
      <w:pPr>
        <w:ind w:left="6039" w:hanging="360"/>
      </w:pPr>
      <w:rPr>
        <w:rFonts w:hint="default"/>
        <w:lang w:val="en-US" w:eastAsia="en-US" w:bidi="ar-SA"/>
      </w:rPr>
    </w:lvl>
    <w:lvl w:ilvl="7" w:tplc="FCBAFF30">
      <w:numFmt w:val="bullet"/>
      <w:lvlText w:val="•"/>
      <w:lvlJc w:val="left"/>
      <w:pPr>
        <w:ind w:left="6966" w:hanging="360"/>
      </w:pPr>
      <w:rPr>
        <w:rFonts w:hint="default"/>
        <w:lang w:val="en-US" w:eastAsia="en-US" w:bidi="ar-SA"/>
      </w:rPr>
    </w:lvl>
    <w:lvl w:ilvl="8" w:tplc="96F234AC">
      <w:numFmt w:val="bullet"/>
      <w:lvlText w:val="•"/>
      <w:lvlJc w:val="left"/>
      <w:pPr>
        <w:ind w:left="7893" w:hanging="360"/>
      </w:pPr>
      <w:rPr>
        <w:rFonts w:hint="default"/>
        <w:lang w:val="en-US" w:eastAsia="en-US" w:bidi="ar-SA"/>
      </w:rPr>
    </w:lvl>
  </w:abstractNum>
  <w:abstractNum w:abstractNumId="9" w15:restartNumberingAfterBreak="0">
    <w:nsid w:val="182F7C9F"/>
    <w:multiLevelType w:val="hybridMultilevel"/>
    <w:tmpl w:val="550E72FA"/>
    <w:lvl w:ilvl="0" w:tplc="60003778">
      <w:start w:val="2"/>
      <w:numFmt w:val="decimal"/>
      <w:lvlText w:val="%1."/>
      <w:lvlJc w:val="left"/>
      <w:pPr>
        <w:ind w:left="403" w:hanging="284"/>
        <w:jc w:val="left"/>
      </w:pPr>
      <w:rPr>
        <w:rFonts w:ascii="Calibri" w:eastAsia="Calibri" w:hAnsi="Calibri" w:cs="Calibri" w:hint="default"/>
        <w:b w:val="0"/>
        <w:bCs w:val="0"/>
        <w:i w:val="0"/>
        <w:iCs w:val="0"/>
        <w:color w:val="2F5495"/>
        <w:spacing w:val="-3"/>
        <w:w w:val="96"/>
        <w:sz w:val="32"/>
        <w:szCs w:val="32"/>
        <w:lang w:val="en-US" w:eastAsia="en-US" w:bidi="ar-SA"/>
      </w:rPr>
    </w:lvl>
    <w:lvl w:ilvl="1" w:tplc="55201A86">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2" w:tplc="F30009D8">
      <w:numFmt w:val="bullet"/>
      <w:lvlText w:val="o"/>
      <w:lvlJc w:val="left"/>
      <w:pPr>
        <w:ind w:left="1560" w:hanging="360"/>
      </w:pPr>
      <w:rPr>
        <w:rFonts w:ascii="Courier New" w:eastAsia="Courier New" w:hAnsi="Courier New" w:cs="Courier New" w:hint="default"/>
        <w:b w:val="0"/>
        <w:bCs w:val="0"/>
        <w:i w:val="0"/>
        <w:iCs w:val="0"/>
        <w:w w:val="100"/>
        <w:sz w:val="22"/>
        <w:szCs w:val="22"/>
        <w:lang w:val="en-US" w:eastAsia="en-US" w:bidi="ar-SA"/>
      </w:rPr>
    </w:lvl>
    <w:lvl w:ilvl="3" w:tplc="E62A9776">
      <w:numFmt w:val="bullet"/>
      <w:lvlText w:val="•"/>
      <w:lvlJc w:val="left"/>
      <w:pPr>
        <w:ind w:left="2583" w:hanging="360"/>
      </w:pPr>
      <w:rPr>
        <w:rFonts w:hint="default"/>
        <w:lang w:val="en-US" w:eastAsia="en-US" w:bidi="ar-SA"/>
      </w:rPr>
    </w:lvl>
    <w:lvl w:ilvl="4" w:tplc="0C6E4406">
      <w:numFmt w:val="bullet"/>
      <w:lvlText w:val="•"/>
      <w:lvlJc w:val="left"/>
      <w:pPr>
        <w:ind w:left="3606" w:hanging="360"/>
      </w:pPr>
      <w:rPr>
        <w:rFonts w:hint="default"/>
        <w:lang w:val="en-US" w:eastAsia="en-US" w:bidi="ar-SA"/>
      </w:rPr>
    </w:lvl>
    <w:lvl w:ilvl="5" w:tplc="FCFCE808">
      <w:numFmt w:val="bullet"/>
      <w:lvlText w:val="•"/>
      <w:lvlJc w:val="left"/>
      <w:pPr>
        <w:ind w:left="4629" w:hanging="360"/>
      </w:pPr>
      <w:rPr>
        <w:rFonts w:hint="default"/>
        <w:lang w:val="en-US" w:eastAsia="en-US" w:bidi="ar-SA"/>
      </w:rPr>
    </w:lvl>
    <w:lvl w:ilvl="6" w:tplc="246C9A84">
      <w:numFmt w:val="bullet"/>
      <w:lvlText w:val="•"/>
      <w:lvlJc w:val="left"/>
      <w:pPr>
        <w:ind w:left="5653" w:hanging="360"/>
      </w:pPr>
      <w:rPr>
        <w:rFonts w:hint="default"/>
        <w:lang w:val="en-US" w:eastAsia="en-US" w:bidi="ar-SA"/>
      </w:rPr>
    </w:lvl>
    <w:lvl w:ilvl="7" w:tplc="28AA6112">
      <w:numFmt w:val="bullet"/>
      <w:lvlText w:val="•"/>
      <w:lvlJc w:val="left"/>
      <w:pPr>
        <w:ind w:left="6676" w:hanging="360"/>
      </w:pPr>
      <w:rPr>
        <w:rFonts w:hint="default"/>
        <w:lang w:val="en-US" w:eastAsia="en-US" w:bidi="ar-SA"/>
      </w:rPr>
    </w:lvl>
    <w:lvl w:ilvl="8" w:tplc="856E561E">
      <w:numFmt w:val="bullet"/>
      <w:lvlText w:val="•"/>
      <w:lvlJc w:val="left"/>
      <w:pPr>
        <w:ind w:left="7699" w:hanging="360"/>
      </w:pPr>
      <w:rPr>
        <w:rFonts w:hint="default"/>
        <w:lang w:val="en-US" w:eastAsia="en-US" w:bidi="ar-SA"/>
      </w:rPr>
    </w:lvl>
  </w:abstractNum>
  <w:abstractNum w:abstractNumId="10" w15:restartNumberingAfterBreak="0">
    <w:nsid w:val="188B30A3"/>
    <w:multiLevelType w:val="hybridMultilevel"/>
    <w:tmpl w:val="20C8E2CC"/>
    <w:lvl w:ilvl="0" w:tplc="61F08BC8">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D8E2165A">
      <w:numFmt w:val="bullet"/>
      <w:lvlText w:val="•"/>
      <w:lvlJc w:val="left"/>
      <w:pPr>
        <w:ind w:left="888" w:hanging="360"/>
      </w:pPr>
      <w:rPr>
        <w:rFonts w:hint="default"/>
        <w:lang w:val="en-US" w:eastAsia="en-US" w:bidi="ar-SA"/>
      </w:rPr>
    </w:lvl>
    <w:lvl w:ilvl="2" w:tplc="BB3A17A2">
      <w:numFmt w:val="bullet"/>
      <w:lvlText w:val="•"/>
      <w:lvlJc w:val="left"/>
      <w:pPr>
        <w:ind w:left="1396" w:hanging="360"/>
      </w:pPr>
      <w:rPr>
        <w:rFonts w:hint="default"/>
        <w:lang w:val="en-US" w:eastAsia="en-US" w:bidi="ar-SA"/>
      </w:rPr>
    </w:lvl>
    <w:lvl w:ilvl="3" w:tplc="0C9E744E">
      <w:numFmt w:val="bullet"/>
      <w:lvlText w:val="•"/>
      <w:lvlJc w:val="left"/>
      <w:pPr>
        <w:ind w:left="1904" w:hanging="360"/>
      </w:pPr>
      <w:rPr>
        <w:rFonts w:hint="default"/>
        <w:lang w:val="en-US" w:eastAsia="en-US" w:bidi="ar-SA"/>
      </w:rPr>
    </w:lvl>
    <w:lvl w:ilvl="4" w:tplc="566CF20E">
      <w:numFmt w:val="bullet"/>
      <w:lvlText w:val="•"/>
      <w:lvlJc w:val="left"/>
      <w:pPr>
        <w:ind w:left="2412" w:hanging="360"/>
      </w:pPr>
      <w:rPr>
        <w:rFonts w:hint="default"/>
        <w:lang w:val="en-US" w:eastAsia="en-US" w:bidi="ar-SA"/>
      </w:rPr>
    </w:lvl>
    <w:lvl w:ilvl="5" w:tplc="8A9E7AA8">
      <w:numFmt w:val="bullet"/>
      <w:lvlText w:val="•"/>
      <w:lvlJc w:val="left"/>
      <w:pPr>
        <w:ind w:left="2921" w:hanging="360"/>
      </w:pPr>
      <w:rPr>
        <w:rFonts w:hint="default"/>
        <w:lang w:val="en-US" w:eastAsia="en-US" w:bidi="ar-SA"/>
      </w:rPr>
    </w:lvl>
    <w:lvl w:ilvl="6" w:tplc="FC5AB0B6">
      <w:numFmt w:val="bullet"/>
      <w:lvlText w:val="•"/>
      <w:lvlJc w:val="left"/>
      <w:pPr>
        <w:ind w:left="3429" w:hanging="360"/>
      </w:pPr>
      <w:rPr>
        <w:rFonts w:hint="default"/>
        <w:lang w:val="en-US" w:eastAsia="en-US" w:bidi="ar-SA"/>
      </w:rPr>
    </w:lvl>
    <w:lvl w:ilvl="7" w:tplc="B914D57C">
      <w:numFmt w:val="bullet"/>
      <w:lvlText w:val="•"/>
      <w:lvlJc w:val="left"/>
      <w:pPr>
        <w:ind w:left="3937" w:hanging="360"/>
      </w:pPr>
      <w:rPr>
        <w:rFonts w:hint="default"/>
        <w:lang w:val="en-US" w:eastAsia="en-US" w:bidi="ar-SA"/>
      </w:rPr>
    </w:lvl>
    <w:lvl w:ilvl="8" w:tplc="A7C0FA20">
      <w:numFmt w:val="bullet"/>
      <w:lvlText w:val="•"/>
      <w:lvlJc w:val="left"/>
      <w:pPr>
        <w:ind w:left="4445" w:hanging="360"/>
      </w:pPr>
      <w:rPr>
        <w:rFonts w:hint="default"/>
        <w:lang w:val="en-US" w:eastAsia="en-US" w:bidi="ar-SA"/>
      </w:rPr>
    </w:lvl>
  </w:abstractNum>
  <w:abstractNum w:abstractNumId="11" w15:restartNumberingAfterBreak="0">
    <w:nsid w:val="18E949E3"/>
    <w:multiLevelType w:val="hybridMultilevel"/>
    <w:tmpl w:val="BB3C9CAC"/>
    <w:lvl w:ilvl="0" w:tplc="E3F4A27E">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2C06515E">
      <w:numFmt w:val="bullet"/>
      <w:lvlText w:val="•"/>
      <w:lvlJc w:val="left"/>
      <w:pPr>
        <w:ind w:left="888" w:hanging="360"/>
      </w:pPr>
      <w:rPr>
        <w:rFonts w:hint="default"/>
        <w:lang w:val="en-US" w:eastAsia="en-US" w:bidi="ar-SA"/>
      </w:rPr>
    </w:lvl>
    <w:lvl w:ilvl="2" w:tplc="F2703D72">
      <w:numFmt w:val="bullet"/>
      <w:lvlText w:val="•"/>
      <w:lvlJc w:val="left"/>
      <w:pPr>
        <w:ind w:left="1396" w:hanging="360"/>
      </w:pPr>
      <w:rPr>
        <w:rFonts w:hint="default"/>
        <w:lang w:val="en-US" w:eastAsia="en-US" w:bidi="ar-SA"/>
      </w:rPr>
    </w:lvl>
    <w:lvl w:ilvl="3" w:tplc="CE7AA72E">
      <w:numFmt w:val="bullet"/>
      <w:lvlText w:val="•"/>
      <w:lvlJc w:val="left"/>
      <w:pPr>
        <w:ind w:left="1904" w:hanging="360"/>
      </w:pPr>
      <w:rPr>
        <w:rFonts w:hint="default"/>
        <w:lang w:val="en-US" w:eastAsia="en-US" w:bidi="ar-SA"/>
      </w:rPr>
    </w:lvl>
    <w:lvl w:ilvl="4" w:tplc="325EB5BA">
      <w:numFmt w:val="bullet"/>
      <w:lvlText w:val="•"/>
      <w:lvlJc w:val="left"/>
      <w:pPr>
        <w:ind w:left="2412" w:hanging="360"/>
      </w:pPr>
      <w:rPr>
        <w:rFonts w:hint="default"/>
        <w:lang w:val="en-US" w:eastAsia="en-US" w:bidi="ar-SA"/>
      </w:rPr>
    </w:lvl>
    <w:lvl w:ilvl="5" w:tplc="0EAC3A2E">
      <w:numFmt w:val="bullet"/>
      <w:lvlText w:val="•"/>
      <w:lvlJc w:val="left"/>
      <w:pPr>
        <w:ind w:left="2921" w:hanging="360"/>
      </w:pPr>
      <w:rPr>
        <w:rFonts w:hint="default"/>
        <w:lang w:val="en-US" w:eastAsia="en-US" w:bidi="ar-SA"/>
      </w:rPr>
    </w:lvl>
    <w:lvl w:ilvl="6" w:tplc="693ECE9A">
      <w:numFmt w:val="bullet"/>
      <w:lvlText w:val="•"/>
      <w:lvlJc w:val="left"/>
      <w:pPr>
        <w:ind w:left="3429" w:hanging="360"/>
      </w:pPr>
      <w:rPr>
        <w:rFonts w:hint="default"/>
        <w:lang w:val="en-US" w:eastAsia="en-US" w:bidi="ar-SA"/>
      </w:rPr>
    </w:lvl>
    <w:lvl w:ilvl="7" w:tplc="62942F68">
      <w:numFmt w:val="bullet"/>
      <w:lvlText w:val="•"/>
      <w:lvlJc w:val="left"/>
      <w:pPr>
        <w:ind w:left="3937" w:hanging="360"/>
      </w:pPr>
      <w:rPr>
        <w:rFonts w:hint="default"/>
        <w:lang w:val="en-US" w:eastAsia="en-US" w:bidi="ar-SA"/>
      </w:rPr>
    </w:lvl>
    <w:lvl w:ilvl="8" w:tplc="FF46C784">
      <w:numFmt w:val="bullet"/>
      <w:lvlText w:val="•"/>
      <w:lvlJc w:val="left"/>
      <w:pPr>
        <w:ind w:left="4445" w:hanging="360"/>
      </w:pPr>
      <w:rPr>
        <w:rFonts w:hint="default"/>
        <w:lang w:val="en-US" w:eastAsia="en-US" w:bidi="ar-SA"/>
      </w:rPr>
    </w:lvl>
  </w:abstractNum>
  <w:abstractNum w:abstractNumId="12" w15:restartNumberingAfterBreak="0">
    <w:nsid w:val="21463ACD"/>
    <w:multiLevelType w:val="hybridMultilevel"/>
    <w:tmpl w:val="2C8C70DE"/>
    <w:lvl w:ilvl="0" w:tplc="9732EB16">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54A6C1F2">
      <w:numFmt w:val="bullet"/>
      <w:lvlText w:val="•"/>
      <w:lvlJc w:val="left"/>
      <w:pPr>
        <w:ind w:left="888" w:hanging="360"/>
      </w:pPr>
      <w:rPr>
        <w:rFonts w:hint="default"/>
        <w:lang w:val="en-US" w:eastAsia="en-US" w:bidi="ar-SA"/>
      </w:rPr>
    </w:lvl>
    <w:lvl w:ilvl="2" w:tplc="D29C67C8">
      <w:numFmt w:val="bullet"/>
      <w:lvlText w:val="•"/>
      <w:lvlJc w:val="left"/>
      <w:pPr>
        <w:ind w:left="1396" w:hanging="360"/>
      </w:pPr>
      <w:rPr>
        <w:rFonts w:hint="default"/>
        <w:lang w:val="en-US" w:eastAsia="en-US" w:bidi="ar-SA"/>
      </w:rPr>
    </w:lvl>
    <w:lvl w:ilvl="3" w:tplc="EAF4312A">
      <w:numFmt w:val="bullet"/>
      <w:lvlText w:val="•"/>
      <w:lvlJc w:val="left"/>
      <w:pPr>
        <w:ind w:left="1904" w:hanging="360"/>
      </w:pPr>
      <w:rPr>
        <w:rFonts w:hint="default"/>
        <w:lang w:val="en-US" w:eastAsia="en-US" w:bidi="ar-SA"/>
      </w:rPr>
    </w:lvl>
    <w:lvl w:ilvl="4" w:tplc="A43C29EE">
      <w:numFmt w:val="bullet"/>
      <w:lvlText w:val="•"/>
      <w:lvlJc w:val="left"/>
      <w:pPr>
        <w:ind w:left="2412" w:hanging="360"/>
      </w:pPr>
      <w:rPr>
        <w:rFonts w:hint="default"/>
        <w:lang w:val="en-US" w:eastAsia="en-US" w:bidi="ar-SA"/>
      </w:rPr>
    </w:lvl>
    <w:lvl w:ilvl="5" w:tplc="1396B99C">
      <w:numFmt w:val="bullet"/>
      <w:lvlText w:val="•"/>
      <w:lvlJc w:val="left"/>
      <w:pPr>
        <w:ind w:left="2921" w:hanging="360"/>
      </w:pPr>
      <w:rPr>
        <w:rFonts w:hint="default"/>
        <w:lang w:val="en-US" w:eastAsia="en-US" w:bidi="ar-SA"/>
      </w:rPr>
    </w:lvl>
    <w:lvl w:ilvl="6" w:tplc="0BA29452">
      <w:numFmt w:val="bullet"/>
      <w:lvlText w:val="•"/>
      <w:lvlJc w:val="left"/>
      <w:pPr>
        <w:ind w:left="3429" w:hanging="360"/>
      </w:pPr>
      <w:rPr>
        <w:rFonts w:hint="default"/>
        <w:lang w:val="en-US" w:eastAsia="en-US" w:bidi="ar-SA"/>
      </w:rPr>
    </w:lvl>
    <w:lvl w:ilvl="7" w:tplc="92D21EA4">
      <w:numFmt w:val="bullet"/>
      <w:lvlText w:val="•"/>
      <w:lvlJc w:val="left"/>
      <w:pPr>
        <w:ind w:left="3937" w:hanging="360"/>
      </w:pPr>
      <w:rPr>
        <w:rFonts w:hint="default"/>
        <w:lang w:val="en-US" w:eastAsia="en-US" w:bidi="ar-SA"/>
      </w:rPr>
    </w:lvl>
    <w:lvl w:ilvl="8" w:tplc="DC52D7D0">
      <w:numFmt w:val="bullet"/>
      <w:lvlText w:val="•"/>
      <w:lvlJc w:val="left"/>
      <w:pPr>
        <w:ind w:left="4445" w:hanging="360"/>
      </w:pPr>
      <w:rPr>
        <w:rFonts w:hint="default"/>
        <w:lang w:val="en-US" w:eastAsia="en-US" w:bidi="ar-SA"/>
      </w:rPr>
    </w:lvl>
  </w:abstractNum>
  <w:abstractNum w:abstractNumId="13" w15:restartNumberingAfterBreak="0">
    <w:nsid w:val="216556F0"/>
    <w:multiLevelType w:val="hybridMultilevel"/>
    <w:tmpl w:val="14B24E36"/>
    <w:lvl w:ilvl="0" w:tplc="FF52961A">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DAD484B2">
      <w:numFmt w:val="bullet"/>
      <w:lvlText w:val="•"/>
      <w:lvlJc w:val="left"/>
      <w:pPr>
        <w:ind w:left="1136" w:hanging="360"/>
      </w:pPr>
      <w:rPr>
        <w:rFonts w:hint="default"/>
        <w:lang w:val="en-US" w:eastAsia="en-US" w:bidi="ar-SA"/>
      </w:rPr>
    </w:lvl>
    <w:lvl w:ilvl="2" w:tplc="21A071FC">
      <w:numFmt w:val="bullet"/>
      <w:lvlText w:val="•"/>
      <w:lvlJc w:val="left"/>
      <w:pPr>
        <w:ind w:left="1452" w:hanging="360"/>
      </w:pPr>
      <w:rPr>
        <w:rFonts w:hint="default"/>
        <w:lang w:val="en-US" w:eastAsia="en-US" w:bidi="ar-SA"/>
      </w:rPr>
    </w:lvl>
    <w:lvl w:ilvl="3" w:tplc="596CD854">
      <w:numFmt w:val="bullet"/>
      <w:lvlText w:val="•"/>
      <w:lvlJc w:val="left"/>
      <w:pPr>
        <w:ind w:left="1768" w:hanging="360"/>
      </w:pPr>
      <w:rPr>
        <w:rFonts w:hint="default"/>
        <w:lang w:val="en-US" w:eastAsia="en-US" w:bidi="ar-SA"/>
      </w:rPr>
    </w:lvl>
    <w:lvl w:ilvl="4" w:tplc="A5DEC81E">
      <w:numFmt w:val="bullet"/>
      <w:lvlText w:val="•"/>
      <w:lvlJc w:val="left"/>
      <w:pPr>
        <w:ind w:left="2084" w:hanging="360"/>
      </w:pPr>
      <w:rPr>
        <w:rFonts w:hint="default"/>
        <w:lang w:val="en-US" w:eastAsia="en-US" w:bidi="ar-SA"/>
      </w:rPr>
    </w:lvl>
    <w:lvl w:ilvl="5" w:tplc="C43835E0">
      <w:numFmt w:val="bullet"/>
      <w:lvlText w:val="•"/>
      <w:lvlJc w:val="left"/>
      <w:pPr>
        <w:ind w:left="2400" w:hanging="360"/>
      </w:pPr>
      <w:rPr>
        <w:rFonts w:hint="default"/>
        <w:lang w:val="en-US" w:eastAsia="en-US" w:bidi="ar-SA"/>
      </w:rPr>
    </w:lvl>
    <w:lvl w:ilvl="6" w:tplc="3384A702">
      <w:numFmt w:val="bullet"/>
      <w:lvlText w:val="•"/>
      <w:lvlJc w:val="left"/>
      <w:pPr>
        <w:ind w:left="2716" w:hanging="360"/>
      </w:pPr>
      <w:rPr>
        <w:rFonts w:hint="default"/>
        <w:lang w:val="en-US" w:eastAsia="en-US" w:bidi="ar-SA"/>
      </w:rPr>
    </w:lvl>
    <w:lvl w:ilvl="7" w:tplc="8B18B48C">
      <w:numFmt w:val="bullet"/>
      <w:lvlText w:val="•"/>
      <w:lvlJc w:val="left"/>
      <w:pPr>
        <w:ind w:left="3032" w:hanging="360"/>
      </w:pPr>
      <w:rPr>
        <w:rFonts w:hint="default"/>
        <w:lang w:val="en-US" w:eastAsia="en-US" w:bidi="ar-SA"/>
      </w:rPr>
    </w:lvl>
    <w:lvl w:ilvl="8" w:tplc="E146E62E">
      <w:numFmt w:val="bullet"/>
      <w:lvlText w:val="•"/>
      <w:lvlJc w:val="left"/>
      <w:pPr>
        <w:ind w:left="3348" w:hanging="360"/>
      </w:pPr>
      <w:rPr>
        <w:rFonts w:hint="default"/>
        <w:lang w:val="en-US" w:eastAsia="en-US" w:bidi="ar-SA"/>
      </w:rPr>
    </w:lvl>
  </w:abstractNum>
  <w:abstractNum w:abstractNumId="14" w15:restartNumberingAfterBreak="0">
    <w:nsid w:val="25171A61"/>
    <w:multiLevelType w:val="hybridMultilevel"/>
    <w:tmpl w:val="65D4E38A"/>
    <w:lvl w:ilvl="0" w:tplc="B3404172">
      <w:start w:val="1"/>
      <w:numFmt w:val="decimal"/>
      <w:lvlText w:val="%1."/>
      <w:lvlJc w:val="left"/>
      <w:pPr>
        <w:ind w:left="559" w:hanging="440"/>
        <w:jc w:val="left"/>
      </w:pPr>
      <w:rPr>
        <w:rFonts w:ascii="Calibri" w:eastAsia="Calibri" w:hAnsi="Calibri" w:cs="Calibri" w:hint="default"/>
        <w:b w:val="0"/>
        <w:bCs w:val="0"/>
        <w:i w:val="0"/>
        <w:iCs w:val="0"/>
        <w:w w:val="100"/>
        <w:sz w:val="22"/>
        <w:szCs w:val="22"/>
        <w:lang w:val="en-US" w:eastAsia="en-US" w:bidi="ar-SA"/>
      </w:rPr>
    </w:lvl>
    <w:lvl w:ilvl="1" w:tplc="1FD49032">
      <w:numFmt w:val="bullet"/>
      <w:lvlText w:val="•"/>
      <w:lvlJc w:val="left"/>
      <w:pPr>
        <w:ind w:left="1478" w:hanging="440"/>
      </w:pPr>
      <w:rPr>
        <w:rFonts w:hint="default"/>
        <w:lang w:val="en-US" w:eastAsia="en-US" w:bidi="ar-SA"/>
      </w:rPr>
    </w:lvl>
    <w:lvl w:ilvl="2" w:tplc="450EB476">
      <w:numFmt w:val="bullet"/>
      <w:lvlText w:val="•"/>
      <w:lvlJc w:val="left"/>
      <w:pPr>
        <w:ind w:left="2397" w:hanging="440"/>
      </w:pPr>
      <w:rPr>
        <w:rFonts w:hint="default"/>
        <w:lang w:val="en-US" w:eastAsia="en-US" w:bidi="ar-SA"/>
      </w:rPr>
    </w:lvl>
    <w:lvl w:ilvl="3" w:tplc="8F0060CA">
      <w:numFmt w:val="bullet"/>
      <w:lvlText w:val="•"/>
      <w:lvlJc w:val="left"/>
      <w:pPr>
        <w:ind w:left="3315" w:hanging="440"/>
      </w:pPr>
      <w:rPr>
        <w:rFonts w:hint="default"/>
        <w:lang w:val="en-US" w:eastAsia="en-US" w:bidi="ar-SA"/>
      </w:rPr>
    </w:lvl>
    <w:lvl w:ilvl="4" w:tplc="B4B40396">
      <w:numFmt w:val="bullet"/>
      <w:lvlText w:val="•"/>
      <w:lvlJc w:val="left"/>
      <w:pPr>
        <w:ind w:left="4234" w:hanging="440"/>
      </w:pPr>
      <w:rPr>
        <w:rFonts w:hint="default"/>
        <w:lang w:val="en-US" w:eastAsia="en-US" w:bidi="ar-SA"/>
      </w:rPr>
    </w:lvl>
    <w:lvl w:ilvl="5" w:tplc="F598712E">
      <w:numFmt w:val="bullet"/>
      <w:lvlText w:val="•"/>
      <w:lvlJc w:val="left"/>
      <w:pPr>
        <w:ind w:left="5153" w:hanging="440"/>
      </w:pPr>
      <w:rPr>
        <w:rFonts w:hint="default"/>
        <w:lang w:val="en-US" w:eastAsia="en-US" w:bidi="ar-SA"/>
      </w:rPr>
    </w:lvl>
    <w:lvl w:ilvl="6" w:tplc="4DAE6A06">
      <w:numFmt w:val="bullet"/>
      <w:lvlText w:val="•"/>
      <w:lvlJc w:val="left"/>
      <w:pPr>
        <w:ind w:left="6071" w:hanging="440"/>
      </w:pPr>
      <w:rPr>
        <w:rFonts w:hint="default"/>
        <w:lang w:val="en-US" w:eastAsia="en-US" w:bidi="ar-SA"/>
      </w:rPr>
    </w:lvl>
    <w:lvl w:ilvl="7" w:tplc="0390F2B0">
      <w:numFmt w:val="bullet"/>
      <w:lvlText w:val="•"/>
      <w:lvlJc w:val="left"/>
      <w:pPr>
        <w:ind w:left="6990" w:hanging="440"/>
      </w:pPr>
      <w:rPr>
        <w:rFonts w:hint="default"/>
        <w:lang w:val="en-US" w:eastAsia="en-US" w:bidi="ar-SA"/>
      </w:rPr>
    </w:lvl>
    <w:lvl w:ilvl="8" w:tplc="003A080C">
      <w:numFmt w:val="bullet"/>
      <w:lvlText w:val="•"/>
      <w:lvlJc w:val="left"/>
      <w:pPr>
        <w:ind w:left="7909" w:hanging="440"/>
      </w:pPr>
      <w:rPr>
        <w:rFonts w:hint="default"/>
        <w:lang w:val="en-US" w:eastAsia="en-US" w:bidi="ar-SA"/>
      </w:rPr>
    </w:lvl>
  </w:abstractNum>
  <w:abstractNum w:abstractNumId="15" w15:restartNumberingAfterBreak="0">
    <w:nsid w:val="2732579D"/>
    <w:multiLevelType w:val="hybridMultilevel"/>
    <w:tmpl w:val="B3E2865C"/>
    <w:lvl w:ilvl="0" w:tplc="E8F6D9F6">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66A8C25E">
      <w:numFmt w:val="bullet"/>
      <w:lvlText w:val="•"/>
      <w:lvlJc w:val="left"/>
      <w:pPr>
        <w:ind w:left="888" w:hanging="360"/>
      </w:pPr>
      <w:rPr>
        <w:rFonts w:hint="default"/>
        <w:lang w:val="en-US" w:eastAsia="en-US" w:bidi="ar-SA"/>
      </w:rPr>
    </w:lvl>
    <w:lvl w:ilvl="2" w:tplc="3A0AF66E">
      <w:numFmt w:val="bullet"/>
      <w:lvlText w:val="•"/>
      <w:lvlJc w:val="left"/>
      <w:pPr>
        <w:ind w:left="1396" w:hanging="360"/>
      </w:pPr>
      <w:rPr>
        <w:rFonts w:hint="default"/>
        <w:lang w:val="en-US" w:eastAsia="en-US" w:bidi="ar-SA"/>
      </w:rPr>
    </w:lvl>
    <w:lvl w:ilvl="3" w:tplc="934E7E42">
      <w:numFmt w:val="bullet"/>
      <w:lvlText w:val="•"/>
      <w:lvlJc w:val="left"/>
      <w:pPr>
        <w:ind w:left="1904" w:hanging="360"/>
      </w:pPr>
      <w:rPr>
        <w:rFonts w:hint="default"/>
        <w:lang w:val="en-US" w:eastAsia="en-US" w:bidi="ar-SA"/>
      </w:rPr>
    </w:lvl>
    <w:lvl w:ilvl="4" w:tplc="4B0A182C">
      <w:numFmt w:val="bullet"/>
      <w:lvlText w:val="•"/>
      <w:lvlJc w:val="left"/>
      <w:pPr>
        <w:ind w:left="2412" w:hanging="360"/>
      </w:pPr>
      <w:rPr>
        <w:rFonts w:hint="default"/>
        <w:lang w:val="en-US" w:eastAsia="en-US" w:bidi="ar-SA"/>
      </w:rPr>
    </w:lvl>
    <w:lvl w:ilvl="5" w:tplc="C66EDD7A">
      <w:numFmt w:val="bullet"/>
      <w:lvlText w:val="•"/>
      <w:lvlJc w:val="left"/>
      <w:pPr>
        <w:ind w:left="2921" w:hanging="360"/>
      </w:pPr>
      <w:rPr>
        <w:rFonts w:hint="default"/>
        <w:lang w:val="en-US" w:eastAsia="en-US" w:bidi="ar-SA"/>
      </w:rPr>
    </w:lvl>
    <w:lvl w:ilvl="6" w:tplc="2BD4D7DE">
      <w:numFmt w:val="bullet"/>
      <w:lvlText w:val="•"/>
      <w:lvlJc w:val="left"/>
      <w:pPr>
        <w:ind w:left="3429" w:hanging="360"/>
      </w:pPr>
      <w:rPr>
        <w:rFonts w:hint="default"/>
        <w:lang w:val="en-US" w:eastAsia="en-US" w:bidi="ar-SA"/>
      </w:rPr>
    </w:lvl>
    <w:lvl w:ilvl="7" w:tplc="D788F4F0">
      <w:numFmt w:val="bullet"/>
      <w:lvlText w:val="•"/>
      <w:lvlJc w:val="left"/>
      <w:pPr>
        <w:ind w:left="3937" w:hanging="360"/>
      </w:pPr>
      <w:rPr>
        <w:rFonts w:hint="default"/>
        <w:lang w:val="en-US" w:eastAsia="en-US" w:bidi="ar-SA"/>
      </w:rPr>
    </w:lvl>
    <w:lvl w:ilvl="8" w:tplc="603E9ADC">
      <w:numFmt w:val="bullet"/>
      <w:lvlText w:val="•"/>
      <w:lvlJc w:val="left"/>
      <w:pPr>
        <w:ind w:left="4445" w:hanging="360"/>
      </w:pPr>
      <w:rPr>
        <w:rFonts w:hint="default"/>
        <w:lang w:val="en-US" w:eastAsia="en-US" w:bidi="ar-SA"/>
      </w:rPr>
    </w:lvl>
  </w:abstractNum>
  <w:abstractNum w:abstractNumId="16" w15:restartNumberingAfterBreak="0">
    <w:nsid w:val="27EC3BA5"/>
    <w:multiLevelType w:val="hybridMultilevel"/>
    <w:tmpl w:val="B2E805A6"/>
    <w:lvl w:ilvl="0" w:tplc="0882E43C">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689A6CE4">
      <w:numFmt w:val="bullet"/>
      <w:lvlText w:val="•"/>
      <w:lvlJc w:val="left"/>
      <w:pPr>
        <w:ind w:left="1136" w:hanging="360"/>
      </w:pPr>
      <w:rPr>
        <w:rFonts w:hint="default"/>
        <w:lang w:val="en-US" w:eastAsia="en-US" w:bidi="ar-SA"/>
      </w:rPr>
    </w:lvl>
    <w:lvl w:ilvl="2" w:tplc="CA303A66">
      <w:numFmt w:val="bullet"/>
      <w:lvlText w:val="•"/>
      <w:lvlJc w:val="left"/>
      <w:pPr>
        <w:ind w:left="1452" w:hanging="360"/>
      </w:pPr>
      <w:rPr>
        <w:rFonts w:hint="default"/>
        <w:lang w:val="en-US" w:eastAsia="en-US" w:bidi="ar-SA"/>
      </w:rPr>
    </w:lvl>
    <w:lvl w:ilvl="3" w:tplc="CB5044BA">
      <w:numFmt w:val="bullet"/>
      <w:lvlText w:val="•"/>
      <w:lvlJc w:val="left"/>
      <w:pPr>
        <w:ind w:left="1768" w:hanging="360"/>
      </w:pPr>
      <w:rPr>
        <w:rFonts w:hint="default"/>
        <w:lang w:val="en-US" w:eastAsia="en-US" w:bidi="ar-SA"/>
      </w:rPr>
    </w:lvl>
    <w:lvl w:ilvl="4" w:tplc="F580DD26">
      <w:numFmt w:val="bullet"/>
      <w:lvlText w:val="•"/>
      <w:lvlJc w:val="left"/>
      <w:pPr>
        <w:ind w:left="2084" w:hanging="360"/>
      </w:pPr>
      <w:rPr>
        <w:rFonts w:hint="default"/>
        <w:lang w:val="en-US" w:eastAsia="en-US" w:bidi="ar-SA"/>
      </w:rPr>
    </w:lvl>
    <w:lvl w:ilvl="5" w:tplc="7AEC20BC">
      <w:numFmt w:val="bullet"/>
      <w:lvlText w:val="•"/>
      <w:lvlJc w:val="left"/>
      <w:pPr>
        <w:ind w:left="2400" w:hanging="360"/>
      </w:pPr>
      <w:rPr>
        <w:rFonts w:hint="default"/>
        <w:lang w:val="en-US" w:eastAsia="en-US" w:bidi="ar-SA"/>
      </w:rPr>
    </w:lvl>
    <w:lvl w:ilvl="6" w:tplc="38C0A91C">
      <w:numFmt w:val="bullet"/>
      <w:lvlText w:val="•"/>
      <w:lvlJc w:val="left"/>
      <w:pPr>
        <w:ind w:left="2716" w:hanging="360"/>
      </w:pPr>
      <w:rPr>
        <w:rFonts w:hint="default"/>
        <w:lang w:val="en-US" w:eastAsia="en-US" w:bidi="ar-SA"/>
      </w:rPr>
    </w:lvl>
    <w:lvl w:ilvl="7" w:tplc="45C04F44">
      <w:numFmt w:val="bullet"/>
      <w:lvlText w:val="•"/>
      <w:lvlJc w:val="left"/>
      <w:pPr>
        <w:ind w:left="3032" w:hanging="360"/>
      </w:pPr>
      <w:rPr>
        <w:rFonts w:hint="default"/>
        <w:lang w:val="en-US" w:eastAsia="en-US" w:bidi="ar-SA"/>
      </w:rPr>
    </w:lvl>
    <w:lvl w:ilvl="8" w:tplc="60620610">
      <w:numFmt w:val="bullet"/>
      <w:lvlText w:val="•"/>
      <w:lvlJc w:val="left"/>
      <w:pPr>
        <w:ind w:left="3348" w:hanging="360"/>
      </w:pPr>
      <w:rPr>
        <w:rFonts w:hint="default"/>
        <w:lang w:val="en-US" w:eastAsia="en-US" w:bidi="ar-SA"/>
      </w:rPr>
    </w:lvl>
  </w:abstractNum>
  <w:abstractNum w:abstractNumId="17" w15:restartNumberingAfterBreak="0">
    <w:nsid w:val="2D8F7527"/>
    <w:multiLevelType w:val="hybridMultilevel"/>
    <w:tmpl w:val="791A57C6"/>
    <w:lvl w:ilvl="0" w:tplc="CA2A67F2">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452C3230">
      <w:numFmt w:val="bullet"/>
      <w:lvlText w:val="•"/>
      <w:lvlJc w:val="left"/>
      <w:pPr>
        <w:ind w:left="888" w:hanging="360"/>
      </w:pPr>
      <w:rPr>
        <w:rFonts w:hint="default"/>
        <w:lang w:val="en-US" w:eastAsia="en-US" w:bidi="ar-SA"/>
      </w:rPr>
    </w:lvl>
    <w:lvl w:ilvl="2" w:tplc="A9F0D776">
      <w:numFmt w:val="bullet"/>
      <w:lvlText w:val="•"/>
      <w:lvlJc w:val="left"/>
      <w:pPr>
        <w:ind w:left="1396" w:hanging="360"/>
      </w:pPr>
      <w:rPr>
        <w:rFonts w:hint="default"/>
        <w:lang w:val="en-US" w:eastAsia="en-US" w:bidi="ar-SA"/>
      </w:rPr>
    </w:lvl>
    <w:lvl w:ilvl="3" w:tplc="7E6C6924">
      <w:numFmt w:val="bullet"/>
      <w:lvlText w:val="•"/>
      <w:lvlJc w:val="left"/>
      <w:pPr>
        <w:ind w:left="1904" w:hanging="360"/>
      </w:pPr>
      <w:rPr>
        <w:rFonts w:hint="default"/>
        <w:lang w:val="en-US" w:eastAsia="en-US" w:bidi="ar-SA"/>
      </w:rPr>
    </w:lvl>
    <w:lvl w:ilvl="4" w:tplc="044C1F7A">
      <w:numFmt w:val="bullet"/>
      <w:lvlText w:val="•"/>
      <w:lvlJc w:val="left"/>
      <w:pPr>
        <w:ind w:left="2412" w:hanging="360"/>
      </w:pPr>
      <w:rPr>
        <w:rFonts w:hint="default"/>
        <w:lang w:val="en-US" w:eastAsia="en-US" w:bidi="ar-SA"/>
      </w:rPr>
    </w:lvl>
    <w:lvl w:ilvl="5" w:tplc="DEF4CF54">
      <w:numFmt w:val="bullet"/>
      <w:lvlText w:val="•"/>
      <w:lvlJc w:val="left"/>
      <w:pPr>
        <w:ind w:left="2921" w:hanging="360"/>
      </w:pPr>
      <w:rPr>
        <w:rFonts w:hint="default"/>
        <w:lang w:val="en-US" w:eastAsia="en-US" w:bidi="ar-SA"/>
      </w:rPr>
    </w:lvl>
    <w:lvl w:ilvl="6" w:tplc="53D222D2">
      <w:numFmt w:val="bullet"/>
      <w:lvlText w:val="•"/>
      <w:lvlJc w:val="left"/>
      <w:pPr>
        <w:ind w:left="3429" w:hanging="360"/>
      </w:pPr>
      <w:rPr>
        <w:rFonts w:hint="default"/>
        <w:lang w:val="en-US" w:eastAsia="en-US" w:bidi="ar-SA"/>
      </w:rPr>
    </w:lvl>
    <w:lvl w:ilvl="7" w:tplc="35ECF186">
      <w:numFmt w:val="bullet"/>
      <w:lvlText w:val="•"/>
      <w:lvlJc w:val="left"/>
      <w:pPr>
        <w:ind w:left="3937" w:hanging="360"/>
      </w:pPr>
      <w:rPr>
        <w:rFonts w:hint="default"/>
        <w:lang w:val="en-US" w:eastAsia="en-US" w:bidi="ar-SA"/>
      </w:rPr>
    </w:lvl>
    <w:lvl w:ilvl="8" w:tplc="2D742762">
      <w:numFmt w:val="bullet"/>
      <w:lvlText w:val="•"/>
      <w:lvlJc w:val="left"/>
      <w:pPr>
        <w:ind w:left="4445" w:hanging="360"/>
      </w:pPr>
      <w:rPr>
        <w:rFonts w:hint="default"/>
        <w:lang w:val="en-US" w:eastAsia="en-US" w:bidi="ar-SA"/>
      </w:rPr>
    </w:lvl>
  </w:abstractNum>
  <w:abstractNum w:abstractNumId="18" w15:restartNumberingAfterBreak="0">
    <w:nsid w:val="2EDC7C56"/>
    <w:multiLevelType w:val="hybridMultilevel"/>
    <w:tmpl w:val="84FE7B56"/>
    <w:lvl w:ilvl="0" w:tplc="F11685A2">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1B1A18A2">
      <w:numFmt w:val="bullet"/>
      <w:lvlText w:val="•"/>
      <w:lvlJc w:val="left"/>
      <w:pPr>
        <w:ind w:left="888" w:hanging="360"/>
      </w:pPr>
      <w:rPr>
        <w:rFonts w:hint="default"/>
        <w:lang w:val="en-US" w:eastAsia="en-US" w:bidi="ar-SA"/>
      </w:rPr>
    </w:lvl>
    <w:lvl w:ilvl="2" w:tplc="3E56F60E">
      <w:numFmt w:val="bullet"/>
      <w:lvlText w:val="•"/>
      <w:lvlJc w:val="left"/>
      <w:pPr>
        <w:ind w:left="1396" w:hanging="360"/>
      </w:pPr>
      <w:rPr>
        <w:rFonts w:hint="default"/>
        <w:lang w:val="en-US" w:eastAsia="en-US" w:bidi="ar-SA"/>
      </w:rPr>
    </w:lvl>
    <w:lvl w:ilvl="3" w:tplc="0C742F86">
      <w:numFmt w:val="bullet"/>
      <w:lvlText w:val="•"/>
      <w:lvlJc w:val="left"/>
      <w:pPr>
        <w:ind w:left="1904" w:hanging="360"/>
      </w:pPr>
      <w:rPr>
        <w:rFonts w:hint="default"/>
        <w:lang w:val="en-US" w:eastAsia="en-US" w:bidi="ar-SA"/>
      </w:rPr>
    </w:lvl>
    <w:lvl w:ilvl="4" w:tplc="96C0D81E">
      <w:numFmt w:val="bullet"/>
      <w:lvlText w:val="•"/>
      <w:lvlJc w:val="left"/>
      <w:pPr>
        <w:ind w:left="2412" w:hanging="360"/>
      </w:pPr>
      <w:rPr>
        <w:rFonts w:hint="default"/>
        <w:lang w:val="en-US" w:eastAsia="en-US" w:bidi="ar-SA"/>
      </w:rPr>
    </w:lvl>
    <w:lvl w:ilvl="5" w:tplc="72C433C6">
      <w:numFmt w:val="bullet"/>
      <w:lvlText w:val="•"/>
      <w:lvlJc w:val="left"/>
      <w:pPr>
        <w:ind w:left="2921" w:hanging="360"/>
      </w:pPr>
      <w:rPr>
        <w:rFonts w:hint="default"/>
        <w:lang w:val="en-US" w:eastAsia="en-US" w:bidi="ar-SA"/>
      </w:rPr>
    </w:lvl>
    <w:lvl w:ilvl="6" w:tplc="893E9A4A">
      <w:numFmt w:val="bullet"/>
      <w:lvlText w:val="•"/>
      <w:lvlJc w:val="left"/>
      <w:pPr>
        <w:ind w:left="3429" w:hanging="360"/>
      </w:pPr>
      <w:rPr>
        <w:rFonts w:hint="default"/>
        <w:lang w:val="en-US" w:eastAsia="en-US" w:bidi="ar-SA"/>
      </w:rPr>
    </w:lvl>
    <w:lvl w:ilvl="7" w:tplc="8FE24EAE">
      <w:numFmt w:val="bullet"/>
      <w:lvlText w:val="•"/>
      <w:lvlJc w:val="left"/>
      <w:pPr>
        <w:ind w:left="3937" w:hanging="360"/>
      </w:pPr>
      <w:rPr>
        <w:rFonts w:hint="default"/>
        <w:lang w:val="en-US" w:eastAsia="en-US" w:bidi="ar-SA"/>
      </w:rPr>
    </w:lvl>
    <w:lvl w:ilvl="8" w:tplc="D4E2A07C">
      <w:numFmt w:val="bullet"/>
      <w:lvlText w:val="•"/>
      <w:lvlJc w:val="left"/>
      <w:pPr>
        <w:ind w:left="4445" w:hanging="360"/>
      </w:pPr>
      <w:rPr>
        <w:rFonts w:hint="default"/>
        <w:lang w:val="en-US" w:eastAsia="en-US" w:bidi="ar-SA"/>
      </w:rPr>
    </w:lvl>
  </w:abstractNum>
  <w:abstractNum w:abstractNumId="19" w15:restartNumberingAfterBreak="0">
    <w:nsid w:val="317E5B79"/>
    <w:multiLevelType w:val="hybridMultilevel"/>
    <w:tmpl w:val="DAE4E45C"/>
    <w:lvl w:ilvl="0" w:tplc="6436F2F6">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7862C84E">
      <w:numFmt w:val="bullet"/>
      <w:lvlText w:val="•"/>
      <w:lvlJc w:val="left"/>
      <w:pPr>
        <w:ind w:left="1136" w:hanging="360"/>
      </w:pPr>
      <w:rPr>
        <w:rFonts w:hint="default"/>
        <w:lang w:val="en-US" w:eastAsia="en-US" w:bidi="ar-SA"/>
      </w:rPr>
    </w:lvl>
    <w:lvl w:ilvl="2" w:tplc="EC6EDEC2">
      <w:numFmt w:val="bullet"/>
      <w:lvlText w:val="•"/>
      <w:lvlJc w:val="left"/>
      <w:pPr>
        <w:ind w:left="1452" w:hanging="360"/>
      </w:pPr>
      <w:rPr>
        <w:rFonts w:hint="default"/>
        <w:lang w:val="en-US" w:eastAsia="en-US" w:bidi="ar-SA"/>
      </w:rPr>
    </w:lvl>
    <w:lvl w:ilvl="3" w:tplc="750E382E">
      <w:numFmt w:val="bullet"/>
      <w:lvlText w:val="•"/>
      <w:lvlJc w:val="left"/>
      <w:pPr>
        <w:ind w:left="1768" w:hanging="360"/>
      </w:pPr>
      <w:rPr>
        <w:rFonts w:hint="default"/>
        <w:lang w:val="en-US" w:eastAsia="en-US" w:bidi="ar-SA"/>
      </w:rPr>
    </w:lvl>
    <w:lvl w:ilvl="4" w:tplc="969694F6">
      <w:numFmt w:val="bullet"/>
      <w:lvlText w:val="•"/>
      <w:lvlJc w:val="left"/>
      <w:pPr>
        <w:ind w:left="2084" w:hanging="360"/>
      </w:pPr>
      <w:rPr>
        <w:rFonts w:hint="default"/>
        <w:lang w:val="en-US" w:eastAsia="en-US" w:bidi="ar-SA"/>
      </w:rPr>
    </w:lvl>
    <w:lvl w:ilvl="5" w:tplc="18DE535A">
      <w:numFmt w:val="bullet"/>
      <w:lvlText w:val="•"/>
      <w:lvlJc w:val="left"/>
      <w:pPr>
        <w:ind w:left="2400" w:hanging="360"/>
      </w:pPr>
      <w:rPr>
        <w:rFonts w:hint="default"/>
        <w:lang w:val="en-US" w:eastAsia="en-US" w:bidi="ar-SA"/>
      </w:rPr>
    </w:lvl>
    <w:lvl w:ilvl="6" w:tplc="35AC74A2">
      <w:numFmt w:val="bullet"/>
      <w:lvlText w:val="•"/>
      <w:lvlJc w:val="left"/>
      <w:pPr>
        <w:ind w:left="2716" w:hanging="360"/>
      </w:pPr>
      <w:rPr>
        <w:rFonts w:hint="default"/>
        <w:lang w:val="en-US" w:eastAsia="en-US" w:bidi="ar-SA"/>
      </w:rPr>
    </w:lvl>
    <w:lvl w:ilvl="7" w:tplc="F11657C2">
      <w:numFmt w:val="bullet"/>
      <w:lvlText w:val="•"/>
      <w:lvlJc w:val="left"/>
      <w:pPr>
        <w:ind w:left="3032" w:hanging="360"/>
      </w:pPr>
      <w:rPr>
        <w:rFonts w:hint="default"/>
        <w:lang w:val="en-US" w:eastAsia="en-US" w:bidi="ar-SA"/>
      </w:rPr>
    </w:lvl>
    <w:lvl w:ilvl="8" w:tplc="0F405EE6">
      <w:numFmt w:val="bullet"/>
      <w:lvlText w:val="•"/>
      <w:lvlJc w:val="left"/>
      <w:pPr>
        <w:ind w:left="3348" w:hanging="360"/>
      </w:pPr>
      <w:rPr>
        <w:rFonts w:hint="default"/>
        <w:lang w:val="en-US" w:eastAsia="en-US" w:bidi="ar-SA"/>
      </w:rPr>
    </w:lvl>
  </w:abstractNum>
  <w:abstractNum w:abstractNumId="20" w15:restartNumberingAfterBreak="0">
    <w:nsid w:val="34D50AB1"/>
    <w:multiLevelType w:val="hybridMultilevel"/>
    <w:tmpl w:val="A9E4353C"/>
    <w:lvl w:ilvl="0" w:tplc="BFC69570">
      <w:numFmt w:val="bullet"/>
      <w:lvlText w:val=""/>
      <w:lvlJc w:val="left"/>
      <w:pPr>
        <w:ind w:left="480" w:hanging="360"/>
      </w:pPr>
      <w:rPr>
        <w:rFonts w:ascii="Symbol" w:eastAsia="Symbol" w:hAnsi="Symbol" w:cs="Symbol" w:hint="default"/>
        <w:b w:val="0"/>
        <w:bCs w:val="0"/>
        <w:i w:val="0"/>
        <w:iCs w:val="0"/>
        <w:w w:val="100"/>
        <w:sz w:val="22"/>
        <w:szCs w:val="22"/>
        <w:lang w:val="en-US" w:eastAsia="en-US" w:bidi="ar-SA"/>
      </w:rPr>
    </w:lvl>
    <w:lvl w:ilvl="1" w:tplc="887EEE3C">
      <w:numFmt w:val="bullet"/>
      <w:lvlText w:val="•"/>
      <w:lvlJc w:val="left"/>
      <w:pPr>
        <w:ind w:left="1406" w:hanging="360"/>
      </w:pPr>
      <w:rPr>
        <w:rFonts w:hint="default"/>
        <w:lang w:val="en-US" w:eastAsia="en-US" w:bidi="ar-SA"/>
      </w:rPr>
    </w:lvl>
    <w:lvl w:ilvl="2" w:tplc="23F4973C">
      <w:numFmt w:val="bullet"/>
      <w:lvlText w:val="•"/>
      <w:lvlJc w:val="left"/>
      <w:pPr>
        <w:ind w:left="2333" w:hanging="360"/>
      </w:pPr>
      <w:rPr>
        <w:rFonts w:hint="default"/>
        <w:lang w:val="en-US" w:eastAsia="en-US" w:bidi="ar-SA"/>
      </w:rPr>
    </w:lvl>
    <w:lvl w:ilvl="3" w:tplc="4D680106">
      <w:numFmt w:val="bullet"/>
      <w:lvlText w:val="•"/>
      <w:lvlJc w:val="left"/>
      <w:pPr>
        <w:ind w:left="3259" w:hanging="360"/>
      </w:pPr>
      <w:rPr>
        <w:rFonts w:hint="default"/>
        <w:lang w:val="en-US" w:eastAsia="en-US" w:bidi="ar-SA"/>
      </w:rPr>
    </w:lvl>
    <w:lvl w:ilvl="4" w:tplc="AEB4AE4C">
      <w:numFmt w:val="bullet"/>
      <w:lvlText w:val="•"/>
      <w:lvlJc w:val="left"/>
      <w:pPr>
        <w:ind w:left="4186" w:hanging="360"/>
      </w:pPr>
      <w:rPr>
        <w:rFonts w:hint="default"/>
        <w:lang w:val="en-US" w:eastAsia="en-US" w:bidi="ar-SA"/>
      </w:rPr>
    </w:lvl>
    <w:lvl w:ilvl="5" w:tplc="4254EF30">
      <w:numFmt w:val="bullet"/>
      <w:lvlText w:val="•"/>
      <w:lvlJc w:val="left"/>
      <w:pPr>
        <w:ind w:left="5113" w:hanging="360"/>
      </w:pPr>
      <w:rPr>
        <w:rFonts w:hint="default"/>
        <w:lang w:val="en-US" w:eastAsia="en-US" w:bidi="ar-SA"/>
      </w:rPr>
    </w:lvl>
    <w:lvl w:ilvl="6" w:tplc="90AECF80">
      <w:numFmt w:val="bullet"/>
      <w:lvlText w:val="•"/>
      <w:lvlJc w:val="left"/>
      <w:pPr>
        <w:ind w:left="6039" w:hanging="360"/>
      </w:pPr>
      <w:rPr>
        <w:rFonts w:hint="default"/>
        <w:lang w:val="en-US" w:eastAsia="en-US" w:bidi="ar-SA"/>
      </w:rPr>
    </w:lvl>
    <w:lvl w:ilvl="7" w:tplc="D67CF7F8">
      <w:numFmt w:val="bullet"/>
      <w:lvlText w:val="•"/>
      <w:lvlJc w:val="left"/>
      <w:pPr>
        <w:ind w:left="6966" w:hanging="360"/>
      </w:pPr>
      <w:rPr>
        <w:rFonts w:hint="default"/>
        <w:lang w:val="en-US" w:eastAsia="en-US" w:bidi="ar-SA"/>
      </w:rPr>
    </w:lvl>
    <w:lvl w:ilvl="8" w:tplc="B170BE12">
      <w:numFmt w:val="bullet"/>
      <w:lvlText w:val="•"/>
      <w:lvlJc w:val="left"/>
      <w:pPr>
        <w:ind w:left="7893" w:hanging="360"/>
      </w:pPr>
      <w:rPr>
        <w:rFonts w:hint="default"/>
        <w:lang w:val="en-US" w:eastAsia="en-US" w:bidi="ar-SA"/>
      </w:rPr>
    </w:lvl>
  </w:abstractNum>
  <w:abstractNum w:abstractNumId="21" w15:restartNumberingAfterBreak="0">
    <w:nsid w:val="35071DAD"/>
    <w:multiLevelType w:val="hybridMultilevel"/>
    <w:tmpl w:val="3F5C0104"/>
    <w:lvl w:ilvl="0" w:tplc="4A2287BA">
      <w:numFmt w:val="bullet"/>
      <w:lvlText w:val=""/>
      <w:lvlJc w:val="left"/>
      <w:pPr>
        <w:ind w:left="480" w:hanging="360"/>
      </w:pPr>
      <w:rPr>
        <w:rFonts w:ascii="Symbol" w:eastAsia="Symbol" w:hAnsi="Symbol" w:cs="Symbol" w:hint="default"/>
        <w:b w:val="0"/>
        <w:bCs w:val="0"/>
        <w:i w:val="0"/>
        <w:iCs w:val="0"/>
        <w:w w:val="100"/>
        <w:sz w:val="22"/>
        <w:szCs w:val="22"/>
        <w:lang w:val="en-US" w:eastAsia="en-US" w:bidi="ar-SA"/>
      </w:rPr>
    </w:lvl>
    <w:lvl w:ilvl="1" w:tplc="8C8E8A92">
      <w:numFmt w:val="bullet"/>
      <w:lvlText w:val="•"/>
      <w:lvlJc w:val="left"/>
      <w:pPr>
        <w:ind w:left="1406" w:hanging="360"/>
      </w:pPr>
      <w:rPr>
        <w:rFonts w:hint="default"/>
        <w:lang w:val="en-US" w:eastAsia="en-US" w:bidi="ar-SA"/>
      </w:rPr>
    </w:lvl>
    <w:lvl w:ilvl="2" w:tplc="6D66526C">
      <w:numFmt w:val="bullet"/>
      <w:lvlText w:val="•"/>
      <w:lvlJc w:val="left"/>
      <w:pPr>
        <w:ind w:left="2333" w:hanging="360"/>
      </w:pPr>
      <w:rPr>
        <w:rFonts w:hint="default"/>
        <w:lang w:val="en-US" w:eastAsia="en-US" w:bidi="ar-SA"/>
      </w:rPr>
    </w:lvl>
    <w:lvl w:ilvl="3" w:tplc="8536DE9C">
      <w:numFmt w:val="bullet"/>
      <w:lvlText w:val="•"/>
      <w:lvlJc w:val="left"/>
      <w:pPr>
        <w:ind w:left="3259" w:hanging="360"/>
      </w:pPr>
      <w:rPr>
        <w:rFonts w:hint="default"/>
        <w:lang w:val="en-US" w:eastAsia="en-US" w:bidi="ar-SA"/>
      </w:rPr>
    </w:lvl>
    <w:lvl w:ilvl="4" w:tplc="C5B44446">
      <w:numFmt w:val="bullet"/>
      <w:lvlText w:val="•"/>
      <w:lvlJc w:val="left"/>
      <w:pPr>
        <w:ind w:left="4186" w:hanging="360"/>
      </w:pPr>
      <w:rPr>
        <w:rFonts w:hint="default"/>
        <w:lang w:val="en-US" w:eastAsia="en-US" w:bidi="ar-SA"/>
      </w:rPr>
    </w:lvl>
    <w:lvl w:ilvl="5" w:tplc="97C291F6">
      <w:numFmt w:val="bullet"/>
      <w:lvlText w:val="•"/>
      <w:lvlJc w:val="left"/>
      <w:pPr>
        <w:ind w:left="5113" w:hanging="360"/>
      </w:pPr>
      <w:rPr>
        <w:rFonts w:hint="default"/>
        <w:lang w:val="en-US" w:eastAsia="en-US" w:bidi="ar-SA"/>
      </w:rPr>
    </w:lvl>
    <w:lvl w:ilvl="6" w:tplc="1B6C6C42">
      <w:numFmt w:val="bullet"/>
      <w:lvlText w:val="•"/>
      <w:lvlJc w:val="left"/>
      <w:pPr>
        <w:ind w:left="6039" w:hanging="360"/>
      </w:pPr>
      <w:rPr>
        <w:rFonts w:hint="default"/>
        <w:lang w:val="en-US" w:eastAsia="en-US" w:bidi="ar-SA"/>
      </w:rPr>
    </w:lvl>
    <w:lvl w:ilvl="7" w:tplc="8B3045F2">
      <w:numFmt w:val="bullet"/>
      <w:lvlText w:val="•"/>
      <w:lvlJc w:val="left"/>
      <w:pPr>
        <w:ind w:left="6966" w:hanging="360"/>
      </w:pPr>
      <w:rPr>
        <w:rFonts w:hint="default"/>
        <w:lang w:val="en-US" w:eastAsia="en-US" w:bidi="ar-SA"/>
      </w:rPr>
    </w:lvl>
    <w:lvl w:ilvl="8" w:tplc="A02430C4">
      <w:numFmt w:val="bullet"/>
      <w:lvlText w:val="•"/>
      <w:lvlJc w:val="left"/>
      <w:pPr>
        <w:ind w:left="7893" w:hanging="360"/>
      </w:pPr>
      <w:rPr>
        <w:rFonts w:hint="default"/>
        <w:lang w:val="en-US" w:eastAsia="en-US" w:bidi="ar-SA"/>
      </w:rPr>
    </w:lvl>
  </w:abstractNum>
  <w:abstractNum w:abstractNumId="22" w15:restartNumberingAfterBreak="0">
    <w:nsid w:val="35CC046D"/>
    <w:multiLevelType w:val="hybridMultilevel"/>
    <w:tmpl w:val="0F769A06"/>
    <w:lvl w:ilvl="0" w:tplc="88189D04">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22F6A2BA">
      <w:numFmt w:val="bullet"/>
      <w:lvlText w:val="•"/>
      <w:lvlJc w:val="left"/>
      <w:pPr>
        <w:ind w:left="1102" w:hanging="360"/>
      </w:pPr>
      <w:rPr>
        <w:rFonts w:hint="default"/>
        <w:lang w:val="en-US" w:eastAsia="en-US" w:bidi="ar-SA"/>
      </w:rPr>
    </w:lvl>
    <w:lvl w:ilvl="2" w:tplc="48B0F798">
      <w:numFmt w:val="bullet"/>
      <w:lvlText w:val="•"/>
      <w:lvlJc w:val="left"/>
      <w:pPr>
        <w:ind w:left="1385" w:hanging="360"/>
      </w:pPr>
      <w:rPr>
        <w:rFonts w:hint="default"/>
        <w:lang w:val="en-US" w:eastAsia="en-US" w:bidi="ar-SA"/>
      </w:rPr>
    </w:lvl>
    <w:lvl w:ilvl="3" w:tplc="14926520">
      <w:numFmt w:val="bullet"/>
      <w:lvlText w:val="•"/>
      <w:lvlJc w:val="left"/>
      <w:pPr>
        <w:ind w:left="1668" w:hanging="360"/>
      </w:pPr>
      <w:rPr>
        <w:rFonts w:hint="default"/>
        <w:lang w:val="en-US" w:eastAsia="en-US" w:bidi="ar-SA"/>
      </w:rPr>
    </w:lvl>
    <w:lvl w:ilvl="4" w:tplc="D618FF84">
      <w:numFmt w:val="bullet"/>
      <w:lvlText w:val="•"/>
      <w:lvlJc w:val="left"/>
      <w:pPr>
        <w:ind w:left="1951" w:hanging="360"/>
      </w:pPr>
      <w:rPr>
        <w:rFonts w:hint="default"/>
        <w:lang w:val="en-US" w:eastAsia="en-US" w:bidi="ar-SA"/>
      </w:rPr>
    </w:lvl>
    <w:lvl w:ilvl="5" w:tplc="1A06CC00">
      <w:numFmt w:val="bullet"/>
      <w:lvlText w:val="•"/>
      <w:lvlJc w:val="left"/>
      <w:pPr>
        <w:ind w:left="2234" w:hanging="360"/>
      </w:pPr>
      <w:rPr>
        <w:rFonts w:hint="default"/>
        <w:lang w:val="en-US" w:eastAsia="en-US" w:bidi="ar-SA"/>
      </w:rPr>
    </w:lvl>
    <w:lvl w:ilvl="6" w:tplc="D1B00010">
      <w:numFmt w:val="bullet"/>
      <w:lvlText w:val="•"/>
      <w:lvlJc w:val="left"/>
      <w:pPr>
        <w:ind w:left="2517" w:hanging="360"/>
      </w:pPr>
      <w:rPr>
        <w:rFonts w:hint="default"/>
        <w:lang w:val="en-US" w:eastAsia="en-US" w:bidi="ar-SA"/>
      </w:rPr>
    </w:lvl>
    <w:lvl w:ilvl="7" w:tplc="BE1CF3CA">
      <w:numFmt w:val="bullet"/>
      <w:lvlText w:val="•"/>
      <w:lvlJc w:val="left"/>
      <w:pPr>
        <w:ind w:left="2800" w:hanging="360"/>
      </w:pPr>
      <w:rPr>
        <w:rFonts w:hint="default"/>
        <w:lang w:val="en-US" w:eastAsia="en-US" w:bidi="ar-SA"/>
      </w:rPr>
    </w:lvl>
    <w:lvl w:ilvl="8" w:tplc="399C7052">
      <w:numFmt w:val="bullet"/>
      <w:lvlText w:val="•"/>
      <w:lvlJc w:val="left"/>
      <w:pPr>
        <w:ind w:left="3083" w:hanging="360"/>
      </w:pPr>
      <w:rPr>
        <w:rFonts w:hint="default"/>
        <w:lang w:val="en-US" w:eastAsia="en-US" w:bidi="ar-SA"/>
      </w:rPr>
    </w:lvl>
  </w:abstractNum>
  <w:abstractNum w:abstractNumId="23" w15:restartNumberingAfterBreak="0">
    <w:nsid w:val="39E713FE"/>
    <w:multiLevelType w:val="hybridMultilevel"/>
    <w:tmpl w:val="4DCE3BDC"/>
    <w:lvl w:ilvl="0" w:tplc="BC96497C">
      <w:start w:val="1"/>
      <w:numFmt w:val="decimal"/>
      <w:lvlText w:val="%1."/>
      <w:lvlJc w:val="left"/>
      <w:pPr>
        <w:ind w:left="1200" w:hanging="360"/>
        <w:jc w:val="left"/>
      </w:pPr>
      <w:rPr>
        <w:rFonts w:hint="default"/>
        <w:w w:val="100"/>
        <w:lang w:val="en-US" w:eastAsia="en-US" w:bidi="ar-SA"/>
      </w:rPr>
    </w:lvl>
    <w:lvl w:ilvl="1" w:tplc="9BDE0FD6">
      <w:numFmt w:val="bullet"/>
      <w:lvlText w:val="•"/>
      <w:lvlJc w:val="left"/>
      <w:pPr>
        <w:ind w:left="2054" w:hanging="360"/>
      </w:pPr>
      <w:rPr>
        <w:rFonts w:hint="default"/>
        <w:lang w:val="en-US" w:eastAsia="en-US" w:bidi="ar-SA"/>
      </w:rPr>
    </w:lvl>
    <w:lvl w:ilvl="2" w:tplc="E626FAFA">
      <w:numFmt w:val="bullet"/>
      <w:lvlText w:val="•"/>
      <w:lvlJc w:val="left"/>
      <w:pPr>
        <w:ind w:left="2909" w:hanging="360"/>
      </w:pPr>
      <w:rPr>
        <w:rFonts w:hint="default"/>
        <w:lang w:val="en-US" w:eastAsia="en-US" w:bidi="ar-SA"/>
      </w:rPr>
    </w:lvl>
    <w:lvl w:ilvl="3" w:tplc="CFA47CB8">
      <w:numFmt w:val="bullet"/>
      <w:lvlText w:val="•"/>
      <w:lvlJc w:val="left"/>
      <w:pPr>
        <w:ind w:left="3763" w:hanging="360"/>
      </w:pPr>
      <w:rPr>
        <w:rFonts w:hint="default"/>
        <w:lang w:val="en-US" w:eastAsia="en-US" w:bidi="ar-SA"/>
      </w:rPr>
    </w:lvl>
    <w:lvl w:ilvl="4" w:tplc="219A5E26">
      <w:numFmt w:val="bullet"/>
      <w:lvlText w:val="•"/>
      <w:lvlJc w:val="left"/>
      <w:pPr>
        <w:ind w:left="4618" w:hanging="360"/>
      </w:pPr>
      <w:rPr>
        <w:rFonts w:hint="default"/>
        <w:lang w:val="en-US" w:eastAsia="en-US" w:bidi="ar-SA"/>
      </w:rPr>
    </w:lvl>
    <w:lvl w:ilvl="5" w:tplc="5AC80FF6">
      <w:numFmt w:val="bullet"/>
      <w:lvlText w:val="•"/>
      <w:lvlJc w:val="left"/>
      <w:pPr>
        <w:ind w:left="5473" w:hanging="360"/>
      </w:pPr>
      <w:rPr>
        <w:rFonts w:hint="default"/>
        <w:lang w:val="en-US" w:eastAsia="en-US" w:bidi="ar-SA"/>
      </w:rPr>
    </w:lvl>
    <w:lvl w:ilvl="6" w:tplc="CA22F3BA">
      <w:numFmt w:val="bullet"/>
      <w:lvlText w:val="•"/>
      <w:lvlJc w:val="left"/>
      <w:pPr>
        <w:ind w:left="6327" w:hanging="360"/>
      </w:pPr>
      <w:rPr>
        <w:rFonts w:hint="default"/>
        <w:lang w:val="en-US" w:eastAsia="en-US" w:bidi="ar-SA"/>
      </w:rPr>
    </w:lvl>
    <w:lvl w:ilvl="7" w:tplc="B3485D16">
      <w:numFmt w:val="bullet"/>
      <w:lvlText w:val="•"/>
      <w:lvlJc w:val="left"/>
      <w:pPr>
        <w:ind w:left="7182" w:hanging="360"/>
      </w:pPr>
      <w:rPr>
        <w:rFonts w:hint="default"/>
        <w:lang w:val="en-US" w:eastAsia="en-US" w:bidi="ar-SA"/>
      </w:rPr>
    </w:lvl>
    <w:lvl w:ilvl="8" w:tplc="91F25F5C">
      <w:numFmt w:val="bullet"/>
      <w:lvlText w:val="•"/>
      <w:lvlJc w:val="left"/>
      <w:pPr>
        <w:ind w:left="8037" w:hanging="360"/>
      </w:pPr>
      <w:rPr>
        <w:rFonts w:hint="default"/>
        <w:lang w:val="en-US" w:eastAsia="en-US" w:bidi="ar-SA"/>
      </w:rPr>
    </w:lvl>
  </w:abstractNum>
  <w:abstractNum w:abstractNumId="24" w15:restartNumberingAfterBreak="0">
    <w:nsid w:val="3B08504E"/>
    <w:multiLevelType w:val="hybridMultilevel"/>
    <w:tmpl w:val="10CEF6CA"/>
    <w:lvl w:ilvl="0" w:tplc="239C647C">
      <w:start w:val="1"/>
      <w:numFmt w:val="decimal"/>
      <w:lvlText w:val="%1."/>
      <w:lvlJc w:val="left"/>
      <w:pPr>
        <w:ind w:left="1200" w:hanging="360"/>
        <w:jc w:val="left"/>
      </w:pPr>
      <w:rPr>
        <w:rFonts w:ascii="Calibri" w:eastAsia="Calibri" w:hAnsi="Calibri" w:cs="Calibri" w:hint="default"/>
        <w:b w:val="0"/>
        <w:bCs w:val="0"/>
        <w:i w:val="0"/>
        <w:iCs w:val="0"/>
        <w:w w:val="100"/>
        <w:sz w:val="22"/>
        <w:szCs w:val="22"/>
        <w:lang w:val="en-US" w:eastAsia="en-US" w:bidi="ar-SA"/>
      </w:rPr>
    </w:lvl>
    <w:lvl w:ilvl="1" w:tplc="5768AA4E">
      <w:numFmt w:val="bullet"/>
      <w:lvlText w:val="•"/>
      <w:lvlJc w:val="left"/>
      <w:pPr>
        <w:ind w:left="2054" w:hanging="360"/>
      </w:pPr>
      <w:rPr>
        <w:rFonts w:hint="default"/>
        <w:lang w:val="en-US" w:eastAsia="en-US" w:bidi="ar-SA"/>
      </w:rPr>
    </w:lvl>
    <w:lvl w:ilvl="2" w:tplc="E80491C2">
      <w:numFmt w:val="bullet"/>
      <w:lvlText w:val="•"/>
      <w:lvlJc w:val="left"/>
      <w:pPr>
        <w:ind w:left="2909" w:hanging="360"/>
      </w:pPr>
      <w:rPr>
        <w:rFonts w:hint="default"/>
        <w:lang w:val="en-US" w:eastAsia="en-US" w:bidi="ar-SA"/>
      </w:rPr>
    </w:lvl>
    <w:lvl w:ilvl="3" w:tplc="491C4A80">
      <w:numFmt w:val="bullet"/>
      <w:lvlText w:val="•"/>
      <w:lvlJc w:val="left"/>
      <w:pPr>
        <w:ind w:left="3763" w:hanging="360"/>
      </w:pPr>
      <w:rPr>
        <w:rFonts w:hint="default"/>
        <w:lang w:val="en-US" w:eastAsia="en-US" w:bidi="ar-SA"/>
      </w:rPr>
    </w:lvl>
    <w:lvl w:ilvl="4" w:tplc="A0A42F82">
      <w:numFmt w:val="bullet"/>
      <w:lvlText w:val="•"/>
      <w:lvlJc w:val="left"/>
      <w:pPr>
        <w:ind w:left="4618" w:hanging="360"/>
      </w:pPr>
      <w:rPr>
        <w:rFonts w:hint="default"/>
        <w:lang w:val="en-US" w:eastAsia="en-US" w:bidi="ar-SA"/>
      </w:rPr>
    </w:lvl>
    <w:lvl w:ilvl="5" w:tplc="F9B67E6E">
      <w:numFmt w:val="bullet"/>
      <w:lvlText w:val="•"/>
      <w:lvlJc w:val="left"/>
      <w:pPr>
        <w:ind w:left="5473" w:hanging="360"/>
      </w:pPr>
      <w:rPr>
        <w:rFonts w:hint="default"/>
        <w:lang w:val="en-US" w:eastAsia="en-US" w:bidi="ar-SA"/>
      </w:rPr>
    </w:lvl>
    <w:lvl w:ilvl="6" w:tplc="D4E61436">
      <w:numFmt w:val="bullet"/>
      <w:lvlText w:val="•"/>
      <w:lvlJc w:val="left"/>
      <w:pPr>
        <w:ind w:left="6327" w:hanging="360"/>
      </w:pPr>
      <w:rPr>
        <w:rFonts w:hint="default"/>
        <w:lang w:val="en-US" w:eastAsia="en-US" w:bidi="ar-SA"/>
      </w:rPr>
    </w:lvl>
    <w:lvl w:ilvl="7" w:tplc="AFE69730">
      <w:numFmt w:val="bullet"/>
      <w:lvlText w:val="•"/>
      <w:lvlJc w:val="left"/>
      <w:pPr>
        <w:ind w:left="7182" w:hanging="360"/>
      </w:pPr>
      <w:rPr>
        <w:rFonts w:hint="default"/>
        <w:lang w:val="en-US" w:eastAsia="en-US" w:bidi="ar-SA"/>
      </w:rPr>
    </w:lvl>
    <w:lvl w:ilvl="8" w:tplc="874C09BE">
      <w:numFmt w:val="bullet"/>
      <w:lvlText w:val="•"/>
      <w:lvlJc w:val="left"/>
      <w:pPr>
        <w:ind w:left="8037" w:hanging="360"/>
      </w:pPr>
      <w:rPr>
        <w:rFonts w:hint="default"/>
        <w:lang w:val="en-US" w:eastAsia="en-US" w:bidi="ar-SA"/>
      </w:rPr>
    </w:lvl>
  </w:abstractNum>
  <w:abstractNum w:abstractNumId="25" w15:restartNumberingAfterBreak="0">
    <w:nsid w:val="3C030C64"/>
    <w:multiLevelType w:val="hybridMultilevel"/>
    <w:tmpl w:val="2FF05E0A"/>
    <w:lvl w:ilvl="0" w:tplc="3F1CA46C">
      <w:numFmt w:val="bullet"/>
      <w:lvlText w:val=""/>
      <w:lvlJc w:val="left"/>
      <w:pPr>
        <w:ind w:left="480" w:hanging="360"/>
      </w:pPr>
      <w:rPr>
        <w:rFonts w:ascii="Symbol" w:eastAsia="Symbol" w:hAnsi="Symbol" w:cs="Symbol" w:hint="default"/>
        <w:b w:val="0"/>
        <w:bCs w:val="0"/>
        <w:i w:val="0"/>
        <w:iCs w:val="0"/>
        <w:w w:val="100"/>
        <w:sz w:val="22"/>
        <w:szCs w:val="22"/>
        <w:lang w:val="en-US" w:eastAsia="en-US" w:bidi="ar-SA"/>
      </w:rPr>
    </w:lvl>
    <w:lvl w:ilvl="1" w:tplc="68562706">
      <w:numFmt w:val="bullet"/>
      <w:lvlText w:val="•"/>
      <w:lvlJc w:val="left"/>
      <w:pPr>
        <w:ind w:left="1406" w:hanging="360"/>
      </w:pPr>
      <w:rPr>
        <w:rFonts w:hint="default"/>
        <w:lang w:val="en-US" w:eastAsia="en-US" w:bidi="ar-SA"/>
      </w:rPr>
    </w:lvl>
    <w:lvl w:ilvl="2" w:tplc="626E83AC">
      <w:numFmt w:val="bullet"/>
      <w:lvlText w:val="•"/>
      <w:lvlJc w:val="left"/>
      <w:pPr>
        <w:ind w:left="2333" w:hanging="360"/>
      </w:pPr>
      <w:rPr>
        <w:rFonts w:hint="default"/>
        <w:lang w:val="en-US" w:eastAsia="en-US" w:bidi="ar-SA"/>
      </w:rPr>
    </w:lvl>
    <w:lvl w:ilvl="3" w:tplc="BC189C9C">
      <w:numFmt w:val="bullet"/>
      <w:lvlText w:val="•"/>
      <w:lvlJc w:val="left"/>
      <w:pPr>
        <w:ind w:left="3259" w:hanging="360"/>
      </w:pPr>
      <w:rPr>
        <w:rFonts w:hint="default"/>
        <w:lang w:val="en-US" w:eastAsia="en-US" w:bidi="ar-SA"/>
      </w:rPr>
    </w:lvl>
    <w:lvl w:ilvl="4" w:tplc="9B906872">
      <w:numFmt w:val="bullet"/>
      <w:lvlText w:val="•"/>
      <w:lvlJc w:val="left"/>
      <w:pPr>
        <w:ind w:left="4186" w:hanging="360"/>
      </w:pPr>
      <w:rPr>
        <w:rFonts w:hint="default"/>
        <w:lang w:val="en-US" w:eastAsia="en-US" w:bidi="ar-SA"/>
      </w:rPr>
    </w:lvl>
    <w:lvl w:ilvl="5" w:tplc="7EC600BE">
      <w:numFmt w:val="bullet"/>
      <w:lvlText w:val="•"/>
      <w:lvlJc w:val="left"/>
      <w:pPr>
        <w:ind w:left="5113" w:hanging="360"/>
      </w:pPr>
      <w:rPr>
        <w:rFonts w:hint="default"/>
        <w:lang w:val="en-US" w:eastAsia="en-US" w:bidi="ar-SA"/>
      </w:rPr>
    </w:lvl>
    <w:lvl w:ilvl="6" w:tplc="E318C3C6">
      <w:numFmt w:val="bullet"/>
      <w:lvlText w:val="•"/>
      <w:lvlJc w:val="left"/>
      <w:pPr>
        <w:ind w:left="6039" w:hanging="360"/>
      </w:pPr>
      <w:rPr>
        <w:rFonts w:hint="default"/>
        <w:lang w:val="en-US" w:eastAsia="en-US" w:bidi="ar-SA"/>
      </w:rPr>
    </w:lvl>
    <w:lvl w:ilvl="7" w:tplc="28EE7E10">
      <w:numFmt w:val="bullet"/>
      <w:lvlText w:val="•"/>
      <w:lvlJc w:val="left"/>
      <w:pPr>
        <w:ind w:left="6966" w:hanging="360"/>
      </w:pPr>
      <w:rPr>
        <w:rFonts w:hint="default"/>
        <w:lang w:val="en-US" w:eastAsia="en-US" w:bidi="ar-SA"/>
      </w:rPr>
    </w:lvl>
    <w:lvl w:ilvl="8" w:tplc="D102E6B2">
      <w:numFmt w:val="bullet"/>
      <w:lvlText w:val="•"/>
      <w:lvlJc w:val="left"/>
      <w:pPr>
        <w:ind w:left="7893" w:hanging="360"/>
      </w:pPr>
      <w:rPr>
        <w:rFonts w:hint="default"/>
        <w:lang w:val="en-US" w:eastAsia="en-US" w:bidi="ar-SA"/>
      </w:rPr>
    </w:lvl>
  </w:abstractNum>
  <w:abstractNum w:abstractNumId="26" w15:restartNumberingAfterBreak="0">
    <w:nsid w:val="3CEE2719"/>
    <w:multiLevelType w:val="hybridMultilevel"/>
    <w:tmpl w:val="4A6C89A2"/>
    <w:lvl w:ilvl="0" w:tplc="A1AE2922">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5B485A36">
      <w:numFmt w:val="bullet"/>
      <w:lvlText w:val="•"/>
      <w:lvlJc w:val="left"/>
      <w:pPr>
        <w:ind w:left="888" w:hanging="360"/>
      </w:pPr>
      <w:rPr>
        <w:rFonts w:hint="default"/>
        <w:lang w:val="en-US" w:eastAsia="en-US" w:bidi="ar-SA"/>
      </w:rPr>
    </w:lvl>
    <w:lvl w:ilvl="2" w:tplc="63A423B8">
      <w:numFmt w:val="bullet"/>
      <w:lvlText w:val="•"/>
      <w:lvlJc w:val="left"/>
      <w:pPr>
        <w:ind w:left="1396" w:hanging="360"/>
      </w:pPr>
      <w:rPr>
        <w:rFonts w:hint="default"/>
        <w:lang w:val="en-US" w:eastAsia="en-US" w:bidi="ar-SA"/>
      </w:rPr>
    </w:lvl>
    <w:lvl w:ilvl="3" w:tplc="8BD26914">
      <w:numFmt w:val="bullet"/>
      <w:lvlText w:val="•"/>
      <w:lvlJc w:val="left"/>
      <w:pPr>
        <w:ind w:left="1904" w:hanging="360"/>
      </w:pPr>
      <w:rPr>
        <w:rFonts w:hint="default"/>
        <w:lang w:val="en-US" w:eastAsia="en-US" w:bidi="ar-SA"/>
      </w:rPr>
    </w:lvl>
    <w:lvl w:ilvl="4" w:tplc="9474C208">
      <w:numFmt w:val="bullet"/>
      <w:lvlText w:val="•"/>
      <w:lvlJc w:val="left"/>
      <w:pPr>
        <w:ind w:left="2412" w:hanging="360"/>
      </w:pPr>
      <w:rPr>
        <w:rFonts w:hint="default"/>
        <w:lang w:val="en-US" w:eastAsia="en-US" w:bidi="ar-SA"/>
      </w:rPr>
    </w:lvl>
    <w:lvl w:ilvl="5" w:tplc="4692BF10">
      <w:numFmt w:val="bullet"/>
      <w:lvlText w:val="•"/>
      <w:lvlJc w:val="left"/>
      <w:pPr>
        <w:ind w:left="2921" w:hanging="360"/>
      </w:pPr>
      <w:rPr>
        <w:rFonts w:hint="default"/>
        <w:lang w:val="en-US" w:eastAsia="en-US" w:bidi="ar-SA"/>
      </w:rPr>
    </w:lvl>
    <w:lvl w:ilvl="6" w:tplc="8348F5AE">
      <w:numFmt w:val="bullet"/>
      <w:lvlText w:val="•"/>
      <w:lvlJc w:val="left"/>
      <w:pPr>
        <w:ind w:left="3429" w:hanging="360"/>
      </w:pPr>
      <w:rPr>
        <w:rFonts w:hint="default"/>
        <w:lang w:val="en-US" w:eastAsia="en-US" w:bidi="ar-SA"/>
      </w:rPr>
    </w:lvl>
    <w:lvl w:ilvl="7" w:tplc="A6603690">
      <w:numFmt w:val="bullet"/>
      <w:lvlText w:val="•"/>
      <w:lvlJc w:val="left"/>
      <w:pPr>
        <w:ind w:left="3937" w:hanging="360"/>
      </w:pPr>
      <w:rPr>
        <w:rFonts w:hint="default"/>
        <w:lang w:val="en-US" w:eastAsia="en-US" w:bidi="ar-SA"/>
      </w:rPr>
    </w:lvl>
    <w:lvl w:ilvl="8" w:tplc="9DA67B8A">
      <w:numFmt w:val="bullet"/>
      <w:lvlText w:val="•"/>
      <w:lvlJc w:val="left"/>
      <w:pPr>
        <w:ind w:left="4445" w:hanging="360"/>
      </w:pPr>
      <w:rPr>
        <w:rFonts w:hint="default"/>
        <w:lang w:val="en-US" w:eastAsia="en-US" w:bidi="ar-SA"/>
      </w:rPr>
    </w:lvl>
  </w:abstractNum>
  <w:abstractNum w:abstractNumId="27" w15:restartNumberingAfterBreak="0">
    <w:nsid w:val="401A5C0C"/>
    <w:multiLevelType w:val="hybridMultilevel"/>
    <w:tmpl w:val="257C5494"/>
    <w:lvl w:ilvl="0" w:tplc="3E42FE96">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811C75B8">
      <w:numFmt w:val="bullet"/>
      <w:lvlText w:val="•"/>
      <w:lvlJc w:val="left"/>
      <w:pPr>
        <w:ind w:left="888" w:hanging="360"/>
      </w:pPr>
      <w:rPr>
        <w:rFonts w:hint="default"/>
        <w:lang w:val="en-US" w:eastAsia="en-US" w:bidi="ar-SA"/>
      </w:rPr>
    </w:lvl>
    <w:lvl w:ilvl="2" w:tplc="839A4DE4">
      <w:numFmt w:val="bullet"/>
      <w:lvlText w:val="•"/>
      <w:lvlJc w:val="left"/>
      <w:pPr>
        <w:ind w:left="1396" w:hanging="360"/>
      </w:pPr>
      <w:rPr>
        <w:rFonts w:hint="default"/>
        <w:lang w:val="en-US" w:eastAsia="en-US" w:bidi="ar-SA"/>
      </w:rPr>
    </w:lvl>
    <w:lvl w:ilvl="3" w:tplc="A2564CE4">
      <w:numFmt w:val="bullet"/>
      <w:lvlText w:val="•"/>
      <w:lvlJc w:val="left"/>
      <w:pPr>
        <w:ind w:left="1904" w:hanging="360"/>
      </w:pPr>
      <w:rPr>
        <w:rFonts w:hint="default"/>
        <w:lang w:val="en-US" w:eastAsia="en-US" w:bidi="ar-SA"/>
      </w:rPr>
    </w:lvl>
    <w:lvl w:ilvl="4" w:tplc="1F5C8DB4">
      <w:numFmt w:val="bullet"/>
      <w:lvlText w:val="•"/>
      <w:lvlJc w:val="left"/>
      <w:pPr>
        <w:ind w:left="2412" w:hanging="360"/>
      </w:pPr>
      <w:rPr>
        <w:rFonts w:hint="default"/>
        <w:lang w:val="en-US" w:eastAsia="en-US" w:bidi="ar-SA"/>
      </w:rPr>
    </w:lvl>
    <w:lvl w:ilvl="5" w:tplc="95648172">
      <w:numFmt w:val="bullet"/>
      <w:lvlText w:val="•"/>
      <w:lvlJc w:val="left"/>
      <w:pPr>
        <w:ind w:left="2921" w:hanging="360"/>
      </w:pPr>
      <w:rPr>
        <w:rFonts w:hint="default"/>
        <w:lang w:val="en-US" w:eastAsia="en-US" w:bidi="ar-SA"/>
      </w:rPr>
    </w:lvl>
    <w:lvl w:ilvl="6" w:tplc="81508374">
      <w:numFmt w:val="bullet"/>
      <w:lvlText w:val="•"/>
      <w:lvlJc w:val="left"/>
      <w:pPr>
        <w:ind w:left="3429" w:hanging="360"/>
      </w:pPr>
      <w:rPr>
        <w:rFonts w:hint="default"/>
        <w:lang w:val="en-US" w:eastAsia="en-US" w:bidi="ar-SA"/>
      </w:rPr>
    </w:lvl>
    <w:lvl w:ilvl="7" w:tplc="7A8A8EEC">
      <w:numFmt w:val="bullet"/>
      <w:lvlText w:val="•"/>
      <w:lvlJc w:val="left"/>
      <w:pPr>
        <w:ind w:left="3937" w:hanging="360"/>
      </w:pPr>
      <w:rPr>
        <w:rFonts w:hint="default"/>
        <w:lang w:val="en-US" w:eastAsia="en-US" w:bidi="ar-SA"/>
      </w:rPr>
    </w:lvl>
    <w:lvl w:ilvl="8" w:tplc="6B08A006">
      <w:numFmt w:val="bullet"/>
      <w:lvlText w:val="•"/>
      <w:lvlJc w:val="left"/>
      <w:pPr>
        <w:ind w:left="4445" w:hanging="360"/>
      </w:pPr>
      <w:rPr>
        <w:rFonts w:hint="default"/>
        <w:lang w:val="en-US" w:eastAsia="en-US" w:bidi="ar-SA"/>
      </w:rPr>
    </w:lvl>
  </w:abstractNum>
  <w:abstractNum w:abstractNumId="28" w15:restartNumberingAfterBreak="0">
    <w:nsid w:val="44DB4874"/>
    <w:multiLevelType w:val="hybridMultilevel"/>
    <w:tmpl w:val="B4A49C8C"/>
    <w:lvl w:ilvl="0" w:tplc="45066A72">
      <w:start w:val="6"/>
      <w:numFmt w:val="decimal"/>
      <w:lvlText w:val="%1."/>
      <w:lvlJc w:val="left"/>
      <w:pPr>
        <w:ind w:left="431" w:hanging="312"/>
        <w:jc w:val="left"/>
      </w:pPr>
      <w:rPr>
        <w:rFonts w:ascii="Calibri" w:eastAsia="Calibri" w:hAnsi="Calibri" w:cs="Calibri" w:hint="default"/>
        <w:b w:val="0"/>
        <w:bCs w:val="0"/>
        <w:i w:val="0"/>
        <w:iCs w:val="0"/>
        <w:color w:val="2F5495"/>
        <w:spacing w:val="-3"/>
        <w:w w:val="96"/>
        <w:sz w:val="32"/>
        <w:szCs w:val="32"/>
        <w:lang w:val="en-US" w:eastAsia="en-US" w:bidi="ar-SA"/>
      </w:rPr>
    </w:lvl>
    <w:lvl w:ilvl="1" w:tplc="2BD27782">
      <w:start w:val="1"/>
      <w:numFmt w:val="decimal"/>
      <w:lvlText w:val="%2."/>
      <w:lvlJc w:val="left"/>
      <w:pPr>
        <w:ind w:left="840" w:hanging="360"/>
        <w:jc w:val="left"/>
      </w:pPr>
      <w:rPr>
        <w:rFonts w:ascii="Calibri" w:eastAsia="Calibri" w:hAnsi="Calibri" w:cs="Calibri" w:hint="default"/>
        <w:b w:val="0"/>
        <w:bCs w:val="0"/>
        <w:i w:val="0"/>
        <w:iCs w:val="0"/>
        <w:w w:val="100"/>
        <w:sz w:val="22"/>
        <w:szCs w:val="22"/>
        <w:lang w:val="en-US" w:eastAsia="en-US" w:bidi="ar-SA"/>
      </w:rPr>
    </w:lvl>
    <w:lvl w:ilvl="2" w:tplc="468A6E72">
      <w:start w:val="1"/>
      <w:numFmt w:val="lowerLetter"/>
      <w:lvlText w:val="%3."/>
      <w:lvlJc w:val="left"/>
      <w:pPr>
        <w:ind w:left="1560" w:hanging="360"/>
        <w:jc w:val="left"/>
      </w:pPr>
      <w:rPr>
        <w:rFonts w:ascii="Calibri" w:eastAsia="Calibri" w:hAnsi="Calibri" w:cs="Calibri" w:hint="default"/>
        <w:b w:val="0"/>
        <w:bCs w:val="0"/>
        <w:i w:val="0"/>
        <w:iCs w:val="0"/>
        <w:w w:val="100"/>
        <w:sz w:val="22"/>
        <w:szCs w:val="22"/>
        <w:lang w:val="en-US" w:eastAsia="en-US" w:bidi="ar-SA"/>
      </w:rPr>
    </w:lvl>
    <w:lvl w:ilvl="3" w:tplc="742A0782">
      <w:numFmt w:val="bullet"/>
      <w:lvlText w:val="•"/>
      <w:lvlJc w:val="left"/>
      <w:pPr>
        <w:ind w:left="1560" w:hanging="360"/>
      </w:pPr>
      <w:rPr>
        <w:rFonts w:hint="default"/>
        <w:lang w:val="en-US" w:eastAsia="en-US" w:bidi="ar-SA"/>
      </w:rPr>
    </w:lvl>
    <w:lvl w:ilvl="4" w:tplc="519AE38C">
      <w:numFmt w:val="bullet"/>
      <w:lvlText w:val="•"/>
      <w:lvlJc w:val="left"/>
      <w:pPr>
        <w:ind w:left="2729" w:hanging="360"/>
      </w:pPr>
      <w:rPr>
        <w:rFonts w:hint="default"/>
        <w:lang w:val="en-US" w:eastAsia="en-US" w:bidi="ar-SA"/>
      </w:rPr>
    </w:lvl>
    <w:lvl w:ilvl="5" w:tplc="F2DEDA62">
      <w:numFmt w:val="bullet"/>
      <w:lvlText w:val="•"/>
      <w:lvlJc w:val="left"/>
      <w:pPr>
        <w:ind w:left="3898" w:hanging="360"/>
      </w:pPr>
      <w:rPr>
        <w:rFonts w:hint="default"/>
        <w:lang w:val="en-US" w:eastAsia="en-US" w:bidi="ar-SA"/>
      </w:rPr>
    </w:lvl>
    <w:lvl w:ilvl="6" w:tplc="6DEA2242">
      <w:numFmt w:val="bullet"/>
      <w:lvlText w:val="•"/>
      <w:lvlJc w:val="left"/>
      <w:pPr>
        <w:ind w:left="5068" w:hanging="360"/>
      </w:pPr>
      <w:rPr>
        <w:rFonts w:hint="default"/>
        <w:lang w:val="en-US" w:eastAsia="en-US" w:bidi="ar-SA"/>
      </w:rPr>
    </w:lvl>
    <w:lvl w:ilvl="7" w:tplc="AEE6200E">
      <w:numFmt w:val="bullet"/>
      <w:lvlText w:val="•"/>
      <w:lvlJc w:val="left"/>
      <w:pPr>
        <w:ind w:left="6237" w:hanging="360"/>
      </w:pPr>
      <w:rPr>
        <w:rFonts w:hint="default"/>
        <w:lang w:val="en-US" w:eastAsia="en-US" w:bidi="ar-SA"/>
      </w:rPr>
    </w:lvl>
    <w:lvl w:ilvl="8" w:tplc="0AD615A8">
      <w:numFmt w:val="bullet"/>
      <w:lvlText w:val="•"/>
      <w:lvlJc w:val="left"/>
      <w:pPr>
        <w:ind w:left="7407" w:hanging="360"/>
      </w:pPr>
      <w:rPr>
        <w:rFonts w:hint="default"/>
        <w:lang w:val="en-US" w:eastAsia="en-US" w:bidi="ar-SA"/>
      </w:rPr>
    </w:lvl>
  </w:abstractNum>
  <w:abstractNum w:abstractNumId="29" w15:restartNumberingAfterBreak="0">
    <w:nsid w:val="4AB70B7F"/>
    <w:multiLevelType w:val="hybridMultilevel"/>
    <w:tmpl w:val="80301692"/>
    <w:lvl w:ilvl="0" w:tplc="2ED0714E">
      <w:start w:val="1"/>
      <w:numFmt w:val="decimal"/>
      <w:lvlText w:val="%1."/>
      <w:lvlJc w:val="left"/>
      <w:pPr>
        <w:ind w:left="840" w:hanging="360"/>
        <w:jc w:val="left"/>
      </w:pPr>
      <w:rPr>
        <w:rFonts w:ascii="Calibri" w:eastAsia="Calibri" w:hAnsi="Calibri" w:cs="Calibri" w:hint="default"/>
        <w:b w:val="0"/>
        <w:bCs w:val="0"/>
        <w:i w:val="0"/>
        <w:iCs w:val="0"/>
        <w:w w:val="100"/>
        <w:sz w:val="22"/>
        <w:szCs w:val="22"/>
        <w:lang w:val="en-US" w:eastAsia="en-US" w:bidi="ar-SA"/>
      </w:rPr>
    </w:lvl>
    <w:lvl w:ilvl="1" w:tplc="2B1C3A4E">
      <w:numFmt w:val="bullet"/>
      <w:lvlText w:val="•"/>
      <w:lvlJc w:val="left"/>
      <w:pPr>
        <w:ind w:left="1730" w:hanging="360"/>
      </w:pPr>
      <w:rPr>
        <w:rFonts w:hint="default"/>
        <w:lang w:val="en-US" w:eastAsia="en-US" w:bidi="ar-SA"/>
      </w:rPr>
    </w:lvl>
    <w:lvl w:ilvl="2" w:tplc="20803554">
      <w:numFmt w:val="bullet"/>
      <w:lvlText w:val="•"/>
      <w:lvlJc w:val="left"/>
      <w:pPr>
        <w:ind w:left="2621" w:hanging="360"/>
      </w:pPr>
      <w:rPr>
        <w:rFonts w:hint="default"/>
        <w:lang w:val="en-US" w:eastAsia="en-US" w:bidi="ar-SA"/>
      </w:rPr>
    </w:lvl>
    <w:lvl w:ilvl="3" w:tplc="4FCCC556">
      <w:numFmt w:val="bullet"/>
      <w:lvlText w:val="•"/>
      <w:lvlJc w:val="left"/>
      <w:pPr>
        <w:ind w:left="3511" w:hanging="360"/>
      </w:pPr>
      <w:rPr>
        <w:rFonts w:hint="default"/>
        <w:lang w:val="en-US" w:eastAsia="en-US" w:bidi="ar-SA"/>
      </w:rPr>
    </w:lvl>
    <w:lvl w:ilvl="4" w:tplc="FA0C309E">
      <w:numFmt w:val="bullet"/>
      <w:lvlText w:val="•"/>
      <w:lvlJc w:val="left"/>
      <w:pPr>
        <w:ind w:left="4402" w:hanging="360"/>
      </w:pPr>
      <w:rPr>
        <w:rFonts w:hint="default"/>
        <w:lang w:val="en-US" w:eastAsia="en-US" w:bidi="ar-SA"/>
      </w:rPr>
    </w:lvl>
    <w:lvl w:ilvl="5" w:tplc="8816340E">
      <w:numFmt w:val="bullet"/>
      <w:lvlText w:val="•"/>
      <w:lvlJc w:val="left"/>
      <w:pPr>
        <w:ind w:left="5293" w:hanging="360"/>
      </w:pPr>
      <w:rPr>
        <w:rFonts w:hint="default"/>
        <w:lang w:val="en-US" w:eastAsia="en-US" w:bidi="ar-SA"/>
      </w:rPr>
    </w:lvl>
    <w:lvl w:ilvl="6" w:tplc="6E9AABB8">
      <w:numFmt w:val="bullet"/>
      <w:lvlText w:val="•"/>
      <w:lvlJc w:val="left"/>
      <w:pPr>
        <w:ind w:left="6183" w:hanging="360"/>
      </w:pPr>
      <w:rPr>
        <w:rFonts w:hint="default"/>
        <w:lang w:val="en-US" w:eastAsia="en-US" w:bidi="ar-SA"/>
      </w:rPr>
    </w:lvl>
    <w:lvl w:ilvl="7" w:tplc="478E7C0E">
      <w:numFmt w:val="bullet"/>
      <w:lvlText w:val="•"/>
      <w:lvlJc w:val="left"/>
      <w:pPr>
        <w:ind w:left="7074" w:hanging="360"/>
      </w:pPr>
      <w:rPr>
        <w:rFonts w:hint="default"/>
        <w:lang w:val="en-US" w:eastAsia="en-US" w:bidi="ar-SA"/>
      </w:rPr>
    </w:lvl>
    <w:lvl w:ilvl="8" w:tplc="92EC15E2">
      <w:numFmt w:val="bullet"/>
      <w:lvlText w:val="•"/>
      <w:lvlJc w:val="left"/>
      <w:pPr>
        <w:ind w:left="7965" w:hanging="360"/>
      </w:pPr>
      <w:rPr>
        <w:rFonts w:hint="default"/>
        <w:lang w:val="en-US" w:eastAsia="en-US" w:bidi="ar-SA"/>
      </w:rPr>
    </w:lvl>
  </w:abstractNum>
  <w:abstractNum w:abstractNumId="30" w15:restartNumberingAfterBreak="0">
    <w:nsid w:val="51D23C44"/>
    <w:multiLevelType w:val="hybridMultilevel"/>
    <w:tmpl w:val="67EE8CBA"/>
    <w:lvl w:ilvl="0" w:tplc="224ADFEA">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D7209872">
      <w:numFmt w:val="bullet"/>
      <w:lvlText w:val="•"/>
      <w:lvlJc w:val="left"/>
      <w:pPr>
        <w:ind w:left="1102" w:hanging="360"/>
      </w:pPr>
      <w:rPr>
        <w:rFonts w:hint="default"/>
        <w:lang w:val="en-US" w:eastAsia="en-US" w:bidi="ar-SA"/>
      </w:rPr>
    </w:lvl>
    <w:lvl w:ilvl="2" w:tplc="BC4423EE">
      <w:numFmt w:val="bullet"/>
      <w:lvlText w:val="•"/>
      <w:lvlJc w:val="left"/>
      <w:pPr>
        <w:ind w:left="1385" w:hanging="360"/>
      </w:pPr>
      <w:rPr>
        <w:rFonts w:hint="default"/>
        <w:lang w:val="en-US" w:eastAsia="en-US" w:bidi="ar-SA"/>
      </w:rPr>
    </w:lvl>
    <w:lvl w:ilvl="3" w:tplc="DF848400">
      <w:numFmt w:val="bullet"/>
      <w:lvlText w:val="•"/>
      <w:lvlJc w:val="left"/>
      <w:pPr>
        <w:ind w:left="1668" w:hanging="360"/>
      </w:pPr>
      <w:rPr>
        <w:rFonts w:hint="default"/>
        <w:lang w:val="en-US" w:eastAsia="en-US" w:bidi="ar-SA"/>
      </w:rPr>
    </w:lvl>
    <w:lvl w:ilvl="4" w:tplc="9D30E2F2">
      <w:numFmt w:val="bullet"/>
      <w:lvlText w:val="•"/>
      <w:lvlJc w:val="left"/>
      <w:pPr>
        <w:ind w:left="1951" w:hanging="360"/>
      </w:pPr>
      <w:rPr>
        <w:rFonts w:hint="default"/>
        <w:lang w:val="en-US" w:eastAsia="en-US" w:bidi="ar-SA"/>
      </w:rPr>
    </w:lvl>
    <w:lvl w:ilvl="5" w:tplc="FF946DE0">
      <w:numFmt w:val="bullet"/>
      <w:lvlText w:val="•"/>
      <w:lvlJc w:val="left"/>
      <w:pPr>
        <w:ind w:left="2234" w:hanging="360"/>
      </w:pPr>
      <w:rPr>
        <w:rFonts w:hint="default"/>
        <w:lang w:val="en-US" w:eastAsia="en-US" w:bidi="ar-SA"/>
      </w:rPr>
    </w:lvl>
    <w:lvl w:ilvl="6" w:tplc="8A16D82A">
      <w:numFmt w:val="bullet"/>
      <w:lvlText w:val="•"/>
      <w:lvlJc w:val="left"/>
      <w:pPr>
        <w:ind w:left="2517" w:hanging="360"/>
      </w:pPr>
      <w:rPr>
        <w:rFonts w:hint="default"/>
        <w:lang w:val="en-US" w:eastAsia="en-US" w:bidi="ar-SA"/>
      </w:rPr>
    </w:lvl>
    <w:lvl w:ilvl="7" w:tplc="6F88164A">
      <w:numFmt w:val="bullet"/>
      <w:lvlText w:val="•"/>
      <w:lvlJc w:val="left"/>
      <w:pPr>
        <w:ind w:left="2800" w:hanging="360"/>
      </w:pPr>
      <w:rPr>
        <w:rFonts w:hint="default"/>
        <w:lang w:val="en-US" w:eastAsia="en-US" w:bidi="ar-SA"/>
      </w:rPr>
    </w:lvl>
    <w:lvl w:ilvl="8" w:tplc="82741650">
      <w:numFmt w:val="bullet"/>
      <w:lvlText w:val="•"/>
      <w:lvlJc w:val="left"/>
      <w:pPr>
        <w:ind w:left="3083" w:hanging="360"/>
      </w:pPr>
      <w:rPr>
        <w:rFonts w:hint="default"/>
        <w:lang w:val="en-US" w:eastAsia="en-US" w:bidi="ar-SA"/>
      </w:rPr>
    </w:lvl>
  </w:abstractNum>
  <w:abstractNum w:abstractNumId="31" w15:restartNumberingAfterBreak="0">
    <w:nsid w:val="52944075"/>
    <w:multiLevelType w:val="hybridMultilevel"/>
    <w:tmpl w:val="1696CEDC"/>
    <w:lvl w:ilvl="0" w:tplc="7DBC35F8">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E8E074FC">
      <w:numFmt w:val="bullet"/>
      <w:lvlText w:val="•"/>
      <w:lvlJc w:val="left"/>
      <w:pPr>
        <w:ind w:left="888" w:hanging="360"/>
      </w:pPr>
      <w:rPr>
        <w:rFonts w:hint="default"/>
        <w:lang w:val="en-US" w:eastAsia="en-US" w:bidi="ar-SA"/>
      </w:rPr>
    </w:lvl>
    <w:lvl w:ilvl="2" w:tplc="6FE8AF98">
      <w:numFmt w:val="bullet"/>
      <w:lvlText w:val="•"/>
      <w:lvlJc w:val="left"/>
      <w:pPr>
        <w:ind w:left="1396" w:hanging="360"/>
      </w:pPr>
      <w:rPr>
        <w:rFonts w:hint="default"/>
        <w:lang w:val="en-US" w:eastAsia="en-US" w:bidi="ar-SA"/>
      </w:rPr>
    </w:lvl>
    <w:lvl w:ilvl="3" w:tplc="D5444A32">
      <w:numFmt w:val="bullet"/>
      <w:lvlText w:val="•"/>
      <w:lvlJc w:val="left"/>
      <w:pPr>
        <w:ind w:left="1904" w:hanging="360"/>
      </w:pPr>
      <w:rPr>
        <w:rFonts w:hint="default"/>
        <w:lang w:val="en-US" w:eastAsia="en-US" w:bidi="ar-SA"/>
      </w:rPr>
    </w:lvl>
    <w:lvl w:ilvl="4" w:tplc="E494C6E2">
      <w:numFmt w:val="bullet"/>
      <w:lvlText w:val="•"/>
      <w:lvlJc w:val="left"/>
      <w:pPr>
        <w:ind w:left="2412" w:hanging="360"/>
      </w:pPr>
      <w:rPr>
        <w:rFonts w:hint="default"/>
        <w:lang w:val="en-US" w:eastAsia="en-US" w:bidi="ar-SA"/>
      </w:rPr>
    </w:lvl>
    <w:lvl w:ilvl="5" w:tplc="5058958C">
      <w:numFmt w:val="bullet"/>
      <w:lvlText w:val="•"/>
      <w:lvlJc w:val="left"/>
      <w:pPr>
        <w:ind w:left="2921" w:hanging="360"/>
      </w:pPr>
      <w:rPr>
        <w:rFonts w:hint="default"/>
        <w:lang w:val="en-US" w:eastAsia="en-US" w:bidi="ar-SA"/>
      </w:rPr>
    </w:lvl>
    <w:lvl w:ilvl="6" w:tplc="9EA47AB0">
      <w:numFmt w:val="bullet"/>
      <w:lvlText w:val="•"/>
      <w:lvlJc w:val="left"/>
      <w:pPr>
        <w:ind w:left="3429" w:hanging="360"/>
      </w:pPr>
      <w:rPr>
        <w:rFonts w:hint="default"/>
        <w:lang w:val="en-US" w:eastAsia="en-US" w:bidi="ar-SA"/>
      </w:rPr>
    </w:lvl>
    <w:lvl w:ilvl="7" w:tplc="10D047E0">
      <w:numFmt w:val="bullet"/>
      <w:lvlText w:val="•"/>
      <w:lvlJc w:val="left"/>
      <w:pPr>
        <w:ind w:left="3937" w:hanging="360"/>
      </w:pPr>
      <w:rPr>
        <w:rFonts w:hint="default"/>
        <w:lang w:val="en-US" w:eastAsia="en-US" w:bidi="ar-SA"/>
      </w:rPr>
    </w:lvl>
    <w:lvl w:ilvl="8" w:tplc="EA3463A0">
      <w:numFmt w:val="bullet"/>
      <w:lvlText w:val="•"/>
      <w:lvlJc w:val="left"/>
      <w:pPr>
        <w:ind w:left="4445" w:hanging="360"/>
      </w:pPr>
      <w:rPr>
        <w:rFonts w:hint="default"/>
        <w:lang w:val="en-US" w:eastAsia="en-US" w:bidi="ar-SA"/>
      </w:rPr>
    </w:lvl>
  </w:abstractNum>
  <w:abstractNum w:abstractNumId="32" w15:restartNumberingAfterBreak="0">
    <w:nsid w:val="564966BD"/>
    <w:multiLevelType w:val="hybridMultilevel"/>
    <w:tmpl w:val="3FE801D8"/>
    <w:lvl w:ilvl="0" w:tplc="FBC67D70">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ACC6B9BA">
      <w:numFmt w:val="bullet"/>
      <w:lvlText w:val="•"/>
      <w:lvlJc w:val="left"/>
      <w:pPr>
        <w:ind w:left="1730" w:hanging="360"/>
      </w:pPr>
      <w:rPr>
        <w:rFonts w:hint="default"/>
        <w:lang w:val="en-US" w:eastAsia="en-US" w:bidi="ar-SA"/>
      </w:rPr>
    </w:lvl>
    <w:lvl w:ilvl="2" w:tplc="AB7081D2">
      <w:numFmt w:val="bullet"/>
      <w:lvlText w:val="•"/>
      <w:lvlJc w:val="left"/>
      <w:pPr>
        <w:ind w:left="2621" w:hanging="360"/>
      </w:pPr>
      <w:rPr>
        <w:rFonts w:hint="default"/>
        <w:lang w:val="en-US" w:eastAsia="en-US" w:bidi="ar-SA"/>
      </w:rPr>
    </w:lvl>
    <w:lvl w:ilvl="3" w:tplc="E6421EF6">
      <w:numFmt w:val="bullet"/>
      <w:lvlText w:val="•"/>
      <w:lvlJc w:val="left"/>
      <w:pPr>
        <w:ind w:left="3511" w:hanging="360"/>
      </w:pPr>
      <w:rPr>
        <w:rFonts w:hint="default"/>
        <w:lang w:val="en-US" w:eastAsia="en-US" w:bidi="ar-SA"/>
      </w:rPr>
    </w:lvl>
    <w:lvl w:ilvl="4" w:tplc="2A567B64">
      <w:numFmt w:val="bullet"/>
      <w:lvlText w:val="•"/>
      <w:lvlJc w:val="left"/>
      <w:pPr>
        <w:ind w:left="4402" w:hanging="360"/>
      </w:pPr>
      <w:rPr>
        <w:rFonts w:hint="default"/>
        <w:lang w:val="en-US" w:eastAsia="en-US" w:bidi="ar-SA"/>
      </w:rPr>
    </w:lvl>
    <w:lvl w:ilvl="5" w:tplc="447CA3B8">
      <w:numFmt w:val="bullet"/>
      <w:lvlText w:val="•"/>
      <w:lvlJc w:val="left"/>
      <w:pPr>
        <w:ind w:left="5293" w:hanging="360"/>
      </w:pPr>
      <w:rPr>
        <w:rFonts w:hint="default"/>
        <w:lang w:val="en-US" w:eastAsia="en-US" w:bidi="ar-SA"/>
      </w:rPr>
    </w:lvl>
    <w:lvl w:ilvl="6" w:tplc="57D29FD8">
      <w:numFmt w:val="bullet"/>
      <w:lvlText w:val="•"/>
      <w:lvlJc w:val="left"/>
      <w:pPr>
        <w:ind w:left="6183" w:hanging="360"/>
      </w:pPr>
      <w:rPr>
        <w:rFonts w:hint="default"/>
        <w:lang w:val="en-US" w:eastAsia="en-US" w:bidi="ar-SA"/>
      </w:rPr>
    </w:lvl>
    <w:lvl w:ilvl="7" w:tplc="8B2CAA20">
      <w:numFmt w:val="bullet"/>
      <w:lvlText w:val="•"/>
      <w:lvlJc w:val="left"/>
      <w:pPr>
        <w:ind w:left="7074" w:hanging="360"/>
      </w:pPr>
      <w:rPr>
        <w:rFonts w:hint="default"/>
        <w:lang w:val="en-US" w:eastAsia="en-US" w:bidi="ar-SA"/>
      </w:rPr>
    </w:lvl>
    <w:lvl w:ilvl="8" w:tplc="15E07C8C">
      <w:numFmt w:val="bullet"/>
      <w:lvlText w:val="•"/>
      <w:lvlJc w:val="left"/>
      <w:pPr>
        <w:ind w:left="7965" w:hanging="360"/>
      </w:pPr>
      <w:rPr>
        <w:rFonts w:hint="default"/>
        <w:lang w:val="en-US" w:eastAsia="en-US" w:bidi="ar-SA"/>
      </w:rPr>
    </w:lvl>
  </w:abstractNum>
  <w:abstractNum w:abstractNumId="33" w15:restartNumberingAfterBreak="0">
    <w:nsid w:val="57005E37"/>
    <w:multiLevelType w:val="hybridMultilevel"/>
    <w:tmpl w:val="6150B8C2"/>
    <w:lvl w:ilvl="0" w:tplc="5EBCE986">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3F1EE50A">
      <w:numFmt w:val="bullet"/>
      <w:lvlText w:val="•"/>
      <w:lvlJc w:val="left"/>
      <w:pPr>
        <w:ind w:left="888" w:hanging="360"/>
      </w:pPr>
      <w:rPr>
        <w:rFonts w:hint="default"/>
        <w:lang w:val="en-US" w:eastAsia="en-US" w:bidi="ar-SA"/>
      </w:rPr>
    </w:lvl>
    <w:lvl w:ilvl="2" w:tplc="6EB22698">
      <w:numFmt w:val="bullet"/>
      <w:lvlText w:val="•"/>
      <w:lvlJc w:val="left"/>
      <w:pPr>
        <w:ind w:left="1396" w:hanging="360"/>
      </w:pPr>
      <w:rPr>
        <w:rFonts w:hint="default"/>
        <w:lang w:val="en-US" w:eastAsia="en-US" w:bidi="ar-SA"/>
      </w:rPr>
    </w:lvl>
    <w:lvl w:ilvl="3" w:tplc="F0FEE1C6">
      <w:numFmt w:val="bullet"/>
      <w:lvlText w:val="•"/>
      <w:lvlJc w:val="left"/>
      <w:pPr>
        <w:ind w:left="1904" w:hanging="360"/>
      </w:pPr>
      <w:rPr>
        <w:rFonts w:hint="default"/>
        <w:lang w:val="en-US" w:eastAsia="en-US" w:bidi="ar-SA"/>
      </w:rPr>
    </w:lvl>
    <w:lvl w:ilvl="4" w:tplc="F14C86FA">
      <w:numFmt w:val="bullet"/>
      <w:lvlText w:val="•"/>
      <w:lvlJc w:val="left"/>
      <w:pPr>
        <w:ind w:left="2412" w:hanging="360"/>
      </w:pPr>
      <w:rPr>
        <w:rFonts w:hint="default"/>
        <w:lang w:val="en-US" w:eastAsia="en-US" w:bidi="ar-SA"/>
      </w:rPr>
    </w:lvl>
    <w:lvl w:ilvl="5" w:tplc="A5180B06">
      <w:numFmt w:val="bullet"/>
      <w:lvlText w:val="•"/>
      <w:lvlJc w:val="left"/>
      <w:pPr>
        <w:ind w:left="2921" w:hanging="360"/>
      </w:pPr>
      <w:rPr>
        <w:rFonts w:hint="default"/>
        <w:lang w:val="en-US" w:eastAsia="en-US" w:bidi="ar-SA"/>
      </w:rPr>
    </w:lvl>
    <w:lvl w:ilvl="6" w:tplc="47201EDC">
      <w:numFmt w:val="bullet"/>
      <w:lvlText w:val="•"/>
      <w:lvlJc w:val="left"/>
      <w:pPr>
        <w:ind w:left="3429" w:hanging="360"/>
      </w:pPr>
      <w:rPr>
        <w:rFonts w:hint="default"/>
        <w:lang w:val="en-US" w:eastAsia="en-US" w:bidi="ar-SA"/>
      </w:rPr>
    </w:lvl>
    <w:lvl w:ilvl="7" w:tplc="38CEBB4E">
      <w:numFmt w:val="bullet"/>
      <w:lvlText w:val="•"/>
      <w:lvlJc w:val="left"/>
      <w:pPr>
        <w:ind w:left="3937" w:hanging="360"/>
      </w:pPr>
      <w:rPr>
        <w:rFonts w:hint="default"/>
        <w:lang w:val="en-US" w:eastAsia="en-US" w:bidi="ar-SA"/>
      </w:rPr>
    </w:lvl>
    <w:lvl w:ilvl="8" w:tplc="51407364">
      <w:numFmt w:val="bullet"/>
      <w:lvlText w:val="•"/>
      <w:lvlJc w:val="left"/>
      <w:pPr>
        <w:ind w:left="4445" w:hanging="360"/>
      </w:pPr>
      <w:rPr>
        <w:rFonts w:hint="default"/>
        <w:lang w:val="en-US" w:eastAsia="en-US" w:bidi="ar-SA"/>
      </w:rPr>
    </w:lvl>
  </w:abstractNum>
  <w:abstractNum w:abstractNumId="34" w15:restartNumberingAfterBreak="0">
    <w:nsid w:val="63992D90"/>
    <w:multiLevelType w:val="hybridMultilevel"/>
    <w:tmpl w:val="619AEA0C"/>
    <w:lvl w:ilvl="0" w:tplc="64E8A51C">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C2C6A61A">
      <w:numFmt w:val="bullet"/>
      <w:lvlText w:val="•"/>
      <w:lvlJc w:val="left"/>
      <w:pPr>
        <w:ind w:left="888" w:hanging="360"/>
      </w:pPr>
      <w:rPr>
        <w:rFonts w:hint="default"/>
        <w:lang w:val="en-US" w:eastAsia="en-US" w:bidi="ar-SA"/>
      </w:rPr>
    </w:lvl>
    <w:lvl w:ilvl="2" w:tplc="A19C5BE4">
      <w:numFmt w:val="bullet"/>
      <w:lvlText w:val="•"/>
      <w:lvlJc w:val="left"/>
      <w:pPr>
        <w:ind w:left="1396" w:hanging="360"/>
      </w:pPr>
      <w:rPr>
        <w:rFonts w:hint="default"/>
        <w:lang w:val="en-US" w:eastAsia="en-US" w:bidi="ar-SA"/>
      </w:rPr>
    </w:lvl>
    <w:lvl w:ilvl="3" w:tplc="9FBA4224">
      <w:numFmt w:val="bullet"/>
      <w:lvlText w:val="•"/>
      <w:lvlJc w:val="left"/>
      <w:pPr>
        <w:ind w:left="1904" w:hanging="360"/>
      </w:pPr>
      <w:rPr>
        <w:rFonts w:hint="default"/>
        <w:lang w:val="en-US" w:eastAsia="en-US" w:bidi="ar-SA"/>
      </w:rPr>
    </w:lvl>
    <w:lvl w:ilvl="4" w:tplc="CCDCCA66">
      <w:numFmt w:val="bullet"/>
      <w:lvlText w:val="•"/>
      <w:lvlJc w:val="left"/>
      <w:pPr>
        <w:ind w:left="2412" w:hanging="360"/>
      </w:pPr>
      <w:rPr>
        <w:rFonts w:hint="default"/>
        <w:lang w:val="en-US" w:eastAsia="en-US" w:bidi="ar-SA"/>
      </w:rPr>
    </w:lvl>
    <w:lvl w:ilvl="5" w:tplc="4EF6968C">
      <w:numFmt w:val="bullet"/>
      <w:lvlText w:val="•"/>
      <w:lvlJc w:val="left"/>
      <w:pPr>
        <w:ind w:left="2921" w:hanging="360"/>
      </w:pPr>
      <w:rPr>
        <w:rFonts w:hint="default"/>
        <w:lang w:val="en-US" w:eastAsia="en-US" w:bidi="ar-SA"/>
      </w:rPr>
    </w:lvl>
    <w:lvl w:ilvl="6" w:tplc="1742C39A">
      <w:numFmt w:val="bullet"/>
      <w:lvlText w:val="•"/>
      <w:lvlJc w:val="left"/>
      <w:pPr>
        <w:ind w:left="3429" w:hanging="360"/>
      </w:pPr>
      <w:rPr>
        <w:rFonts w:hint="default"/>
        <w:lang w:val="en-US" w:eastAsia="en-US" w:bidi="ar-SA"/>
      </w:rPr>
    </w:lvl>
    <w:lvl w:ilvl="7" w:tplc="7BDE7D6E">
      <w:numFmt w:val="bullet"/>
      <w:lvlText w:val="•"/>
      <w:lvlJc w:val="left"/>
      <w:pPr>
        <w:ind w:left="3937" w:hanging="360"/>
      </w:pPr>
      <w:rPr>
        <w:rFonts w:hint="default"/>
        <w:lang w:val="en-US" w:eastAsia="en-US" w:bidi="ar-SA"/>
      </w:rPr>
    </w:lvl>
    <w:lvl w:ilvl="8" w:tplc="740A1162">
      <w:numFmt w:val="bullet"/>
      <w:lvlText w:val="•"/>
      <w:lvlJc w:val="left"/>
      <w:pPr>
        <w:ind w:left="4445" w:hanging="360"/>
      </w:pPr>
      <w:rPr>
        <w:rFonts w:hint="default"/>
        <w:lang w:val="en-US" w:eastAsia="en-US" w:bidi="ar-SA"/>
      </w:rPr>
    </w:lvl>
  </w:abstractNum>
  <w:abstractNum w:abstractNumId="35" w15:restartNumberingAfterBreak="0">
    <w:nsid w:val="65720AFA"/>
    <w:multiLevelType w:val="hybridMultilevel"/>
    <w:tmpl w:val="A10A8306"/>
    <w:lvl w:ilvl="0" w:tplc="1B62F54E">
      <w:start w:val="5"/>
      <w:numFmt w:val="decimal"/>
      <w:lvlText w:val="%1"/>
      <w:lvlJc w:val="left"/>
      <w:pPr>
        <w:ind w:left="120" w:hanging="132"/>
        <w:jc w:val="left"/>
      </w:pPr>
      <w:rPr>
        <w:rFonts w:ascii="Calibri" w:eastAsia="Calibri" w:hAnsi="Calibri" w:cs="Calibri" w:hint="default"/>
        <w:b w:val="0"/>
        <w:bCs w:val="0"/>
        <w:i w:val="0"/>
        <w:iCs w:val="0"/>
        <w:w w:val="100"/>
        <w:sz w:val="18"/>
        <w:szCs w:val="18"/>
        <w:lang w:val="en-US" w:eastAsia="en-US" w:bidi="ar-SA"/>
      </w:rPr>
    </w:lvl>
    <w:lvl w:ilvl="1" w:tplc="35D6D32C">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2" w:tplc="C7C8F708">
      <w:numFmt w:val="bullet"/>
      <w:lvlText w:val="•"/>
      <w:lvlJc w:val="left"/>
      <w:pPr>
        <w:ind w:left="1829" w:hanging="360"/>
      </w:pPr>
      <w:rPr>
        <w:rFonts w:hint="default"/>
        <w:lang w:val="en-US" w:eastAsia="en-US" w:bidi="ar-SA"/>
      </w:rPr>
    </w:lvl>
    <w:lvl w:ilvl="3" w:tplc="AAF86E4A">
      <w:numFmt w:val="bullet"/>
      <w:lvlText w:val="•"/>
      <w:lvlJc w:val="left"/>
      <w:pPr>
        <w:ind w:left="2819" w:hanging="360"/>
      </w:pPr>
      <w:rPr>
        <w:rFonts w:hint="default"/>
        <w:lang w:val="en-US" w:eastAsia="en-US" w:bidi="ar-SA"/>
      </w:rPr>
    </w:lvl>
    <w:lvl w:ilvl="4" w:tplc="7938C504">
      <w:numFmt w:val="bullet"/>
      <w:lvlText w:val="•"/>
      <w:lvlJc w:val="left"/>
      <w:pPr>
        <w:ind w:left="3808" w:hanging="360"/>
      </w:pPr>
      <w:rPr>
        <w:rFonts w:hint="default"/>
        <w:lang w:val="en-US" w:eastAsia="en-US" w:bidi="ar-SA"/>
      </w:rPr>
    </w:lvl>
    <w:lvl w:ilvl="5" w:tplc="E0E8E66E">
      <w:numFmt w:val="bullet"/>
      <w:lvlText w:val="•"/>
      <w:lvlJc w:val="left"/>
      <w:pPr>
        <w:ind w:left="4798" w:hanging="360"/>
      </w:pPr>
      <w:rPr>
        <w:rFonts w:hint="default"/>
        <w:lang w:val="en-US" w:eastAsia="en-US" w:bidi="ar-SA"/>
      </w:rPr>
    </w:lvl>
    <w:lvl w:ilvl="6" w:tplc="89BC61FE">
      <w:numFmt w:val="bullet"/>
      <w:lvlText w:val="•"/>
      <w:lvlJc w:val="left"/>
      <w:pPr>
        <w:ind w:left="5788" w:hanging="360"/>
      </w:pPr>
      <w:rPr>
        <w:rFonts w:hint="default"/>
        <w:lang w:val="en-US" w:eastAsia="en-US" w:bidi="ar-SA"/>
      </w:rPr>
    </w:lvl>
    <w:lvl w:ilvl="7" w:tplc="B5F0622A">
      <w:numFmt w:val="bullet"/>
      <w:lvlText w:val="•"/>
      <w:lvlJc w:val="left"/>
      <w:pPr>
        <w:ind w:left="6777" w:hanging="360"/>
      </w:pPr>
      <w:rPr>
        <w:rFonts w:hint="default"/>
        <w:lang w:val="en-US" w:eastAsia="en-US" w:bidi="ar-SA"/>
      </w:rPr>
    </w:lvl>
    <w:lvl w:ilvl="8" w:tplc="674406F2">
      <w:numFmt w:val="bullet"/>
      <w:lvlText w:val="•"/>
      <w:lvlJc w:val="left"/>
      <w:pPr>
        <w:ind w:left="7767" w:hanging="360"/>
      </w:pPr>
      <w:rPr>
        <w:rFonts w:hint="default"/>
        <w:lang w:val="en-US" w:eastAsia="en-US" w:bidi="ar-SA"/>
      </w:rPr>
    </w:lvl>
  </w:abstractNum>
  <w:abstractNum w:abstractNumId="36" w15:restartNumberingAfterBreak="0">
    <w:nsid w:val="6B4341A7"/>
    <w:multiLevelType w:val="hybridMultilevel"/>
    <w:tmpl w:val="AD900300"/>
    <w:lvl w:ilvl="0" w:tplc="6686AE2E">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A19695FE">
      <w:numFmt w:val="bullet"/>
      <w:lvlText w:val="•"/>
      <w:lvlJc w:val="left"/>
      <w:pPr>
        <w:ind w:left="888" w:hanging="360"/>
      </w:pPr>
      <w:rPr>
        <w:rFonts w:hint="default"/>
        <w:lang w:val="en-US" w:eastAsia="en-US" w:bidi="ar-SA"/>
      </w:rPr>
    </w:lvl>
    <w:lvl w:ilvl="2" w:tplc="B4F6C57C">
      <w:numFmt w:val="bullet"/>
      <w:lvlText w:val="•"/>
      <w:lvlJc w:val="left"/>
      <w:pPr>
        <w:ind w:left="1396" w:hanging="360"/>
      </w:pPr>
      <w:rPr>
        <w:rFonts w:hint="default"/>
        <w:lang w:val="en-US" w:eastAsia="en-US" w:bidi="ar-SA"/>
      </w:rPr>
    </w:lvl>
    <w:lvl w:ilvl="3" w:tplc="E244DB72">
      <w:numFmt w:val="bullet"/>
      <w:lvlText w:val="•"/>
      <w:lvlJc w:val="left"/>
      <w:pPr>
        <w:ind w:left="1904" w:hanging="360"/>
      </w:pPr>
      <w:rPr>
        <w:rFonts w:hint="default"/>
        <w:lang w:val="en-US" w:eastAsia="en-US" w:bidi="ar-SA"/>
      </w:rPr>
    </w:lvl>
    <w:lvl w:ilvl="4" w:tplc="2080115E">
      <w:numFmt w:val="bullet"/>
      <w:lvlText w:val="•"/>
      <w:lvlJc w:val="left"/>
      <w:pPr>
        <w:ind w:left="2412" w:hanging="360"/>
      </w:pPr>
      <w:rPr>
        <w:rFonts w:hint="default"/>
        <w:lang w:val="en-US" w:eastAsia="en-US" w:bidi="ar-SA"/>
      </w:rPr>
    </w:lvl>
    <w:lvl w:ilvl="5" w:tplc="BB36A47C">
      <w:numFmt w:val="bullet"/>
      <w:lvlText w:val="•"/>
      <w:lvlJc w:val="left"/>
      <w:pPr>
        <w:ind w:left="2921" w:hanging="360"/>
      </w:pPr>
      <w:rPr>
        <w:rFonts w:hint="default"/>
        <w:lang w:val="en-US" w:eastAsia="en-US" w:bidi="ar-SA"/>
      </w:rPr>
    </w:lvl>
    <w:lvl w:ilvl="6" w:tplc="9E72EC84">
      <w:numFmt w:val="bullet"/>
      <w:lvlText w:val="•"/>
      <w:lvlJc w:val="left"/>
      <w:pPr>
        <w:ind w:left="3429" w:hanging="360"/>
      </w:pPr>
      <w:rPr>
        <w:rFonts w:hint="default"/>
        <w:lang w:val="en-US" w:eastAsia="en-US" w:bidi="ar-SA"/>
      </w:rPr>
    </w:lvl>
    <w:lvl w:ilvl="7" w:tplc="1202533A">
      <w:numFmt w:val="bullet"/>
      <w:lvlText w:val="•"/>
      <w:lvlJc w:val="left"/>
      <w:pPr>
        <w:ind w:left="3937" w:hanging="360"/>
      </w:pPr>
      <w:rPr>
        <w:rFonts w:hint="default"/>
        <w:lang w:val="en-US" w:eastAsia="en-US" w:bidi="ar-SA"/>
      </w:rPr>
    </w:lvl>
    <w:lvl w:ilvl="8" w:tplc="2CD2CF2E">
      <w:numFmt w:val="bullet"/>
      <w:lvlText w:val="•"/>
      <w:lvlJc w:val="left"/>
      <w:pPr>
        <w:ind w:left="4445" w:hanging="360"/>
      </w:pPr>
      <w:rPr>
        <w:rFonts w:hint="default"/>
        <w:lang w:val="en-US" w:eastAsia="en-US" w:bidi="ar-SA"/>
      </w:rPr>
    </w:lvl>
  </w:abstractNum>
  <w:abstractNum w:abstractNumId="37" w15:restartNumberingAfterBreak="0">
    <w:nsid w:val="6B753CEC"/>
    <w:multiLevelType w:val="hybridMultilevel"/>
    <w:tmpl w:val="E70E9EF0"/>
    <w:lvl w:ilvl="0" w:tplc="0CFECDB8">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9500CDCE">
      <w:numFmt w:val="bullet"/>
      <w:lvlText w:val="•"/>
      <w:lvlJc w:val="left"/>
      <w:pPr>
        <w:ind w:left="888" w:hanging="360"/>
      </w:pPr>
      <w:rPr>
        <w:rFonts w:hint="default"/>
        <w:lang w:val="en-US" w:eastAsia="en-US" w:bidi="ar-SA"/>
      </w:rPr>
    </w:lvl>
    <w:lvl w:ilvl="2" w:tplc="0B784EB2">
      <w:numFmt w:val="bullet"/>
      <w:lvlText w:val="•"/>
      <w:lvlJc w:val="left"/>
      <w:pPr>
        <w:ind w:left="1396" w:hanging="360"/>
      </w:pPr>
      <w:rPr>
        <w:rFonts w:hint="default"/>
        <w:lang w:val="en-US" w:eastAsia="en-US" w:bidi="ar-SA"/>
      </w:rPr>
    </w:lvl>
    <w:lvl w:ilvl="3" w:tplc="909E7B92">
      <w:numFmt w:val="bullet"/>
      <w:lvlText w:val="•"/>
      <w:lvlJc w:val="left"/>
      <w:pPr>
        <w:ind w:left="1904" w:hanging="360"/>
      </w:pPr>
      <w:rPr>
        <w:rFonts w:hint="default"/>
        <w:lang w:val="en-US" w:eastAsia="en-US" w:bidi="ar-SA"/>
      </w:rPr>
    </w:lvl>
    <w:lvl w:ilvl="4" w:tplc="33663DA4">
      <w:numFmt w:val="bullet"/>
      <w:lvlText w:val="•"/>
      <w:lvlJc w:val="left"/>
      <w:pPr>
        <w:ind w:left="2412" w:hanging="360"/>
      </w:pPr>
      <w:rPr>
        <w:rFonts w:hint="default"/>
        <w:lang w:val="en-US" w:eastAsia="en-US" w:bidi="ar-SA"/>
      </w:rPr>
    </w:lvl>
    <w:lvl w:ilvl="5" w:tplc="0B3EB2C0">
      <w:numFmt w:val="bullet"/>
      <w:lvlText w:val="•"/>
      <w:lvlJc w:val="left"/>
      <w:pPr>
        <w:ind w:left="2921" w:hanging="360"/>
      </w:pPr>
      <w:rPr>
        <w:rFonts w:hint="default"/>
        <w:lang w:val="en-US" w:eastAsia="en-US" w:bidi="ar-SA"/>
      </w:rPr>
    </w:lvl>
    <w:lvl w:ilvl="6" w:tplc="27006E14">
      <w:numFmt w:val="bullet"/>
      <w:lvlText w:val="•"/>
      <w:lvlJc w:val="left"/>
      <w:pPr>
        <w:ind w:left="3429" w:hanging="360"/>
      </w:pPr>
      <w:rPr>
        <w:rFonts w:hint="default"/>
        <w:lang w:val="en-US" w:eastAsia="en-US" w:bidi="ar-SA"/>
      </w:rPr>
    </w:lvl>
    <w:lvl w:ilvl="7" w:tplc="962CBBDA">
      <w:numFmt w:val="bullet"/>
      <w:lvlText w:val="•"/>
      <w:lvlJc w:val="left"/>
      <w:pPr>
        <w:ind w:left="3937" w:hanging="360"/>
      </w:pPr>
      <w:rPr>
        <w:rFonts w:hint="default"/>
        <w:lang w:val="en-US" w:eastAsia="en-US" w:bidi="ar-SA"/>
      </w:rPr>
    </w:lvl>
    <w:lvl w:ilvl="8" w:tplc="31780F08">
      <w:numFmt w:val="bullet"/>
      <w:lvlText w:val="•"/>
      <w:lvlJc w:val="left"/>
      <w:pPr>
        <w:ind w:left="4445" w:hanging="360"/>
      </w:pPr>
      <w:rPr>
        <w:rFonts w:hint="default"/>
        <w:lang w:val="en-US" w:eastAsia="en-US" w:bidi="ar-SA"/>
      </w:rPr>
    </w:lvl>
  </w:abstractNum>
  <w:abstractNum w:abstractNumId="38" w15:restartNumberingAfterBreak="0">
    <w:nsid w:val="6BBE2A72"/>
    <w:multiLevelType w:val="hybridMultilevel"/>
    <w:tmpl w:val="00ECCD5A"/>
    <w:lvl w:ilvl="0" w:tplc="91A63046">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42CE41EC">
      <w:numFmt w:val="bullet"/>
      <w:lvlText w:val="•"/>
      <w:lvlJc w:val="left"/>
      <w:pPr>
        <w:ind w:left="1136" w:hanging="360"/>
      </w:pPr>
      <w:rPr>
        <w:rFonts w:hint="default"/>
        <w:lang w:val="en-US" w:eastAsia="en-US" w:bidi="ar-SA"/>
      </w:rPr>
    </w:lvl>
    <w:lvl w:ilvl="2" w:tplc="51F248A4">
      <w:numFmt w:val="bullet"/>
      <w:lvlText w:val="•"/>
      <w:lvlJc w:val="left"/>
      <w:pPr>
        <w:ind w:left="1452" w:hanging="360"/>
      </w:pPr>
      <w:rPr>
        <w:rFonts w:hint="default"/>
        <w:lang w:val="en-US" w:eastAsia="en-US" w:bidi="ar-SA"/>
      </w:rPr>
    </w:lvl>
    <w:lvl w:ilvl="3" w:tplc="19D8DD1A">
      <w:numFmt w:val="bullet"/>
      <w:lvlText w:val="•"/>
      <w:lvlJc w:val="left"/>
      <w:pPr>
        <w:ind w:left="1768" w:hanging="360"/>
      </w:pPr>
      <w:rPr>
        <w:rFonts w:hint="default"/>
        <w:lang w:val="en-US" w:eastAsia="en-US" w:bidi="ar-SA"/>
      </w:rPr>
    </w:lvl>
    <w:lvl w:ilvl="4" w:tplc="E9C4BCC8">
      <w:numFmt w:val="bullet"/>
      <w:lvlText w:val="•"/>
      <w:lvlJc w:val="left"/>
      <w:pPr>
        <w:ind w:left="2084" w:hanging="360"/>
      </w:pPr>
      <w:rPr>
        <w:rFonts w:hint="default"/>
        <w:lang w:val="en-US" w:eastAsia="en-US" w:bidi="ar-SA"/>
      </w:rPr>
    </w:lvl>
    <w:lvl w:ilvl="5" w:tplc="E4A8C796">
      <w:numFmt w:val="bullet"/>
      <w:lvlText w:val="•"/>
      <w:lvlJc w:val="left"/>
      <w:pPr>
        <w:ind w:left="2400" w:hanging="360"/>
      </w:pPr>
      <w:rPr>
        <w:rFonts w:hint="default"/>
        <w:lang w:val="en-US" w:eastAsia="en-US" w:bidi="ar-SA"/>
      </w:rPr>
    </w:lvl>
    <w:lvl w:ilvl="6" w:tplc="6E6A5B7C">
      <w:numFmt w:val="bullet"/>
      <w:lvlText w:val="•"/>
      <w:lvlJc w:val="left"/>
      <w:pPr>
        <w:ind w:left="2716" w:hanging="360"/>
      </w:pPr>
      <w:rPr>
        <w:rFonts w:hint="default"/>
        <w:lang w:val="en-US" w:eastAsia="en-US" w:bidi="ar-SA"/>
      </w:rPr>
    </w:lvl>
    <w:lvl w:ilvl="7" w:tplc="FB28BFCA">
      <w:numFmt w:val="bullet"/>
      <w:lvlText w:val="•"/>
      <w:lvlJc w:val="left"/>
      <w:pPr>
        <w:ind w:left="3032" w:hanging="360"/>
      </w:pPr>
      <w:rPr>
        <w:rFonts w:hint="default"/>
        <w:lang w:val="en-US" w:eastAsia="en-US" w:bidi="ar-SA"/>
      </w:rPr>
    </w:lvl>
    <w:lvl w:ilvl="8" w:tplc="4E72F814">
      <w:numFmt w:val="bullet"/>
      <w:lvlText w:val="•"/>
      <w:lvlJc w:val="left"/>
      <w:pPr>
        <w:ind w:left="3348" w:hanging="360"/>
      </w:pPr>
      <w:rPr>
        <w:rFonts w:hint="default"/>
        <w:lang w:val="en-US" w:eastAsia="en-US" w:bidi="ar-SA"/>
      </w:rPr>
    </w:lvl>
  </w:abstractNum>
  <w:abstractNum w:abstractNumId="39" w15:restartNumberingAfterBreak="0">
    <w:nsid w:val="6BF1526B"/>
    <w:multiLevelType w:val="hybridMultilevel"/>
    <w:tmpl w:val="46CEC7A2"/>
    <w:lvl w:ilvl="0" w:tplc="12081148">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43D48B84">
      <w:numFmt w:val="bullet"/>
      <w:lvlText w:val="•"/>
      <w:lvlJc w:val="left"/>
      <w:pPr>
        <w:ind w:left="1136" w:hanging="360"/>
      </w:pPr>
      <w:rPr>
        <w:rFonts w:hint="default"/>
        <w:lang w:val="en-US" w:eastAsia="en-US" w:bidi="ar-SA"/>
      </w:rPr>
    </w:lvl>
    <w:lvl w:ilvl="2" w:tplc="C3B6DA4A">
      <w:numFmt w:val="bullet"/>
      <w:lvlText w:val="•"/>
      <w:lvlJc w:val="left"/>
      <w:pPr>
        <w:ind w:left="1452" w:hanging="360"/>
      </w:pPr>
      <w:rPr>
        <w:rFonts w:hint="default"/>
        <w:lang w:val="en-US" w:eastAsia="en-US" w:bidi="ar-SA"/>
      </w:rPr>
    </w:lvl>
    <w:lvl w:ilvl="3" w:tplc="EC1EFB10">
      <w:numFmt w:val="bullet"/>
      <w:lvlText w:val="•"/>
      <w:lvlJc w:val="left"/>
      <w:pPr>
        <w:ind w:left="1768" w:hanging="360"/>
      </w:pPr>
      <w:rPr>
        <w:rFonts w:hint="default"/>
        <w:lang w:val="en-US" w:eastAsia="en-US" w:bidi="ar-SA"/>
      </w:rPr>
    </w:lvl>
    <w:lvl w:ilvl="4" w:tplc="440624A0">
      <w:numFmt w:val="bullet"/>
      <w:lvlText w:val="•"/>
      <w:lvlJc w:val="left"/>
      <w:pPr>
        <w:ind w:left="2084" w:hanging="360"/>
      </w:pPr>
      <w:rPr>
        <w:rFonts w:hint="default"/>
        <w:lang w:val="en-US" w:eastAsia="en-US" w:bidi="ar-SA"/>
      </w:rPr>
    </w:lvl>
    <w:lvl w:ilvl="5" w:tplc="84623F48">
      <w:numFmt w:val="bullet"/>
      <w:lvlText w:val="•"/>
      <w:lvlJc w:val="left"/>
      <w:pPr>
        <w:ind w:left="2400" w:hanging="360"/>
      </w:pPr>
      <w:rPr>
        <w:rFonts w:hint="default"/>
        <w:lang w:val="en-US" w:eastAsia="en-US" w:bidi="ar-SA"/>
      </w:rPr>
    </w:lvl>
    <w:lvl w:ilvl="6" w:tplc="360CF58E">
      <w:numFmt w:val="bullet"/>
      <w:lvlText w:val="•"/>
      <w:lvlJc w:val="left"/>
      <w:pPr>
        <w:ind w:left="2716" w:hanging="360"/>
      </w:pPr>
      <w:rPr>
        <w:rFonts w:hint="default"/>
        <w:lang w:val="en-US" w:eastAsia="en-US" w:bidi="ar-SA"/>
      </w:rPr>
    </w:lvl>
    <w:lvl w:ilvl="7" w:tplc="0132420E">
      <w:numFmt w:val="bullet"/>
      <w:lvlText w:val="•"/>
      <w:lvlJc w:val="left"/>
      <w:pPr>
        <w:ind w:left="3032" w:hanging="360"/>
      </w:pPr>
      <w:rPr>
        <w:rFonts w:hint="default"/>
        <w:lang w:val="en-US" w:eastAsia="en-US" w:bidi="ar-SA"/>
      </w:rPr>
    </w:lvl>
    <w:lvl w:ilvl="8" w:tplc="8D64CA62">
      <w:numFmt w:val="bullet"/>
      <w:lvlText w:val="•"/>
      <w:lvlJc w:val="left"/>
      <w:pPr>
        <w:ind w:left="3348" w:hanging="360"/>
      </w:pPr>
      <w:rPr>
        <w:rFonts w:hint="default"/>
        <w:lang w:val="en-US" w:eastAsia="en-US" w:bidi="ar-SA"/>
      </w:rPr>
    </w:lvl>
  </w:abstractNum>
  <w:abstractNum w:abstractNumId="40" w15:restartNumberingAfterBreak="0">
    <w:nsid w:val="6F6D66D2"/>
    <w:multiLevelType w:val="hybridMultilevel"/>
    <w:tmpl w:val="940AAD36"/>
    <w:lvl w:ilvl="0" w:tplc="81FACB42">
      <w:start w:val="2"/>
      <w:numFmt w:val="decimal"/>
      <w:lvlText w:val="%1."/>
      <w:lvlJc w:val="left"/>
      <w:pPr>
        <w:ind w:left="559" w:hanging="440"/>
        <w:jc w:val="left"/>
      </w:pPr>
      <w:rPr>
        <w:rFonts w:ascii="Calibri" w:eastAsia="Calibri" w:hAnsi="Calibri" w:cs="Calibri" w:hint="default"/>
        <w:b w:val="0"/>
        <w:bCs w:val="0"/>
        <w:i w:val="0"/>
        <w:iCs w:val="0"/>
        <w:w w:val="100"/>
        <w:sz w:val="22"/>
        <w:szCs w:val="22"/>
        <w:lang w:val="en-US" w:eastAsia="en-US" w:bidi="ar-SA"/>
      </w:rPr>
    </w:lvl>
    <w:lvl w:ilvl="1" w:tplc="62886322">
      <w:numFmt w:val="bullet"/>
      <w:lvlText w:val="•"/>
      <w:lvlJc w:val="left"/>
      <w:pPr>
        <w:ind w:left="1478" w:hanging="440"/>
      </w:pPr>
      <w:rPr>
        <w:rFonts w:hint="default"/>
        <w:lang w:val="en-US" w:eastAsia="en-US" w:bidi="ar-SA"/>
      </w:rPr>
    </w:lvl>
    <w:lvl w:ilvl="2" w:tplc="98ACAED4">
      <w:numFmt w:val="bullet"/>
      <w:lvlText w:val="•"/>
      <w:lvlJc w:val="left"/>
      <w:pPr>
        <w:ind w:left="2397" w:hanging="440"/>
      </w:pPr>
      <w:rPr>
        <w:rFonts w:hint="default"/>
        <w:lang w:val="en-US" w:eastAsia="en-US" w:bidi="ar-SA"/>
      </w:rPr>
    </w:lvl>
    <w:lvl w:ilvl="3" w:tplc="827EB26C">
      <w:numFmt w:val="bullet"/>
      <w:lvlText w:val="•"/>
      <w:lvlJc w:val="left"/>
      <w:pPr>
        <w:ind w:left="3315" w:hanging="440"/>
      </w:pPr>
      <w:rPr>
        <w:rFonts w:hint="default"/>
        <w:lang w:val="en-US" w:eastAsia="en-US" w:bidi="ar-SA"/>
      </w:rPr>
    </w:lvl>
    <w:lvl w:ilvl="4" w:tplc="46DCB9D6">
      <w:numFmt w:val="bullet"/>
      <w:lvlText w:val="•"/>
      <w:lvlJc w:val="left"/>
      <w:pPr>
        <w:ind w:left="4234" w:hanging="440"/>
      </w:pPr>
      <w:rPr>
        <w:rFonts w:hint="default"/>
        <w:lang w:val="en-US" w:eastAsia="en-US" w:bidi="ar-SA"/>
      </w:rPr>
    </w:lvl>
    <w:lvl w:ilvl="5" w:tplc="E010773E">
      <w:numFmt w:val="bullet"/>
      <w:lvlText w:val="•"/>
      <w:lvlJc w:val="left"/>
      <w:pPr>
        <w:ind w:left="5153" w:hanging="440"/>
      </w:pPr>
      <w:rPr>
        <w:rFonts w:hint="default"/>
        <w:lang w:val="en-US" w:eastAsia="en-US" w:bidi="ar-SA"/>
      </w:rPr>
    </w:lvl>
    <w:lvl w:ilvl="6" w:tplc="2AB4B89A">
      <w:numFmt w:val="bullet"/>
      <w:lvlText w:val="•"/>
      <w:lvlJc w:val="left"/>
      <w:pPr>
        <w:ind w:left="6071" w:hanging="440"/>
      </w:pPr>
      <w:rPr>
        <w:rFonts w:hint="default"/>
        <w:lang w:val="en-US" w:eastAsia="en-US" w:bidi="ar-SA"/>
      </w:rPr>
    </w:lvl>
    <w:lvl w:ilvl="7" w:tplc="86AC1AF6">
      <w:numFmt w:val="bullet"/>
      <w:lvlText w:val="•"/>
      <w:lvlJc w:val="left"/>
      <w:pPr>
        <w:ind w:left="6990" w:hanging="440"/>
      </w:pPr>
      <w:rPr>
        <w:rFonts w:hint="default"/>
        <w:lang w:val="en-US" w:eastAsia="en-US" w:bidi="ar-SA"/>
      </w:rPr>
    </w:lvl>
    <w:lvl w:ilvl="8" w:tplc="ACFE060C">
      <w:numFmt w:val="bullet"/>
      <w:lvlText w:val="•"/>
      <w:lvlJc w:val="left"/>
      <w:pPr>
        <w:ind w:left="7909" w:hanging="440"/>
      </w:pPr>
      <w:rPr>
        <w:rFonts w:hint="default"/>
        <w:lang w:val="en-US" w:eastAsia="en-US" w:bidi="ar-SA"/>
      </w:rPr>
    </w:lvl>
  </w:abstractNum>
  <w:abstractNum w:abstractNumId="41" w15:restartNumberingAfterBreak="0">
    <w:nsid w:val="71050DF4"/>
    <w:multiLevelType w:val="hybridMultilevel"/>
    <w:tmpl w:val="E1ECCC18"/>
    <w:lvl w:ilvl="0" w:tplc="36ACE79A">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9078E6E8">
      <w:numFmt w:val="bullet"/>
      <w:lvlText w:val="•"/>
      <w:lvlJc w:val="left"/>
      <w:pPr>
        <w:ind w:left="888" w:hanging="360"/>
      </w:pPr>
      <w:rPr>
        <w:rFonts w:hint="default"/>
        <w:lang w:val="en-US" w:eastAsia="en-US" w:bidi="ar-SA"/>
      </w:rPr>
    </w:lvl>
    <w:lvl w:ilvl="2" w:tplc="FA9E040A">
      <w:numFmt w:val="bullet"/>
      <w:lvlText w:val="•"/>
      <w:lvlJc w:val="left"/>
      <w:pPr>
        <w:ind w:left="1396" w:hanging="360"/>
      </w:pPr>
      <w:rPr>
        <w:rFonts w:hint="default"/>
        <w:lang w:val="en-US" w:eastAsia="en-US" w:bidi="ar-SA"/>
      </w:rPr>
    </w:lvl>
    <w:lvl w:ilvl="3" w:tplc="3A6CB53A">
      <w:numFmt w:val="bullet"/>
      <w:lvlText w:val="•"/>
      <w:lvlJc w:val="left"/>
      <w:pPr>
        <w:ind w:left="1904" w:hanging="360"/>
      </w:pPr>
      <w:rPr>
        <w:rFonts w:hint="default"/>
        <w:lang w:val="en-US" w:eastAsia="en-US" w:bidi="ar-SA"/>
      </w:rPr>
    </w:lvl>
    <w:lvl w:ilvl="4" w:tplc="F4761144">
      <w:numFmt w:val="bullet"/>
      <w:lvlText w:val="•"/>
      <w:lvlJc w:val="left"/>
      <w:pPr>
        <w:ind w:left="2412" w:hanging="360"/>
      </w:pPr>
      <w:rPr>
        <w:rFonts w:hint="default"/>
        <w:lang w:val="en-US" w:eastAsia="en-US" w:bidi="ar-SA"/>
      </w:rPr>
    </w:lvl>
    <w:lvl w:ilvl="5" w:tplc="99C0CB8A">
      <w:numFmt w:val="bullet"/>
      <w:lvlText w:val="•"/>
      <w:lvlJc w:val="left"/>
      <w:pPr>
        <w:ind w:left="2921" w:hanging="360"/>
      </w:pPr>
      <w:rPr>
        <w:rFonts w:hint="default"/>
        <w:lang w:val="en-US" w:eastAsia="en-US" w:bidi="ar-SA"/>
      </w:rPr>
    </w:lvl>
    <w:lvl w:ilvl="6" w:tplc="07BE7780">
      <w:numFmt w:val="bullet"/>
      <w:lvlText w:val="•"/>
      <w:lvlJc w:val="left"/>
      <w:pPr>
        <w:ind w:left="3429" w:hanging="360"/>
      </w:pPr>
      <w:rPr>
        <w:rFonts w:hint="default"/>
        <w:lang w:val="en-US" w:eastAsia="en-US" w:bidi="ar-SA"/>
      </w:rPr>
    </w:lvl>
    <w:lvl w:ilvl="7" w:tplc="C9FA077C">
      <w:numFmt w:val="bullet"/>
      <w:lvlText w:val="•"/>
      <w:lvlJc w:val="left"/>
      <w:pPr>
        <w:ind w:left="3937" w:hanging="360"/>
      </w:pPr>
      <w:rPr>
        <w:rFonts w:hint="default"/>
        <w:lang w:val="en-US" w:eastAsia="en-US" w:bidi="ar-SA"/>
      </w:rPr>
    </w:lvl>
    <w:lvl w:ilvl="8" w:tplc="9A6005E6">
      <w:numFmt w:val="bullet"/>
      <w:lvlText w:val="•"/>
      <w:lvlJc w:val="left"/>
      <w:pPr>
        <w:ind w:left="4445" w:hanging="360"/>
      </w:pPr>
      <w:rPr>
        <w:rFonts w:hint="default"/>
        <w:lang w:val="en-US" w:eastAsia="en-US" w:bidi="ar-SA"/>
      </w:rPr>
    </w:lvl>
  </w:abstractNum>
  <w:abstractNum w:abstractNumId="42" w15:restartNumberingAfterBreak="0">
    <w:nsid w:val="72B67FA5"/>
    <w:multiLevelType w:val="hybridMultilevel"/>
    <w:tmpl w:val="46128C62"/>
    <w:lvl w:ilvl="0" w:tplc="07A6D49E">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3432BDB8">
      <w:numFmt w:val="bullet"/>
      <w:lvlText w:val="•"/>
      <w:lvlJc w:val="left"/>
      <w:pPr>
        <w:ind w:left="1102" w:hanging="360"/>
      </w:pPr>
      <w:rPr>
        <w:rFonts w:hint="default"/>
        <w:lang w:val="en-US" w:eastAsia="en-US" w:bidi="ar-SA"/>
      </w:rPr>
    </w:lvl>
    <w:lvl w:ilvl="2" w:tplc="AF42FE8C">
      <w:numFmt w:val="bullet"/>
      <w:lvlText w:val="•"/>
      <w:lvlJc w:val="left"/>
      <w:pPr>
        <w:ind w:left="1385" w:hanging="360"/>
      </w:pPr>
      <w:rPr>
        <w:rFonts w:hint="default"/>
        <w:lang w:val="en-US" w:eastAsia="en-US" w:bidi="ar-SA"/>
      </w:rPr>
    </w:lvl>
    <w:lvl w:ilvl="3" w:tplc="C70A5798">
      <w:numFmt w:val="bullet"/>
      <w:lvlText w:val="•"/>
      <w:lvlJc w:val="left"/>
      <w:pPr>
        <w:ind w:left="1668" w:hanging="360"/>
      </w:pPr>
      <w:rPr>
        <w:rFonts w:hint="default"/>
        <w:lang w:val="en-US" w:eastAsia="en-US" w:bidi="ar-SA"/>
      </w:rPr>
    </w:lvl>
    <w:lvl w:ilvl="4" w:tplc="D82EE426">
      <w:numFmt w:val="bullet"/>
      <w:lvlText w:val="•"/>
      <w:lvlJc w:val="left"/>
      <w:pPr>
        <w:ind w:left="1951" w:hanging="360"/>
      </w:pPr>
      <w:rPr>
        <w:rFonts w:hint="default"/>
        <w:lang w:val="en-US" w:eastAsia="en-US" w:bidi="ar-SA"/>
      </w:rPr>
    </w:lvl>
    <w:lvl w:ilvl="5" w:tplc="385EDBF2">
      <w:numFmt w:val="bullet"/>
      <w:lvlText w:val="•"/>
      <w:lvlJc w:val="left"/>
      <w:pPr>
        <w:ind w:left="2234" w:hanging="360"/>
      </w:pPr>
      <w:rPr>
        <w:rFonts w:hint="default"/>
        <w:lang w:val="en-US" w:eastAsia="en-US" w:bidi="ar-SA"/>
      </w:rPr>
    </w:lvl>
    <w:lvl w:ilvl="6" w:tplc="6B1EE36C">
      <w:numFmt w:val="bullet"/>
      <w:lvlText w:val="•"/>
      <w:lvlJc w:val="left"/>
      <w:pPr>
        <w:ind w:left="2517" w:hanging="360"/>
      </w:pPr>
      <w:rPr>
        <w:rFonts w:hint="default"/>
        <w:lang w:val="en-US" w:eastAsia="en-US" w:bidi="ar-SA"/>
      </w:rPr>
    </w:lvl>
    <w:lvl w:ilvl="7" w:tplc="460CAB40">
      <w:numFmt w:val="bullet"/>
      <w:lvlText w:val="•"/>
      <w:lvlJc w:val="left"/>
      <w:pPr>
        <w:ind w:left="2800" w:hanging="360"/>
      </w:pPr>
      <w:rPr>
        <w:rFonts w:hint="default"/>
        <w:lang w:val="en-US" w:eastAsia="en-US" w:bidi="ar-SA"/>
      </w:rPr>
    </w:lvl>
    <w:lvl w:ilvl="8" w:tplc="5D6084EC">
      <w:numFmt w:val="bullet"/>
      <w:lvlText w:val="•"/>
      <w:lvlJc w:val="left"/>
      <w:pPr>
        <w:ind w:left="3083" w:hanging="360"/>
      </w:pPr>
      <w:rPr>
        <w:rFonts w:hint="default"/>
        <w:lang w:val="en-US" w:eastAsia="en-US" w:bidi="ar-SA"/>
      </w:rPr>
    </w:lvl>
  </w:abstractNum>
  <w:abstractNum w:abstractNumId="43" w15:restartNumberingAfterBreak="0">
    <w:nsid w:val="759A75F3"/>
    <w:multiLevelType w:val="hybridMultilevel"/>
    <w:tmpl w:val="553AE384"/>
    <w:lvl w:ilvl="0" w:tplc="D3388F00">
      <w:start w:val="1"/>
      <w:numFmt w:val="decimal"/>
      <w:lvlText w:val="%1."/>
      <w:lvlJc w:val="left"/>
      <w:pPr>
        <w:ind w:left="480" w:hanging="360"/>
        <w:jc w:val="left"/>
      </w:pPr>
      <w:rPr>
        <w:rFonts w:ascii="Calibri" w:eastAsia="Calibri" w:hAnsi="Calibri" w:cs="Calibri" w:hint="default"/>
        <w:b w:val="0"/>
        <w:bCs w:val="0"/>
        <w:i w:val="0"/>
        <w:iCs w:val="0"/>
        <w:color w:val="2F5495"/>
        <w:spacing w:val="-3"/>
        <w:w w:val="96"/>
        <w:sz w:val="32"/>
        <w:szCs w:val="32"/>
        <w:lang w:val="en-US" w:eastAsia="en-US" w:bidi="ar-SA"/>
      </w:rPr>
    </w:lvl>
    <w:lvl w:ilvl="1" w:tplc="55004A7C">
      <w:start w:val="1"/>
      <w:numFmt w:val="decimal"/>
      <w:lvlText w:val="%2."/>
      <w:lvlJc w:val="left"/>
      <w:pPr>
        <w:ind w:left="840" w:hanging="360"/>
        <w:jc w:val="left"/>
      </w:pPr>
      <w:rPr>
        <w:rFonts w:ascii="Calibri" w:eastAsia="Calibri" w:hAnsi="Calibri" w:cs="Calibri" w:hint="default"/>
        <w:b w:val="0"/>
        <w:bCs w:val="0"/>
        <w:i w:val="0"/>
        <w:iCs w:val="0"/>
        <w:w w:val="100"/>
        <w:sz w:val="22"/>
        <w:szCs w:val="22"/>
        <w:lang w:val="en-US" w:eastAsia="en-US" w:bidi="ar-SA"/>
      </w:rPr>
    </w:lvl>
    <w:lvl w:ilvl="2" w:tplc="E3F004E2">
      <w:start w:val="1"/>
      <w:numFmt w:val="lowerLetter"/>
      <w:lvlText w:val="%3."/>
      <w:lvlJc w:val="left"/>
      <w:pPr>
        <w:ind w:left="1252" w:hanging="360"/>
        <w:jc w:val="left"/>
      </w:pPr>
      <w:rPr>
        <w:rFonts w:hint="default"/>
        <w:w w:val="100"/>
        <w:lang w:val="en-US" w:eastAsia="en-US" w:bidi="ar-SA"/>
      </w:rPr>
    </w:lvl>
    <w:lvl w:ilvl="3" w:tplc="A7A28402">
      <w:start w:val="1"/>
      <w:numFmt w:val="lowerRoman"/>
      <w:lvlText w:val="%4."/>
      <w:lvlJc w:val="left"/>
      <w:pPr>
        <w:ind w:left="2280" w:hanging="286"/>
        <w:jc w:val="right"/>
      </w:pPr>
      <w:rPr>
        <w:rFonts w:ascii="Calibri" w:eastAsia="Calibri" w:hAnsi="Calibri" w:cs="Calibri" w:hint="default"/>
        <w:b w:val="0"/>
        <w:bCs w:val="0"/>
        <w:i w:val="0"/>
        <w:iCs w:val="0"/>
        <w:w w:val="100"/>
        <w:sz w:val="22"/>
        <w:szCs w:val="22"/>
        <w:lang w:val="en-US" w:eastAsia="en-US" w:bidi="ar-SA"/>
      </w:rPr>
    </w:lvl>
    <w:lvl w:ilvl="4" w:tplc="B90472B6">
      <w:numFmt w:val="bullet"/>
      <w:lvlText w:val="•"/>
      <w:lvlJc w:val="left"/>
      <w:pPr>
        <w:ind w:left="3346" w:hanging="286"/>
      </w:pPr>
      <w:rPr>
        <w:rFonts w:hint="default"/>
        <w:lang w:val="en-US" w:eastAsia="en-US" w:bidi="ar-SA"/>
      </w:rPr>
    </w:lvl>
    <w:lvl w:ilvl="5" w:tplc="2988CE2C">
      <w:numFmt w:val="bullet"/>
      <w:lvlText w:val="•"/>
      <w:lvlJc w:val="left"/>
      <w:pPr>
        <w:ind w:left="4413" w:hanging="286"/>
      </w:pPr>
      <w:rPr>
        <w:rFonts w:hint="default"/>
        <w:lang w:val="en-US" w:eastAsia="en-US" w:bidi="ar-SA"/>
      </w:rPr>
    </w:lvl>
    <w:lvl w:ilvl="6" w:tplc="286C3E68">
      <w:numFmt w:val="bullet"/>
      <w:lvlText w:val="•"/>
      <w:lvlJc w:val="left"/>
      <w:pPr>
        <w:ind w:left="5479" w:hanging="286"/>
      </w:pPr>
      <w:rPr>
        <w:rFonts w:hint="default"/>
        <w:lang w:val="en-US" w:eastAsia="en-US" w:bidi="ar-SA"/>
      </w:rPr>
    </w:lvl>
    <w:lvl w:ilvl="7" w:tplc="A0DA5C0C">
      <w:numFmt w:val="bullet"/>
      <w:lvlText w:val="•"/>
      <w:lvlJc w:val="left"/>
      <w:pPr>
        <w:ind w:left="6546" w:hanging="286"/>
      </w:pPr>
      <w:rPr>
        <w:rFonts w:hint="default"/>
        <w:lang w:val="en-US" w:eastAsia="en-US" w:bidi="ar-SA"/>
      </w:rPr>
    </w:lvl>
    <w:lvl w:ilvl="8" w:tplc="AE92875E">
      <w:numFmt w:val="bullet"/>
      <w:lvlText w:val="•"/>
      <w:lvlJc w:val="left"/>
      <w:pPr>
        <w:ind w:left="7613" w:hanging="286"/>
      </w:pPr>
      <w:rPr>
        <w:rFonts w:hint="default"/>
        <w:lang w:val="en-US" w:eastAsia="en-US" w:bidi="ar-SA"/>
      </w:rPr>
    </w:lvl>
  </w:abstractNum>
  <w:abstractNum w:abstractNumId="44" w15:restartNumberingAfterBreak="0">
    <w:nsid w:val="767705C7"/>
    <w:multiLevelType w:val="hybridMultilevel"/>
    <w:tmpl w:val="8D825EE0"/>
    <w:lvl w:ilvl="0" w:tplc="344C90A0">
      <w:start w:val="1"/>
      <w:numFmt w:val="decimal"/>
      <w:lvlText w:val="%1)"/>
      <w:lvlJc w:val="left"/>
      <w:pPr>
        <w:ind w:left="1560" w:hanging="720"/>
        <w:jc w:val="left"/>
      </w:pPr>
      <w:rPr>
        <w:rFonts w:ascii="Calibri" w:eastAsia="Calibri" w:hAnsi="Calibri" w:cs="Calibri" w:hint="default"/>
        <w:b w:val="0"/>
        <w:bCs w:val="0"/>
        <w:i w:val="0"/>
        <w:iCs w:val="0"/>
        <w:w w:val="100"/>
        <w:sz w:val="22"/>
        <w:szCs w:val="22"/>
        <w:lang w:val="en-US" w:eastAsia="en-US" w:bidi="ar-SA"/>
      </w:rPr>
    </w:lvl>
    <w:lvl w:ilvl="1" w:tplc="BCD0F9A0">
      <w:start w:val="1"/>
      <w:numFmt w:val="lowerLetter"/>
      <w:lvlText w:val="%2."/>
      <w:lvlJc w:val="left"/>
      <w:pPr>
        <w:ind w:left="1920" w:hanging="360"/>
        <w:jc w:val="left"/>
      </w:pPr>
      <w:rPr>
        <w:rFonts w:ascii="Calibri" w:eastAsia="Calibri" w:hAnsi="Calibri" w:cs="Calibri" w:hint="default"/>
        <w:b w:val="0"/>
        <w:bCs w:val="0"/>
        <w:i w:val="0"/>
        <w:iCs w:val="0"/>
        <w:w w:val="100"/>
        <w:sz w:val="22"/>
        <w:szCs w:val="22"/>
        <w:lang w:val="en-US" w:eastAsia="en-US" w:bidi="ar-SA"/>
      </w:rPr>
    </w:lvl>
    <w:lvl w:ilvl="2" w:tplc="09C070B8">
      <w:numFmt w:val="bullet"/>
      <w:lvlText w:val="•"/>
      <w:lvlJc w:val="left"/>
      <w:pPr>
        <w:ind w:left="2789" w:hanging="360"/>
      </w:pPr>
      <w:rPr>
        <w:rFonts w:hint="default"/>
        <w:lang w:val="en-US" w:eastAsia="en-US" w:bidi="ar-SA"/>
      </w:rPr>
    </w:lvl>
    <w:lvl w:ilvl="3" w:tplc="E4B0F17E">
      <w:numFmt w:val="bullet"/>
      <w:lvlText w:val="•"/>
      <w:lvlJc w:val="left"/>
      <w:pPr>
        <w:ind w:left="3659" w:hanging="360"/>
      </w:pPr>
      <w:rPr>
        <w:rFonts w:hint="default"/>
        <w:lang w:val="en-US" w:eastAsia="en-US" w:bidi="ar-SA"/>
      </w:rPr>
    </w:lvl>
    <w:lvl w:ilvl="4" w:tplc="2A4E662C">
      <w:numFmt w:val="bullet"/>
      <w:lvlText w:val="•"/>
      <w:lvlJc w:val="left"/>
      <w:pPr>
        <w:ind w:left="4528" w:hanging="360"/>
      </w:pPr>
      <w:rPr>
        <w:rFonts w:hint="default"/>
        <w:lang w:val="en-US" w:eastAsia="en-US" w:bidi="ar-SA"/>
      </w:rPr>
    </w:lvl>
    <w:lvl w:ilvl="5" w:tplc="24FE8CD6">
      <w:numFmt w:val="bullet"/>
      <w:lvlText w:val="•"/>
      <w:lvlJc w:val="left"/>
      <w:pPr>
        <w:ind w:left="5398" w:hanging="360"/>
      </w:pPr>
      <w:rPr>
        <w:rFonts w:hint="default"/>
        <w:lang w:val="en-US" w:eastAsia="en-US" w:bidi="ar-SA"/>
      </w:rPr>
    </w:lvl>
    <w:lvl w:ilvl="6" w:tplc="52FAA4DA">
      <w:numFmt w:val="bullet"/>
      <w:lvlText w:val="•"/>
      <w:lvlJc w:val="left"/>
      <w:pPr>
        <w:ind w:left="6268" w:hanging="360"/>
      </w:pPr>
      <w:rPr>
        <w:rFonts w:hint="default"/>
        <w:lang w:val="en-US" w:eastAsia="en-US" w:bidi="ar-SA"/>
      </w:rPr>
    </w:lvl>
    <w:lvl w:ilvl="7" w:tplc="EA44F71C">
      <w:numFmt w:val="bullet"/>
      <w:lvlText w:val="•"/>
      <w:lvlJc w:val="left"/>
      <w:pPr>
        <w:ind w:left="7137" w:hanging="360"/>
      </w:pPr>
      <w:rPr>
        <w:rFonts w:hint="default"/>
        <w:lang w:val="en-US" w:eastAsia="en-US" w:bidi="ar-SA"/>
      </w:rPr>
    </w:lvl>
    <w:lvl w:ilvl="8" w:tplc="91560A0C">
      <w:numFmt w:val="bullet"/>
      <w:lvlText w:val="•"/>
      <w:lvlJc w:val="left"/>
      <w:pPr>
        <w:ind w:left="8007" w:hanging="360"/>
      </w:pPr>
      <w:rPr>
        <w:rFonts w:hint="default"/>
        <w:lang w:val="en-US" w:eastAsia="en-US" w:bidi="ar-SA"/>
      </w:rPr>
    </w:lvl>
  </w:abstractNum>
  <w:abstractNum w:abstractNumId="45" w15:restartNumberingAfterBreak="0">
    <w:nsid w:val="76A61B40"/>
    <w:multiLevelType w:val="hybridMultilevel"/>
    <w:tmpl w:val="19505E32"/>
    <w:lvl w:ilvl="0" w:tplc="3266CB8E">
      <w:numFmt w:val="bullet"/>
      <w:lvlText w:val=""/>
      <w:lvlJc w:val="left"/>
      <w:pPr>
        <w:ind w:left="376" w:hanging="360"/>
      </w:pPr>
      <w:rPr>
        <w:rFonts w:ascii="Symbol" w:eastAsia="Symbol" w:hAnsi="Symbol" w:cs="Symbol" w:hint="default"/>
        <w:b w:val="0"/>
        <w:bCs w:val="0"/>
        <w:i w:val="0"/>
        <w:iCs w:val="0"/>
        <w:w w:val="100"/>
        <w:sz w:val="22"/>
        <w:szCs w:val="22"/>
        <w:lang w:val="en-US" w:eastAsia="en-US" w:bidi="ar-SA"/>
      </w:rPr>
    </w:lvl>
    <w:lvl w:ilvl="1" w:tplc="93D25FD4">
      <w:numFmt w:val="bullet"/>
      <w:lvlText w:val="•"/>
      <w:lvlJc w:val="left"/>
      <w:pPr>
        <w:ind w:left="888" w:hanging="360"/>
      </w:pPr>
      <w:rPr>
        <w:rFonts w:hint="default"/>
        <w:lang w:val="en-US" w:eastAsia="en-US" w:bidi="ar-SA"/>
      </w:rPr>
    </w:lvl>
    <w:lvl w:ilvl="2" w:tplc="C41E52D8">
      <w:numFmt w:val="bullet"/>
      <w:lvlText w:val="•"/>
      <w:lvlJc w:val="left"/>
      <w:pPr>
        <w:ind w:left="1396" w:hanging="360"/>
      </w:pPr>
      <w:rPr>
        <w:rFonts w:hint="default"/>
        <w:lang w:val="en-US" w:eastAsia="en-US" w:bidi="ar-SA"/>
      </w:rPr>
    </w:lvl>
    <w:lvl w:ilvl="3" w:tplc="B02C2700">
      <w:numFmt w:val="bullet"/>
      <w:lvlText w:val="•"/>
      <w:lvlJc w:val="left"/>
      <w:pPr>
        <w:ind w:left="1904" w:hanging="360"/>
      </w:pPr>
      <w:rPr>
        <w:rFonts w:hint="default"/>
        <w:lang w:val="en-US" w:eastAsia="en-US" w:bidi="ar-SA"/>
      </w:rPr>
    </w:lvl>
    <w:lvl w:ilvl="4" w:tplc="993ACF56">
      <w:numFmt w:val="bullet"/>
      <w:lvlText w:val="•"/>
      <w:lvlJc w:val="left"/>
      <w:pPr>
        <w:ind w:left="2412" w:hanging="360"/>
      </w:pPr>
      <w:rPr>
        <w:rFonts w:hint="default"/>
        <w:lang w:val="en-US" w:eastAsia="en-US" w:bidi="ar-SA"/>
      </w:rPr>
    </w:lvl>
    <w:lvl w:ilvl="5" w:tplc="BAF0FB1C">
      <w:numFmt w:val="bullet"/>
      <w:lvlText w:val="•"/>
      <w:lvlJc w:val="left"/>
      <w:pPr>
        <w:ind w:left="2921" w:hanging="360"/>
      </w:pPr>
      <w:rPr>
        <w:rFonts w:hint="default"/>
        <w:lang w:val="en-US" w:eastAsia="en-US" w:bidi="ar-SA"/>
      </w:rPr>
    </w:lvl>
    <w:lvl w:ilvl="6" w:tplc="E9ECA6B8">
      <w:numFmt w:val="bullet"/>
      <w:lvlText w:val="•"/>
      <w:lvlJc w:val="left"/>
      <w:pPr>
        <w:ind w:left="3429" w:hanging="360"/>
      </w:pPr>
      <w:rPr>
        <w:rFonts w:hint="default"/>
        <w:lang w:val="en-US" w:eastAsia="en-US" w:bidi="ar-SA"/>
      </w:rPr>
    </w:lvl>
    <w:lvl w:ilvl="7" w:tplc="90AC995A">
      <w:numFmt w:val="bullet"/>
      <w:lvlText w:val="•"/>
      <w:lvlJc w:val="left"/>
      <w:pPr>
        <w:ind w:left="3937" w:hanging="360"/>
      </w:pPr>
      <w:rPr>
        <w:rFonts w:hint="default"/>
        <w:lang w:val="en-US" w:eastAsia="en-US" w:bidi="ar-SA"/>
      </w:rPr>
    </w:lvl>
    <w:lvl w:ilvl="8" w:tplc="8D101242">
      <w:numFmt w:val="bullet"/>
      <w:lvlText w:val="•"/>
      <w:lvlJc w:val="left"/>
      <w:pPr>
        <w:ind w:left="4445" w:hanging="360"/>
      </w:pPr>
      <w:rPr>
        <w:rFonts w:hint="default"/>
        <w:lang w:val="en-US" w:eastAsia="en-US" w:bidi="ar-SA"/>
      </w:rPr>
    </w:lvl>
  </w:abstractNum>
  <w:abstractNum w:abstractNumId="46" w15:restartNumberingAfterBreak="0">
    <w:nsid w:val="77E31DF5"/>
    <w:multiLevelType w:val="hybridMultilevel"/>
    <w:tmpl w:val="DAEC23E0"/>
    <w:lvl w:ilvl="0" w:tplc="C040E99A">
      <w:numFmt w:val="bullet"/>
      <w:lvlText w:val=""/>
      <w:lvlJc w:val="left"/>
      <w:pPr>
        <w:ind w:left="376" w:hanging="360"/>
      </w:pPr>
      <w:rPr>
        <w:rFonts w:ascii="Symbol" w:eastAsia="Symbol" w:hAnsi="Symbol" w:cs="Symbol" w:hint="default"/>
        <w:b w:val="0"/>
        <w:bCs w:val="0"/>
        <w:i w:val="0"/>
        <w:iCs w:val="0"/>
        <w:w w:val="100"/>
        <w:sz w:val="24"/>
        <w:szCs w:val="24"/>
        <w:lang w:val="en-US" w:eastAsia="en-US" w:bidi="ar-SA"/>
      </w:rPr>
    </w:lvl>
    <w:lvl w:ilvl="1" w:tplc="592453CA">
      <w:numFmt w:val="bullet"/>
      <w:lvlText w:val="•"/>
      <w:lvlJc w:val="left"/>
      <w:pPr>
        <w:ind w:left="888" w:hanging="360"/>
      </w:pPr>
      <w:rPr>
        <w:rFonts w:hint="default"/>
        <w:lang w:val="en-US" w:eastAsia="en-US" w:bidi="ar-SA"/>
      </w:rPr>
    </w:lvl>
    <w:lvl w:ilvl="2" w:tplc="F752AF0A">
      <w:numFmt w:val="bullet"/>
      <w:lvlText w:val="•"/>
      <w:lvlJc w:val="left"/>
      <w:pPr>
        <w:ind w:left="1396" w:hanging="360"/>
      </w:pPr>
      <w:rPr>
        <w:rFonts w:hint="default"/>
        <w:lang w:val="en-US" w:eastAsia="en-US" w:bidi="ar-SA"/>
      </w:rPr>
    </w:lvl>
    <w:lvl w:ilvl="3" w:tplc="ABD6B46E">
      <w:numFmt w:val="bullet"/>
      <w:lvlText w:val="•"/>
      <w:lvlJc w:val="left"/>
      <w:pPr>
        <w:ind w:left="1904" w:hanging="360"/>
      </w:pPr>
      <w:rPr>
        <w:rFonts w:hint="default"/>
        <w:lang w:val="en-US" w:eastAsia="en-US" w:bidi="ar-SA"/>
      </w:rPr>
    </w:lvl>
    <w:lvl w:ilvl="4" w:tplc="6BBED712">
      <w:numFmt w:val="bullet"/>
      <w:lvlText w:val="•"/>
      <w:lvlJc w:val="left"/>
      <w:pPr>
        <w:ind w:left="2412" w:hanging="360"/>
      </w:pPr>
      <w:rPr>
        <w:rFonts w:hint="default"/>
        <w:lang w:val="en-US" w:eastAsia="en-US" w:bidi="ar-SA"/>
      </w:rPr>
    </w:lvl>
    <w:lvl w:ilvl="5" w:tplc="6218A1F4">
      <w:numFmt w:val="bullet"/>
      <w:lvlText w:val="•"/>
      <w:lvlJc w:val="left"/>
      <w:pPr>
        <w:ind w:left="2921" w:hanging="360"/>
      </w:pPr>
      <w:rPr>
        <w:rFonts w:hint="default"/>
        <w:lang w:val="en-US" w:eastAsia="en-US" w:bidi="ar-SA"/>
      </w:rPr>
    </w:lvl>
    <w:lvl w:ilvl="6" w:tplc="93DE36A4">
      <w:numFmt w:val="bullet"/>
      <w:lvlText w:val="•"/>
      <w:lvlJc w:val="left"/>
      <w:pPr>
        <w:ind w:left="3429" w:hanging="360"/>
      </w:pPr>
      <w:rPr>
        <w:rFonts w:hint="default"/>
        <w:lang w:val="en-US" w:eastAsia="en-US" w:bidi="ar-SA"/>
      </w:rPr>
    </w:lvl>
    <w:lvl w:ilvl="7" w:tplc="B5F05C8C">
      <w:numFmt w:val="bullet"/>
      <w:lvlText w:val="•"/>
      <w:lvlJc w:val="left"/>
      <w:pPr>
        <w:ind w:left="3937" w:hanging="360"/>
      </w:pPr>
      <w:rPr>
        <w:rFonts w:hint="default"/>
        <w:lang w:val="en-US" w:eastAsia="en-US" w:bidi="ar-SA"/>
      </w:rPr>
    </w:lvl>
    <w:lvl w:ilvl="8" w:tplc="D39CAA0E">
      <w:numFmt w:val="bullet"/>
      <w:lvlText w:val="•"/>
      <w:lvlJc w:val="left"/>
      <w:pPr>
        <w:ind w:left="4445" w:hanging="360"/>
      </w:pPr>
      <w:rPr>
        <w:rFonts w:hint="default"/>
        <w:lang w:val="en-US" w:eastAsia="en-US" w:bidi="ar-SA"/>
      </w:rPr>
    </w:lvl>
  </w:abstractNum>
  <w:num w:numId="1" w16cid:durableId="1818263159">
    <w:abstractNumId w:val="23"/>
  </w:num>
  <w:num w:numId="2" w16cid:durableId="1591815776">
    <w:abstractNumId w:val="1"/>
  </w:num>
  <w:num w:numId="3" w16cid:durableId="1543251826">
    <w:abstractNumId w:val="17"/>
  </w:num>
  <w:num w:numId="4" w16cid:durableId="2134396837">
    <w:abstractNumId w:val="27"/>
  </w:num>
  <w:num w:numId="5" w16cid:durableId="600187775">
    <w:abstractNumId w:val="34"/>
  </w:num>
  <w:num w:numId="6" w16cid:durableId="17046350">
    <w:abstractNumId w:val="26"/>
  </w:num>
  <w:num w:numId="7" w16cid:durableId="420176513">
    <w:abstractNumId w:val="3"/>
  </w:num>
  <w:num w:numId="8" w16cid:durableId="751969543">
    <w:abstractNumId w:val="11"/>
  </w:num>
  <w:num w:numId="9" w16cid:durableId="234974978">
    <w:abstractNumId w:val="15"/>
  </w:num>
  <w:num w:numId="10" w16cid:durableId="1943106552">
    <w:abstractNumId w:val="41"/>
  </w:num>
  <w:num w:numId="11" w16cid:durableId="1813710456">
    <w:abstractNumId w:val="45"/>
  </w:num>
  <w:num w:numId="12" w16cid:durableId="169681806">
    <w:abstractNumId w:val="37"/>
  </w:num>
  <w:num w:numId="13" w16cid:durableId="1976522879">
    <w:abstractNumId w:val="31"/>
  </w:num>
  <w:num w:numId="14" w16cid:durableId="854005831">
    <w:abstractNumId w:val="18"/>
  </w:num>
  <w:num w:numId="15" w16cid:durableId="1822304368">
    <w:abstractNumId w:val="46"/>
  </w:num>
  <w:num w:numId="16" w16cid:durableId="1220827124">
    <w:abstractNumId w:val="33"/>
  </w:num>
  <w:num w:numId="17" w16cid:durableId="1760979824">
    <w:abstractNumId w:val="12"/>
  </w:num>
  <w:num w:numId="18" w16cid:durableId="1771664266">
    <w:abstractNumId w:val="10"/>
  </w:num>
  <w:num w:numId="19" w16cid:durableId="1018584186">
    <w:abstractNumId w:val="36"/>
  </w:num>
  <w:num w:numId="20" w16cid:durableId="1550343002">
    <w:abstractNumId w:val="2"/>
  </w:num>
  <w:num w:numId="21" w16cid:durableId="2054963275">
    <w:abstractNumId w:val="32"/>
  </w:num>
  <w:num w:numId="22" w16cid:durableId="860555306">
    <w:abstractNumId w:val="20"/>
  </w:num>
  <w:num w:numId="23" w16cid:durableId="1991128501">
    <w:abstractNumId w:val="21"/>
  </w:num>
  <w:num w:numId="24" w16cid:durableId="1625118077">
    <w:abstractNumId w:val="24"/>
  </w:num>
  <w:num w:numId="25" w16cid:durableId="197664121">
    <w:abstractNumId w:val="25"/>
  </w:num>
  <w:num w:numId="26" w16cid:durableId="1246112567">
    <w:abstractNumId w:val="8"/>
  </w:num>
  <w:num w:numId="27" w16cid:durableId="1314408512">
    <w:abstractNumId w:val="42"/>
  </w:num>
  <w:num w:numId="28" w16cid:durableId="801194794">
    <w:abstractNumId w:val="38"/>
  </w:num>
  <w:num w:numId="29" w16cid:durableId="162207211">
    <w:abstractNumId w:val="30"/>
  </w:num>
  <w:num w:numId="30" w16cid:durableId="1244725590">
    <w:abstractNumId w:val="19"/>
  </w:num>
  <w:num w:numId="31" w16cid:durableId="590045258">
    <w:abstractNumId w:val="6"/>
  </w:num>
  <w:num w:numId="32" w16cid:durableId="1714041914">
    <w:abstractNumId w:val="39"/>
  </w:num>
  <w:num w:numId="33" w16cid:durableId="669481487">
    <w:abstractNumId w:val="0"/>
  </w:num>
  <w:num w:numId="34" w16cid:durableId="1021394669">
    <w:abstractNumId w:val="13"/>
  </w:num>
  <w:num w:numId="35" w16cid:durableId="922030581">
    <w:abstractNumId w:val="22"/>
  </w:num>
  <w:num w:numId="36" w16cid:durableId="701055579">
    <w:abstractNumId w:val="16"/>
  </w:num>
  <w:num w:numId="37" w16cid:durableId="1066957526">
    <w:abstractNumId w:val="7"/>
  </w:num>
  <w:num w:numId="38" w16cid:durableId="563613034">
    <w:abstractNumId w:val="29"/>
  </w:num>
  <w:num w:numId="39" w16cid:durableId="515340830">
    <w:abstractNumId w:val="35"/>
  </w:num>
  <w:num w:numId="40" w16cid:durableId="1181892295">
    <w:abstractNumId w:val="28"/>
  </w:num>
  <w:num w:numId="41" w16cid:durableId="43911798">
    <w:abstractNumId w:val="44"/>
  </w:num>
  <w:num w:numId="42" w16cid:durableId="1456288216">
    <w:abstractNumId w:val="9"/>
  </w:num>
  <w:num w:numId="43" w16cid:durableId="916288898">
    <w:abstractNumId w:val="5"/>
  </w:num>
  <w:num w:numId="44" w16cid:durableId="70465555">
    <w:abstractNumId w:val="43"/>
  </w:num>
  <w:num w:numId="45" w16cid:durableId="1423837421">
    <w:abstractNumId w:val="4"/>
  </w:num>
  <w:num w:numId="46" w16cid:durableId="2110737201">
    <w:abstractNumId w:val="40"/>
  </w:num>
  <w:num w:numId="47" w16cid:durableId="5821802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4D"/>
    <w:rsid w:val="00067060"/>
    <w:rsid w:val="000F1D01"/>
    <w:rsid w:val="00150D4D"/>
    <w:rsid w:val="007F2635"/>
    <w:rsid w:val="008415BA"/>
    <w:rsid w:val="009776C3"/>
    <w:rsid w:val="00A138A4"/>
    <w:rsid w:val="00E00C90"/>
    <w:rsid w:val="00E224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C753A"/>
  <w15:docId w15:val="{A395B193-5311-43F7-9EFD-CD503E3A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31" w:hanging="312"/>
      <w:outlineLvl w:val="0"/>
    </w:pPr>
    <w:rPr>
      <w:sz w:val="32"/>
      <w:szCs w:val="32"/>
    </w:rPr>
  </w:style>
  <w:style w:type="paragraph" w:styleId="Heading2">
    <w:name w:val="heading 2"/>
    <w:basedOn w:val="Normal"/>
    <w:uiPriority w:val="9"/>
    <w:unhideWhenUsed/>
    <w:qFormat/>
    <w:pPr>
      <w:ind w:left="120"/>
      <w:outlineLvl w:val="1"/>
    </w:pPr>
    <w:rPr>
      <w:sz w:val="26"/>
      <w:szCs w:val="26"/>
    </w:rPr>
  </w:style>
  <w:style w:type="paragraph" w:styleId="Heading3">
    <w:name w:val="heading 3"/>
    <w:basedOn w:val="Normal"/>
    <w:uiPriority w:val="9"/>
    <w:unhideWhenUsed/>
    <w:qFormat/>
    <w:pPr>
      <w:ind w:left="120"/>
      <w:outlineLvl w:val="2"/>
    </w:pPr>
    <w:rPr>
      <w:sz w:val="24"/>
      <w:szCs w:val="24"/>
    </w:rPr>
  </w:style>
  <w:style w:type="paragraph" w:styleId="Heading4">
    <w:name w:val="heading 4"/>
    <w:basedOn w:val="Normal"/>
    <w:uiPriority w:val="9"/>
    <w:unhideWhenUsed/>
    <w:qFormat/>
    <w:pPr>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337" w:hanging="218"/>
    </w:pPr>
  </w:style>
  <w:style w:type="paragraph" w:styleId="TOC2">
    <w:name w:val="toc 2"/>
    <w:basedOn w:val="Normal"/>
    <w:uiPriority w:val="1"/>
    <w:qFormat/>
    <w:pPr>
      <w:spacing w:before="122"/>
      <w:ind w:left="340"/>
    </w:pPr>
  </w:style>
  <w:style w:type="paragraph" w:styleId="TOC3">
    <w:name w:val="toc 3"/>
    <w:basedOn w:val="Normal"/>
    <w:uiPriority w:val="1"/>
    <w:qFormat/>
    <w:pPr>
      <w:spacing w:before="122"/>
      <w:ind w:left="559"/>
    </w:pPr>
  </w:style>
  <w:style w:type="paragraph" w:styleId="BodyText">
    <w:name w:val="Body Text"/>
    <w:basedOn w:val="Normal"/>
    <w:uiPriority w:val="1"/>
    <w:qFormat/>
  </w:style>
  <w:style w:type="paragraph" w:styleId="Title">
    <w:name w:val="Title"/>
    <w:basedOn w:val="Normal"/>
    <w:uiPriority w:val="10"/>
    <w:qFormat/>
    <w:pPr>
      <w:spacing w:before="233"/>
      <w:ind w:left="1226" w:right="1705"/>
      <w:jc w:val="center"/>
    </w:pPr>
    <w:rPr>
      <w:rFonts w:ascii="Arial" w:eastAsia="Arial" w:hAnsi="Arial" w:cs="Arial"/>
      <w:b/>
      <w:bCs/>
      <w:sz w:val="32"/>
      <w:szCs w:val="32"/>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6.xml"/><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itad.com/knowledge-product/end-point-evaluation-of-the-uk-public-health-rapid-support-team-uk-phrst-"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10.xml"/><Relationship Id="rId8" Type="http://schemas.openxmlformats.org/officeDocument/2006/relationships/hyperlink" Target="http://www.itad.com/w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14791</Words>
  <Characters>84309</Characters>
  <Application>Microsoft Office Word</Application>
  <DocSecurity>0</DocSecurity>
  <Lines>702</Lines>
  <Paragraphs>197</Paragraphs>
  <ScaleCrop>false</ScaleCrop>
  <Company/>
  <LinksUpToDate>false</LinksUpToDate>
  <CharactersWithSpaces>98903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RST Strategic Framework 2022-25 FINAL DHSC approved and commented.</dc:title>
  <dc:creator>Camilla.GalwayCooper</dc:creator>
  <cp:lastModifiedBy>Ruth  Hudson</cp:lastModifiedBy>
  <cp:revision>2</cp:revision>
  <dcterms:created xsi:type="dcterms:W3CDTF">2022-11-10T09:42:00Z</dcterms:created>
  <dcterms:modified xsi:type="dcterms:W3CDTF">2022-11-10T09:42:00Z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2022-10-27T00:00:00Z</vt:filetime>
  </property>
  <property fmtid="{D5CDD505-2E9C-101B-9397-08002B2CF9AE}" pid="3" name="LastSaved">
    <vt:filetime>2022-11-01T00:00:00Z</vt:filetime>
  </property>
  <property fmtid="{D5CDD505-2E9C-101B-9397-08002B2CF9AE}" pid="4" name="Producer">
    <vt:lpwstr>Microsoft: Print To PDF</vt:lpwstr>
  </property>
</Properties>
</file>